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8" w:rsidRPr="00247268" w:rsidRDefault="00247268">
      <w:pPr>
        <w:rPr>
          <w:rFonts w:ascii="Arial Rounded MT Bold" w:hAnsi="Arial Rounded MT Bold"/>
        </w:rPr>
      </w:pPr>
      <w:proofErr w:type="spellStart"/>
      <w:r w:rsidRPr="00247268">
        <w:rPr>
          <w:rFonts w:ascii="Arial Rounded MT Bold" w:hAnsi="Arial Rounded MT Bold"/>
        </w:rPr>
        <w:t>Edwing</w:t>
      </w:r>
      <w:proofErr w:type="spellEnd"/>
      <w:r w:rsidRPr="00247268">
        <w:rPr>
          <w:rFonts w:ascii="Arial Rounded MT Bold" w:hAnsi="Arial Rounded MT Bold"/>
        </w:rPr>
        <w:t xml:space="preserve"> Arnulfo rosas villa</w:t>
      </w:r>
      <w:r w:rsidR="00072228" w:rsidRPr="00247268">
        <w:rPr>
          <w:rFonts w:ascii="Arial Rounded MT Bold" w:hAnsi="Arial Rounded MT Bold"/>
        </w:rPr>
        <w:tab/>
      </w:r>
      <w:r w:rsidR="00825349" w:rsidRPr="00247268">
        <w:rPr>
          <w:rFonts w:ascii="Arial Rounded MT Bold" w:hAnsi="Arial Rounded MT Bold"/>
        </w:rPr>
        <w:tab/>
      </w:r>
      <w:r w:rsidR="00825349" w:rsidRPr="00247268">
        <w:rPr>
          <w:rFonts w:ascii="Arial Rounded MT Bold" w:hAnsi="Arial Rounded MT Bold"/>
        </w:rPr>
        <w:tab/>
      </w:r>
      <w:r w:rsidR="00072228" w:rsidRPr="00247268">
        <w:rPr>
          <w:rFonts w:ascii="Arial Rounded MT Bold" w:hAnsi="Arial Rounded MT Bold"/>
        </w:rPr>
        <w:t>LME</w:t>
      </w:r>
      <w:r w:rsidRPr="00247268">
        <w:rPr>
          <w:rFonts w:ascii="Arial Rounded MT Bold" w:hAnsi="Arial Rounded MT Bold"/>
        </w:rPr>
        <w:t>3190</w:t>
      </w:r>
      <w:r w:rsidR="00072228" w:rsidRPr="00247268">
        <w:rPr>
          <w:rFonts w:ascii="Arial Rounded MT Bold" w:hAnsi="Arial Rounded MT Bold"/>
        </w:rPr>
        <w:tab/>
      </w:r>
      <w:r w:rsidR="00825349" w:rsidRPr="00247268">
        <w:rPr>
          <w:rFonts w:ascii="Arial Rounded MT Bold" w:hAnsi="Arial Rounded MT Bold"/>
        </w:rPr>
        <w:tab/>
      </w:r>
      <w:r w:rsidR="00825349" w:rsidRPr="0024726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Hospital General de Z</w:t>
      </w:r>
      <w:r w:rsidRPr="00247268">
        <w:rPr>
          <w:rFonts w:ascii="Arial Rounded MT Bold" w:hAnsi="Arial Rounded MT Bold"/>
        </w:rPr>
        <w:t>apopan</w:t>
      </w:r>
    </w:p>
    <w:p w:rsidR="00072228" w:rsidRPr="00247268" w:rsidRDefault="00072228">
      <w:pPr>
        <w:rPr>
          <w:rFonts w:ascii="Arial Rounded MT Bold" w:hAnsi="Arial Rounded MT Bold"/>
        </w:rPr>
      </w:pPr>
    </w:p>
    <w:tbl>
      <w:tblPr>
        <w:tblStyle w:val="Sombreadomedio2-nfasis2"/>
        <w:tblW w:w="14601" w:type="dxa"/>
        <w:tblLayout w:type="fixed"/>
        <w:tblLook w:val="04A0" w:firstRow="1" w:lastRow="0" w:firstColumn="1" w:lastColumn="0" w:noHBand="0" w:noVBand="1"/>
      </w:tblPr>
      <w:tblGrid>
        <w:gridCol w:w="1702"/>
        <w:gridCol w:w="1456"/>
        <w:gridCol w:w="2796"/>
        <w:gridCol w:w="1985"/>
        <w:gridCol w:w="4110"/>
        <w:gridCol w:w="2552"/>
      </w:tblGrid>
      <w:tr w:rsidR="00072228" w:rsidRPr="00247268" w:rsidTr="0024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</w:tcPr>
          <w:p w:rsidR="00C474DE" w:rsidRPr="00247268" w:rsidRDefault="00C474DE" w:rsidP="00C474DE">
            <w:pPr>
              <w:jc w:val="center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Estudios</w:t>
            </w:r>
          </w:p>
        </w:tc>
        <w:tc>
          <w:tcPr>
            <w:tcW w:w="1456" w:type="dxa"/>
          </w:tcPr>
          <w:p w:rsidR="00C474DE" w:rsidRPr="00247268" w:rsidRDefault="00C474DE" w:rsidP="00C47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Tipo de estudio al que pertenecen</w:t>
            </w:r>
          </w:p>
        </w:tc>
        <w:tc>
          <w:tcPr>
            <w:tcW w:w="2796" w:type="dxa"/>
          </w:tcPr>
          <w:p w:rsidR="00C474DE" w:rsidRPr="00247268" w:rsidRDefault="00C474DE" w:rsidP="00C47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Medidas de asociación o criterios de validez</w:t>
            </w:r>
          </w:p>
        </w:tc>
        <w:tc>
          <w:tcPr>
            <w:tcW w:w="1985" w:type="dxa"/>
          </w:tcPr>
          <w:p w:rsidR="00C474DE" w:rsidRPr="00247268" w:rsidRDefault="00C474DE" w:rsidP="00C47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Fórmulas</w:t>
            </w:r>
          </w:p>
        </w:tc>
        <w:tc>
          <w:tcPr>
            <w:tcW w:w="4110" w:type="dxa"/>
          </w:tcPr>
          <w:p w:rsidR="00C474DE" w:rsidRPr="00247268" w:rsidRDefault="00C474DE" w:rsidP="00C47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Sesgos más comunes</w:t>
            </w:r>
          </w:p>
        </w:tc>
        <w:tc>
          <w:tcPr>
            <w:tcW w:w="2552" w:type="dxa"/>
          </w:tcPr>
          <w:p w:rsidR="00C474DE" w:rsidRPr="00247268" w:rsidRDefault="00C474DE" w:rsidP="00C47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Nivel de evidencia</w:t>
            </w:r>
          </w:p>
        </w:tc>
      </w:tr>
      <w:tr w:rsidR="00072228" w:rsidRPr="00247268" w:rsidTr="002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474DE" w:rsidRPr="00247268" w:rsidRDefault="00C474DE" w:rsidP="00C474DE">
            <w:pPr>
              <w:jc w:val="center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Pruebas diagnósticas</w:t>
            </w:r>
          </w:p>
        </w:tc>
        <w:tc>
          <w:tcPr>
            <w:tcW w:w="1456" w:type="dxa"/>
          </w:tcPr>
          <w:p w:rsidR="00C474DE" w:rsidRPr="00247268" w:rsidRDefault="00CB7C04" w:rsidP="0068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Analítico</w:t>
            </w:r>
          </w:p>
        </w:tc>
        <w:tc>
          <w:tcPr>
            <w:tcW w:w="2796" w:type="dxa"/>
          </w:tcPr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Tabla 2X2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Sensibilidad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Especificidad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Valores Predictivos (+/-)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Razones de probabilidad (+/-)</w:t>
            </w:r>
          </w:p>
        </w:tc>
        <w:tc>
          <w:tcPr>
            <w:tcW w:w="1985" w:type="dxa"/>
          </w:tcPr>
          <w:p w:rsidR="00072228" w:rsidRPr="00247268" w:rsidRDefault="00072228" w:rsidP="00D832B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Sensibilidad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Especificidad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VPP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VPN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RPP</w:t>
            </w:r>
          </w:p>
          <w:p w:rsidR="00C474DE" w:rsidRPr="00247268" w:rsidRDefault="0009065D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RPN</w:t>
            </w:r>
          </w:p>
        </w:tc>
        <w:tc>
          <w:tcPr>
            <w:tcW w:w="4110" w:type="dxa"/>
          </w:tcPr>
          <w:p w:rsidR="00C474DE" w:rsidRPr="00247268" w:rsidRDefault="00A302F0" w:rsidP="00A302F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confirmación diagnóstica (Sobreestimación de la sensibilidad e infraestimación de la especificidad)</w:t>
            </w:r>
          </w:p>
          <w:p w:rsidR="00A302F0" w:rsidRPr="00247268" w:rsidRDefault="00A302F0" w:rsidP="00A302F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interpretación de las pruebas</w:t>
            </w:r>
          </w:p>
          <w:p w:rsidR="00A302F0" w:rsidRPr="00247268" w:rsidRDefault="00A302F0" w:rsidP="00A302F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debido a resultados no interpretables</w:t>
            </w:r>
          </w:p>
          <w:p w:rsidR="00A302F0" w:rsidRPr="00247268" w:rsidRDefault="00A302F0" w:rsidP="00A302F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Ausencia de “Gold Standard”</w:t>
            </w:r>
          </w:p>
        </w:tc>
        <w:tc>
          <w:tcPr>
            <w:tcW w:w="2552" w:type="dxa"/>
          </w:tcPr>
          <w:p w:rsidR="00C474DE" w:rsidRPr="00247268" w:rsidRDefault="00072228" w:rsidP="0068420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1a</w:t>
            </w:r>
          </w:p>
        </w:tc>
      </w:tr>
      <w:tr w:rsidR="00072228" w:rsidRPr="00247268" w:rsidTr="00247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474DE" w:rsidRPr="00247268" w:rsidRDefault="00C474DE" w:rsidP="00C474DE">
            <w:pPr>
              <w:jc w:val="center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Cohorte</w:t>
            </w:r>
          </w:p>
        </w:tc>
        <w:tc>
          <w:tcPr>
            <w:tcW w:w="1456" w:type="dxa"/>
          </w:tcPr>
          <w:p w:rsidR="00C474DE" w:rsidRPr="00247268" w:rsidRDefault="00CB7C04" w:rsidP="0068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Analítico observacional</w:t>
            </w:r>
            <w:r w:rsidR="00D832B1"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 retrospectivo</w:t>
            </w:r>
          </w:p>
        </w:tc>
        <w:tc>
          <w:tcPr>
            <w:tcW w:w="2796" w:type="dxa"/>
          </w:tcPr>
          <w:p w:rsidR="00C474DE" w:rsidRPr="00247268" w:rsidRDefault="008C0262" w:rsidP="008C026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Criterios de inclusión</w:t>
            </w:r>
          </w:p>
          <w:p w:rsidR="008C0262" w:rsidRPr="00247268" w:rsidRDefault="008C0262" w:rsidP="008C026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Criterios de exclusión</w:t>
            </w:r>
          </w:p>
          <w:p w:rsidR="008C0262" w:rsidRPr="00247268" w:rsidRDefault="008C0262" w:rsidP="00D832B1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474DE" w:rsidRPr="00247268" w:rsidRDefault="0009065D" w:rsidP="0068420D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Riesgo relativo</w:t>
            </w:r>
          </w:p>
        </w:tc>
        <w:tc>
          <w:tcPr>
            <w:tcW w:w="4110" w:type="dxa"/>
          </w:tcPr>
          <w:p w:rsidR="00C474DE" w:rsidRPr="00247268" w:rsidRDefault="00A302F0" w:rsidP="00A302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selección</w:t>
            </w:r>
          </w:p>
          <w:p w:rsidR="00A302F0" w:rsidRPr="00247268" w:rsidRDefault="00A302F0" w:rsidP="00A302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información</w:t>
            </w:r>
            <w:r w:rsidR="008C0262"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 (pérdida del seguimiento)</w:t>
            </w:r>
          </w:p>
          <w:p w:rsidR="008C0262" w:rsidRPr="00247268" w:rsidRDefault="008C0262" w:rsidP="00A302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confusión (asociación ficticia entre exposición y factor de estudio)</w:t>
            </w:r>
          </w:p>
          <w:p w:rsidR="008C0262" w:rsidRPr="00247268" w:rsidRDefault="008C0262" w:rsidP="00A302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clasificación no diferencial (mala-clasificación)</w:t>
            </w:r>
          </w:p>
          <w:p w:rsidR="008C0262" w:rsidRPr="00247268" w:rsidRDefault="008C0262" w:rsidP="00A302F0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del observador</w:t>
            </w:r>
          </w:p>
        </w:tc>
        <w:tc>
          <w:tcPr>
            <w:tcW w:w="2552" w:type="dxa"/>
          </w:tcPr>
          <w:p w:rsidR="0068420D" w:rsidRPr="00247268" w:rsidRDefault="00CB7C04" w:rsidP="0068420D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2a*</w:t>
            </w:r>
          </w:p>
          <w:p w:rsidR="0068420D" w:rsidRPr="00247268" w:rsidRDefault="00CB7C04" w:rsidP="0068420D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2b**</w:t>
            </w:r>
          </w:p>
          <w:p w:rsidR="00C474DE" w:rsidRPr="00247268" w:rsidRDefault="00CB7C04" w:rsidP="0068420D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4***</w:t>
            </w:r>
          </w:p>
        </w:tc>
      </w:tr>
      <w:tr w:rsidR="00072228" w:rsidRPr="00247268" w:rsidTr="002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474DE" w:rsidRPr="00247268" w:rsidRDefault="00C474DE" w:rsidP="00C474DE">
            <w:pPr>
              <w:jc w:val="center"/>
              <w:rPr>
                <w:rFonts w:ascii="Arial Rounded MT Bold" w:hAnsi="Arial Rounded MT Bold" w:cs="Arial"/>
                <w:b w:val="0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Casos y controles</w:t>
            </w:r>
          </w:p>
        </w:tc>
        <w:tc>
          <w:tcPr>
            <w:tcW w:w="1456" w:type="dxa"/>
          </w:tcPr>
          <w:p w:rsidR="00C474DE" w:rsidRPr="00247268" w:rsidRDefault="00CB7C04" w:rsidP="0068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Analítico observacional</w:t>
            </w:r>
            <w:r w:rsidR="00D832B1"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 prospectivo</w:t>
            </w:r>
          </w:p>
        </w:tc>
        <w:tc>
          <w:tcPr>
            <w:tcW w:w="2796" w:type="dxa"/>
          </w:tcPr>
          <w:p w:rsidR="00C474DE" w:rsidRPr="00247268" w:rsidRDefault="00D832B1" w:rsidP="00D832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Criterios de inclusión</w:t>
            </w:r>
          </w:p>
          <w:p w:rsidR="00D832B1" w:rsidRPr="00247268" w:rsidRDefault="00D832B1" w:rsidP="00D832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Criterios de exclusión</w:t>
            </w:r>
          </w:p>
        </w:tc>
        <w:tc>
          <w:tcPr>
            <w:tcW w:w="1985" w:type="dxa"/>
          </w:tcPr>
          <w:p w:rsidR="00072228" w:rsidRPr="00247268" w:rsidRDefault="00072228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Relación de momios</w:t>
            </w:r>
          </w:p>
          <w:p w:rsidR="00072228" w:rsidRPr="00247268" w:rsidRDefault="00072228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Riesgo atribuible</w:t>
            </w:r>
          </w:p>
          <w:p w:rsidR="00C474DE" w:rsidRPr="00247268" w:rsidRDefault="0009065D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Tasa de incidencia</w:t>
            </w:r>
          </w:p>
        </w:tc>
        <w:tc>
          <w:tcPr>
            <w:tcW w:w="4110" w:type="dxa"/>
          </w:tcPr>
          <w:p w:rsidR="00A302F0" w:rsidRPr="00247268" w:rsidRDefault="00A302F0" w:rsidP="008C026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Sesgo de </w:t>
            </w:r>
            <w:r w:rsidR="008C0262" w:rsidRPr="00247268">
              <w:rPr>
                <w:rFonts w:ascii="Arial Rounded MT Bold" w:hAnsi="Arial Rounded MT Bold" w:cs="Arial"/>
                <w:sz w:val="18"/>
                <w:szCs w:val="18"/>
              </w:rPr>
              <w:t>selección</w:t>
            </w:r>
          </w:p>
          <w:p w:rsidR="008C0262" w:rsidRPr="00247268" w:rsidRDefault="008C0262" w:rsidP="008C0262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Sesgo de </w:t>
            </w:r>
            <w:proofErr w:type="spellStart"/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Berkson</w:t>
            </w:r>
            <w:proofErr w:type="spellEnd"/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 (aumento en la probabilidad de ingreso a un hospital)</w:t>
            </w:r>
          </w:p>
          <w:p w:rsidR="008C0262" w:rsidRPr="00247268" w:rsidRDefault="008C0262" w:rsidP="008C0262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Sesgo de </w:t>
            </w:r>
            <w:proofErr w:type="spellStart"/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Neyman</w:t>
            </w:r>
            <w:proofErr w:type="spellEnd"/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 o supervivencia selectiva (</w:t>
            </w:r>
            <w:r w:rsidR="009A1EB8" w:rsidRPr="00247268">
              <w:rPr>
                <w:rFonts w:ascii="Arial Rounded MT Bold" w:hAnsi="Arial Rounded MT Bold" w:cs="Arial"/>
                <w:sz w:val="18"/>
                <w:szCs w:val="18"/>
              </w:rPr>
              <w:t>durabilidad de la enfermedad y del tratamiento)</w:t>
            </w:r>
          </w:p>
          <w:p w:rsidR="009A1EB8" w:rsidRPr="00247268" w:rsidRDefault="009A1EB8" w:rsidP="008C0262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detección (diferente probabilidad de diagnosticar casos que controles)</w:t>
            </w:r>
          </w:p>
          <w:p w:rsidR="008C0262" w:rsidRPr="00247268" w:rsidRDefault="008C0262" w:rsidP="008C026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 memoria</w:t>
            </w:r>
          </w:p>
          <w:p w:rsidR="008C0262" w:rsidRPr="00247268" w:rsidRDefault="008C0262" w:rsidP="008C026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Sesgo del investigador</w:t>
            </w:r>
          </w:p>
        </w:tc>
        <w:tc>
          <w:tcPr>
            <w:tcW w:w="2552" w:type="dxa"/>
          </w:tcPr>
          <w:p w:rsidR="0068420D" w:rsidRPr="00247268" w:rsidRDefault="00CB7C04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3</w:t>
            </w:r>
            <w:r w:rsidR="0009065D" w:rsidRPr="00247268">
              <w:rPr>
                <w:rFonts w:ascii="Arial Rounded MT Bold" w:hAnsi="Arial Rounded MT Bold" w:cs="Arial"/>
                <w:sz w:val="18"/>
                <w:szCs w:val="18"/>
              </w:rPr>
              <w:t xml:space="preserve">a+ </w:t>
            </w:r>
          </w:p>
          <w:p w:rsidR="0068420D" w:rsidRPr="00247268" w:rsidRDefault="0009065D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3b++</w:t>
            </w:r>
          </w:p>
          <w:p w:rsidR="00C474DE" w:rsidRPr="00247268" w:rsidRDefault="0009065D" w:rsidP="0068420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247268">
              <w:rPr>
                <w:rFonts w:ascii="Arial Rounded MT Bold" w:hAnsi="Arial Rounded MT Bold" w:cs="Arial"/>
                <w:sz w:val="18"/>
                <w:szCs w:val="18"/>
              </w:rPr>
              <w:t>4***</w:t>
            </w:r>
          </w:p>
        </w:tc>
      </w:tr>
    </w:tbl>
    <w:p w:rsidR="00072228" w:rsidRDefault="00072228" w:rsidP="00CB7C04">
      <w:r>
        <w:t>Bibliografía:</w:t>
      </w:r>
    </w:p>
    <w:p w:rsidR="00247268" w:rsidRDefault="00247268" w:rsidP="00072228">
      <w:pPr>
        <w:pStyle w:val="Prrafodelista"/>
        <w:numPr>
          <w:ilvl w:val="0"/>
          <w:numId w:val="1"/>
        </w:numPr>
      </w:pPr>
      <w:hyperlink r:id="rId6" w:history="1">
        <w:r w:rsidRPr="00B60ABE">
          <w:rPr>
            <w:rStyle w:val="Hipervnculo"/>
          </w:rPr>
          <w:t>http://www.svpd.org/mbe/niveles-grados.pdf</w:t>
        </w:r>
      </w:hyperlink>
    </w:p>
    <w:p w:rsidR="00247268" w:rsidRDefault="00247268" w:rsidP="00247268">
      <w:pPr>
        <w:pStyle w:val="Prrafodelista"/>
        <w:numPr>
          <w:ilvl w:val="0"/>
          <w:numId w:val="1"/>
        </w:numPr>
      </w:pPr>
      <w:hyperlink r:id="rId7" w:history="1">
        <w:r w:rsidRPr="00B60ABE">
          <w:rPr>
            <w:rStyle w:val="Hipervnculo"/>
          </w:rPr>
          <w:t>http://www.intermedicina.com/Guias/Gui014.htm</w:t>
        </w:r>
      </w:hyperlink>
    </w:p>
    <w:p w:rsidR="00247268" w:rsidRDefault="00247268" w:rsidP="00247268">
      <w:pPr>
        <w:pStyle w:val="Prrafodelista"/>
        <w:numPr>
          <w:ilvl w:val="0"/>
          <w:numId w:val="1"/>
        </w:numPr>
      </w:pPr>
      <w:hyperlink r:id="rId8" w:history="1">
        <w:r w:rsidRPr="00B60ABE">
          <w:rPr>
            <w:rStyle w:val="Hipervnculo"/>
          </w:rPr>
          <w:t>http://www.enlacesmedicos.com/mbesp.htm</w:t>
        </w:r>
      </w:hyperlink>
    </w:p>
    <w:p w:rsidR="00D832B1" w:rsidRDefault="00247268" w:rsidP="00247268">
      <w:pPr>
        <w:pStyle w:val="Prrafodelista"/>
        <w:numPr>
          <w:ilvl w:val="0"/>
          <w:numId w:val="1"/>
        </w:numPr>
      </w:pPr>
      <w:hyperlink r:id="rId9" w:history="1">
        <w:r w:rsidRPr="00B60ABE">
          <w:rPr>
            <w:rStyle w:val="Hipervnculo"/>
          </w:rPr>
          <w:t>http://scielo.isciii.es/scielo.php?pid=S1130-05582003000500003&amp;script=sci_arttext</w:t>
        </w:r>
      </w:hyperlink>
      <w:bookmarkStart w:id="0" w:name="_GoBack"/>
      <w:bookmarkEnd w:id="0"/>
    </w:p>
    <w:sectPr w:rsidR="00D832B1" w:rsidSect="002472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394"/>
    <w:multiLevelType w:val="hybridMultilevel"/>
    <w:tmpl w:val="C7B873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6AA"/>
    <w:multiLevelType w:val="hybridMultilevel"/>
    <w:tmpl w:val="1774F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4190"/>
    <w:multiLevelType w:val="hybridMultilevel"/>
    <w:tmpl w:val="CF605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7A83"/>
    <w:multiLevelType w:val="hybridMultilevel"/>
    <w:tmpl w:val="81B6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528C8"/>
    <w:multiLevelType w:val="hybridMultilevel"/>
    <w:tmpl w:val="9166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E"/>
    <w:rsid w:val="00072228"/>
    <w:rsid w:val="0009065D"/>
    <w:rsid w:val="000D69E4"/>
    <w:rsid w:val="00247268"/>
    <w:rsid w:val="00632BF2"/>
    <w:rsid w:val="0068420D"/>
    <w:rsid w:val="00825349"/>
    <w:rsid w:val="008343A3"/>
    <w:rsid w:val="008C0262"/>
    <w:rsid w:val="009A1EB8"/>
    <w:rsid w:val="00A302F0"/>
    <w:rsid w:val="00C474DE"/>
    <w:rsid w:val="00CB7C04"/>
    <w:rsid w:val="00D832B1"/>
    <w:rsid w:val="00E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2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2228"/>
    <w:rPr>
      <w:color w:val="0000FF" w:themeColor="hyperlink"/>
      <w:u w:val="single"/>
    </w:rPr>
  </w:style>
  <w:style w:type="table" w:styleId="Listamedia1-nfasis4">
    <w:name w:val="Medium List 1 Accent 4"/>
    <w:basedOn w:val="Tablanormal"/>
    <w:uiPriority w:val="65"/>
    <w:rsid w:val="002472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o2-nfasis2">
    <w:name w:val="Medium Shading 2 Accent 2"/>
    <w:basedOn w:val="Tablanormal"/>
    <w:uiPriority w:val="64"/>
    <w:rsid w:val="00247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2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2228"/>
    <w:rPr>
      <w:color w:val="0000FF" w:themeColor="hyperlink"/>
      <w:u w:val="single"/>
    </w:rPr>
  </w:style>
  <w:style w:type="table" w:styleId="Listamedia1-nfasis4">
    <w:name w:val="Medium List 1 Accent 4"/>
    <w:basedOn w:val="Tablanormal"/>
    <w:uiPriority w:val="65"/>
    <w:rsid w:val="002472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o2-nfasis2">
    <w:name w:val="Medium Shading 2 Accent 2"/>
    <w:basedOn w:val="Tablanormal"/>
    <w:uiPriority w:val="64"/>
    <w:rsid w:val="00247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acesmedicos.com/mbes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medicina.com/Guias/Gui0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pd.org/mbe/niveles-grad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elo.isciii.es/scielo.php?pid=S1130-05582003000500003&amp;script=sci_arttex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Magallon</dc:creator>
  <cp:lastModifiedBy>Pc5</cp:lastModifiedBy>
  <cp:revision>2</cp:revision>
  <dcterms:created xsi:type="dcterms:W3CDTF">2014-03-21T00:54:00Z</dcterms:created>
  <dcterms:modified xsi:type="dcterms:W3CDTF">2014-03-21T00:54:00Z</dcterms:modified>
</cp:coreProperties>
</file>