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5" w:rsidRPr="002F784F" w:rsidRDefault="00740145">
      <w:pPr>
        <w:rPr>
          <w:sz w:val="36"/>
        </w:rPr>
      </w:pPr>
    </w:p>
    <w:p w:rsidR="00740145" w:rsidRPr="002F784F" w:rsidRDefault="00740145" w:rsidP="002F784F">
      <w:pPr>
        <w:pStyle w:val="Citadestacada"/>
        <w:rPr>
          <w:sz w:val="28"/>
        </w:rPr>
      </w:pPr>
      <w:r w:rsidRPr="002F784F">
        <w:rPr>
          <w:sz w:val="28"/>
        </w:rPr>
        <w:t>UNIVERSIDAD GUADALAJARA LAMAR</w:t>
      </w:r>
    </w:p>
    <w:p w:rsidR="002F784F" w:rsidRDefault="002F784F" w:rsidP="002F784F">
      <w:pPr>
        <w:pStyle w:val="Citadestacada"/>
        <w:rPr>
          <w:sz w:val="28"/>
        </w:rPr>
      </w:pPr>
    </w:p>
    <w:p w:rsidR="00740145" w:rsidRPr="002F784F" w:rsidRDefault="00740145" w:rsidP="002F784F">
      <w:pPr>
        <w:pStyle w:val="Citadestacada"/>
        <w:rPr>
          <w:sz w:val="28"/>
        </w:rPr>
      </w:pPr>
      <w:r w:rsidRPr="002F784F">
        <w:rPr>
          <w:sz w:val="28"/>
        </w:rPr>
        <w:t>MPI DANIEL CARLOS BUENROSTRO</w:t>
      </w:r>
    </w:p>
    <w:p w:rsidR="002F784F" w:rsidRDefault="002F784F" w:rsidP="002F784F">
      <w:pPr>
        <w:pStyle w:val="Citadestacada"/>
        <w:rPr>
          <w:sz w:val="28"/>
        </w:rPr>
      </w:pPr>
    </w:p>
    <w:p w:rsidR="00740145" w:rsidRPr="002F784F" w:rsidRDefault="00740145" w:rsidP="002F784F">
      <w:pPr>
        <w:pStyle w:val="Citadestacada"/>
        <w:rPr>
          <w:sz w:val="28"/>
        </w:rPr>
      </w:pPr>
      <w:r w:rsidRPr="002F784F">
        <w:rPr>
          <w:sz w:val="28"/>
        </w:rPr>
        <w:t>MEDICINA BASADA EN EVIDENCIA</w:t>
      </w:r>
    </w:p>
    <w:p w:rsidR="002F784F" w:rsidRDefault="002F784F" w:rsidP="002F784F">
      <w:pPr>
        <w:pStyle w:val="Citadestacada"/>
        <w:rPr>
          <w:sz w:val="28"/>
        </w:rPr>
      </w:pPr>
    </w:p>
    <w:p w:rsidR="002F784F" w:rsidRPr="002F784F" w:rsidRDefault="002F784F" w:rsidP="002F784F">
      <w:pPr>
        <w:pStyle w:val="Citadestacada"/>
        <w:rPr>
          <w:sz w:val="28"/>
        </w:rPr>
      </w:pPr>
      <w:r w:rsidRPr="002F784F">
        <w:rPr>
          <w:sz w:val="28"/>
        </w:rPr>
        <w:t>DR. HUGO SAHAGUN</w:t>
      </w:r>
    </w:p>
    <w:p w:rsidR="002F784F" w:rsidRDefault="002F784F" w:rsidP="002F784F">
      <w:pPr>
        <w:pStyle w:val="Citadestacada"/>
        <w:rPr>
          <w:sz w:val="28"/>
        </w:rPr>
      </w:pPr>
    </w:p>
    <w:p w:rsidR="002F784F" w:rsidRPr="002F784F" w:rsidRDefault="002F784F" w:rsidP="002F784F">
      <w:pPr>
        <w:pStyle w:val="Citadestacada"/>
        <w:rPr>
          <w:sz w:val="28"/>
        </w:rPr>
      </w:pPr>
      <w:r w:rsidRPr="002F784F">
        <w:rPr>
          <w:sz w:val="28"/>
        </w:rPr>
        <w:t>MATRICULA</w:t>
      </w:r>
      <w:r>
        <w:rPr>
          <w:sz w:val="28"/>
        </w:rPr>
        <w:t xml:space="preserve"> LME3129</w:t>
      </w:r>
    </w:p>
    <w:p w:rsidR="00740145" w:rsidRPr="002F784F" w:rsidRDefault="00740145" w:rsidP="002F784F">
      <w:pPr>
        <w:pStyle w:val="Citadestacada"/>
      </w:pPr>
    </w:p>
    <w:p w:rsidR="00740145" w:rsidRPr="002F784F" w:rsidRDefault="00740145" w:rsidP="002F784F">
      <w:pPr>
        <w:pStyle w:val="Citadestacada"/>
      </w:pPr>
    </w:p>
    <w:p w:rsidR="00740145" w:rsidRPr="002F784F" w:rsidRDefault="002F784F" w:rsidP="002F784F">
      <w:pPr>
        <w:pStyle w:val="Citadestacada"/>
      </w:pPr>
      <w:r>
        <w:t xml:space="preserve">                           20/03/2014</w:t>
      </w:r>
    </w:p>
    <w:p w:rsidR="00740145" w:rsidRDefault="00740145"/>
    <w:p w:rsidR="00740145" w:rsidRDefault="00740145"/>
    <w:p w:rsidR="00740145" w:rsidRDefault="00740145">
      <w:bookmarkStart w:id="0" w:name="_GoBack"/>
      <w:bookmarkEnd w:id="0"/>
    </w:p>
    <w:p w:rsidR="00740145" w:rsidRDefault="00740145"/>
    <w:p w:rsidR="00740145" w:rsidRDefault="00740145"/>
    <w:p w:rsidR="00740145" w:rsidRDefault="00740145"/>
    <w:p w:rsidR="00740145" w:rsidRDefault="00740145"/>
    <w:p w:rsidR="00740145" w:rsidRDefault="00740145"/>
    <w:tbl>
      <w:tblPr>
        <w:tblStyle w:val="Tabladecuadrcula7concolores-nfasis1"/>
        <w:tblW w:w="0" w:type="auto"/>
        <w:tblLook w:val="04A0" w:firstRow="1" w:lastRow="0" w:firstColumn="1" w:lastColumn="0" w:noHBand="0" w:noVBand="1"/>
      </w:tblPr>
      <w:tblGrid>
        <w:gridCol w:w="2095"/>
        <w:gridCol w:w="2376"/>
        <w:gridCol w:w="2142"/>
        <w:gridCol w:w="2107"/>
      </w:tblGrid>
      <w:tr w:rsidR="00657DD2" w:rsidTr="0074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5" w:type="dxa"/>
          </w:tcPr>
          <w:p w:rsidR="00657DD2" w:rsidRDefault="00657DD2">
            <w:r>
              <w:lastRenderedPageBreak/>
              <w:t>TIPOS DE ESTUDIOS</w:t>
            </w:r>
          </w:p>
        </w:tc>
        <w:tc>
          <w:tcPr>
            <w:tcW w:w="2376" w:type="dxa"/>
          </w:tcPr>
          <w:p w:rsidR="00657DD2" w:rsidRDefault="00657DD2" w:rsidP="00CE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PRUEBAS DIAGNÓSTICAS</w:t>
            </w:r>
            <w:r>
              <w:br/>
            </w:r>
          </w:p>
        </w:tc>
        <w:tc>
          <w:tcPr>
            <w:tcW w:w="2142" w:type="dxa"/>
          </w:tcPr>
          <w:p w:rsidR="00657DD2" w:rsidRDefault="001C1143" w:rsidP="00CE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COHORTES</w:t>
            </w:r>
          </w:p>
        </w:tc>
        <w:tc>
          <w:tcPr>
            <w:tcW w:w="2107" w:type="dxa"/>
          </w:tcPr>
          <w:p w:rsidR="00657DD2" w:rsidRDefault="001C1143" w:rsidP="001C1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 Y CRONTOLES</w:t>
            </w:r>
          </w:p>
        </w:tc>
      </w:tr>
      <w:tr w:rsidR="00657DD2" w:rsidTr="0074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657DD2" w:rsidRPr="001C1143" w:rsidRDefault="00657DD2" w:rsidP="00CE22C9">
            <w:pPr>
              <w:jc w:val="center"/>
              <w:rPr>
                <w:b/>
                <w:i w:val="0"/>
              </w:rPr>
            </w:pPr>
            <w:r w:rsidRPr="00740145">
              <w:rPr>
                <w:b/>
                <w:i w:val="0"/>
                <w:color w:val="000000" w:themeColor="text1"/>
              </w:rPr>
              <w:t>Tipo de estudio al que pertenece</w:t>
            </w:r>
          </w:p>
        </w:tc>
        <w:tc>
          <w:tcPr>
            <w:tcW w:w="2376" w:type="dxa"/>
          </w:tcPr>
          <w:p w:rsidR="001C1143" w:rsidRDefault="001C1143" w:rsidP="001C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-Observacional</w:t>
            </w:r>
          </w:p>
          <w:p w:rsidR="001C1143" w:rsidRDefault="001C1143" w:rsidP="001C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-Analítico</w:t>
            </w:r>
          </w:p>
          <w:p w:rsidR="00657DD2" w:rsidRDefault="001C1143" w:rsidP="001C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-P</w:t>
            </w:r>
            <w:r w:rsidR="00B70B13">
              <w:rPr>
                <w:sz w:val="20"/>
              </w:rPr>
              <w:t>rospectivo</w:t>
            </w:r>
          </w:p>
        </w:tc>
        <w:tc>
          <w:tcPr>
            <w:tcW w:w="2142" w:type="dxa"/>
          </w:tcPr>
          <w:p w:rsidR="00657DD2" w:rsidRPr="00855818" w:rsidRDefault="00657DD2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Estudio observacional analítico de carácter prospectivo </w:t>
            </w:r>
          </w:p>
        </w:tc>
        <w:tc>
          <w:tcPr>
            <w:tcW w:w="2107" w:type="dxa"/>
          </w:tcPr>
          <w:p w:rsidR="00657DD2" w:rsidRPr="00855818" w:rsidRDefault="00657DD2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Estudio observacional analítico de carácter retrospectivo </w:t>
            </w:r>
          </w:p>
        </w:tc>
      </w:tr>
      <w:tr w:rsidR="00657DD2" w:rsidTr="00740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657DD2" w:rsidRPr="001C1143" w:rsidRDefault="00E92197" w:rsidP="00CE22C9">
            <w:pPr>
              <w:jc w:val="center"/>
              <w:rPr>
                <w:b/>
                <w:i w:val="0"/>
              </w:rPr>
            </w:pPr>
            <w:r w:rsidRPr="00740145">
              <w:rPr>
                <w:b/>
                <w:i w:val="0"/>
                <w:color w:val="000000" w:themeColor="text1"/>
              </w:rPr>
              <w:t>Medidas de asociación /</w:t>
            </w:r>
            <w:r w:rsidR="00657DD2" w:rsidRPr="00740145">
              <w:rPr>
                <w:b/>
                <w:i w:val="0"/>
                <w:color w:val="000000" w:themeColor="text1"/>
              </w:rPr>
              <w:t xml:space="preserve">criterios de validez </w:t>
            </w:r>
          </w:p>
        </w:tc>
        <w:tc>
          <w:tcPr>
            <w:tcW w:w="2376" w:type="dxa"/>
          </w:tcPr>
          <w:p w:rsidR="00B02E33" w:rsidRPr="00740145" w:rsidRDefault="00B02E3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740145">
              <w:rPr>
                <w:b/>
                <w:color w:val="000000" w:themeColor="text1"/>
                <w:sz w:val="20"/>
              </w:rPr>
              <w:t>Seguridad:</w:t>
            </w:r>
          </w:p>
          <w:p w:rsidR="001C1143" w:rsidRDefault="00B02E3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  <w:r w:rsidR="0090538C">
              <w:rPr>
                <w:sz w:val="20"/>
              </w:rPr>
              <w:t>Valor predictivo</w:t>
            </w:r>
          </w:p>
          <w:p w:rsidR="00B02E33" w:rsidRDefault="001C114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(VPP,VPN)</w:t>
            </w:r>
            <w:r w:rsidR="00B02E33">
              <w:rPr>
                <w:sz w:val="20"/>
              </w:rPr>
              <w:t xml:space="preserve"> </w:t>
            </w:r>
          </w:p>
          <w:p w:rsidR="00E92197" w:rsidRDefault="00E92197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657DD2" w:rsidRDefault="00B02E3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40145">
              <w:rPr>
                <w:b/>
                <w:color w:val="000000" w:themeColor="text1"/>
                <w:sz w:val="20"/>
              </w:rPr>
              <w:t xml:space="preserve">   Validez:</w:t>
            </w:r>
            <w:r w:rsidR="0090538C" w:rsidRPr="00740145">
              <w:rPr>
                <w:b/>
                <w:color w:val="000000" w:themeColor="text1"/>
                <w:sz w:val="20"/>
              </w:rPr>
              <w:br/>
            </w:r>
            <w:r w:rsidR="0090538C">
              <w:rPr>
                <w:sz w:val="20"/>
              </w:rPr>
              <w:t>- Sensibilidad</w:t>
            </w:r>
            <w:r>
              <w:rPr>
                <w:sz w:val="20"/>
              </w:rPr>
              <w:t xml:space="preserve"> </w:t>
            </w:r>
          </w:p>
          <w:p w:rsidR="0090538C" w:rsidRPr="0090538C" w:rsidRDefault="0090538C" w:rsidP="00905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A426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-</w:t>
            </w:r>
            <w:r w:rsidRPr="0090538C">
              <w:rPr>
                <w:sz w:val="20"/>
              </w:rPr>
              <w:t>Especificidad</w:t>
            </w:r>
          </w:p>
          <w:p w:rsidR="0090538C" w:rsidRPr="0090538C" w:rsidRDefault="0090538C" w:rsidP="00905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42" w:type="dxa"/>
          </w:tcPr>
          <w:p w:rsidR="00275579" w:rsidRDefault="00275579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275579" w:rsidRDefault="00275579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657DD2" w:rsidRDefault="00275579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</w:t>
            </w:r>
            <w:r w:rsidR="00657DD2" w:rsidRPr="00AE3893">
              <w:rPr>
                <w:sz w:val="20"/>
              </w:rPr>
              <w:t>iesgo relativo</w:t>
            </w:r>
          </w:p>
          <w:p w:rsidR="001C1143" w:rsidRPr="00855818" w:rsidRDefault="001C114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(RR)</w:t>
            </w:r>
          </w:p>
        </w:tc>
        <w:tc>
          <w:tcPr>
            <w:tcW w:w="2107" w:type="dxa"/>
          </w:tcPr>
          <w:p w:rsidR="00275579" w:rsidRDefault="00275579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275579" w:rsidRDefault="00275579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657DD2" w:rsidRPr="003418D6" w:rsidRDefault="001C114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Odds ratio (OR)</w:t>
            </w:r>
            <w:r w:rsidR="00657DD2">
              <w:rPr>
                <w:i/>
                <w:sz w:val="20"/>
              </w:rPr>
              <w:br/>
            </w:r>
            <w:r w:rsidR="00657DD2" w:rsidRPr="00740145">
              <w:rPr>
                <w:b/>
                <w:bCs/>
                <w:color w:val="000000" w:themeColor="text1"/>
                <w:sz w:val="20"/>
                <w:lang w:val="es-MX"/>
              </w:rPr>
              <w:t>Razón de Momios</w:t>
            </w:r>
          </w:p>
        </w:tc>
      </w:tr>
      <w:tr w:rsidR="00740145" w:rsidTr="0074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657DD2" w:rsidRPr="00740145" w:rsidRDefault="00657DD2" w:rsidP="00CE22C9">
            <w:pPr>
              <w:jc w:val="center"/>
              <w:rPr>
                <w:b/>
                <w:i w:val="0"/>
                <w:color w:val="000000" w:themeColor="text1"/>
              </w:rPr>
            </w:pPr>
            <w:r w:rsidRPr="00740145">
              <w:rPr>
                <w:b/>
                <w:i w:val="0"/>
                <w:color w:val="000000" w:themeColor="text1"/>
              </w:rPr>
              <w:t>Fórmulas</w:t>
            </w:r>
          </w:p>
          <w:p w:rsidR="00E92197" w:rsidRPr="001C1143" w:rsidRDefault="00E92197" w:rsidP="00CE22C9">
            <w:pPr>
              <w:jc w:val="center"/>
              <w:rPr>
                <w:b/>
                <w:i w:val="0"/>
              </w:rPr>
            </w:pPr>
          </w:p>
        </w:tc>
        <w:tc>
          <w:tcPr>
            <w:tcW w:w="2376" w:type="dxa"/>
          </w:tcPr>
          <w:p w:rsidR="00657DD2" w:rsidRPr="001C1143" w:rsidRDefault="001C1143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A247500" wp14:editId="23A95EF6">
                  <wp:extent cx="1362075" cy="352425"/>
                  <wp:effectExtent l="0" t="0" r="9525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4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E33" w:rsidRDefault="00B02E33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</w:p>
          <w:p w:rsidR="00B02E33" w:rsidRPr="001C1143" w:rsidRDefault="001C1143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1C1143">
              <w:rPr>
                <w:noProof/>
                <w:lang w:val="es-MX" w:eastAsia="es-MX"/>
              </w:rPr>
              <w:drawing>
                <wp:inline distT="0" distB="0" distL="0" distR="0" wp14:anchorId="1CE2FCD7" wp14:editId="4B0A8657">
                  <wp:extent cx="1295400" cy="352425"/>
                  <wp:effectExtent l="0" t="0" r="0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E33" w:rsidRDefault="00B02E33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</w:p>
          <w:p w:rsidR="00B02E33" w:rsidRDefault="001C1143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780B556" wp14:editId="4FB98FB0">
                  <wp:extent cx="847725" cy="352425"/>
                  <wp:effectExtent l="0" t="0" r="9525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6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E33" w:rsidRDefault="001C1143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441A736" wp14:editId="65B87C9C">
                  <wp:extent cx="914400" cy="352425"/>
                  <wp:effectExtent l="0" t="0" r="0" b="952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8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E33" w:rsidRDefault="00B02E33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</w:p>
        </w:tc>
        <w:tc>
          <w:tcPr>
            <w:tcW w:w="2142" w:type="dxa"/>
          </w:tcPr>
          <w:p w:rsidR="00657DD2" w:rsidRPr="00855818" w:rsidRDefault="00657DD2" w:rsidP="001C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4A174AF7" wp14:editId="7AA3B72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657225</wp:posOffset>
                  </wp:positionV>
                  <wp:extent cx="1047750" cy="419100"/>
                  <wp:effectExtent l="0" t="0" r="0" b="0"/>
                  <wp:wrapSquare wrapText="bothSides"/>
                  <wp:docPr id="3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7" w:type="dxa"/>
          </w:tcPr>
          <w:p w:rsidR="000F5712" w:rsidRDefault="00657DD2" w:rsidP="004A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0F5712" w:rsidRDefault="000F5712" w:rsidP="004A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MX"/>
              </w:rPr>
            </w:pPr>
          </w:p>
          <w:p w:rsidR="000F5712" w:rsidRDefault="000F5712" w:rsidP="004A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s-MX"/>
              </w:rPr>
            </w:pPr>
          </w:p>
          <w:p w:rsidR="00657DD2" w:rsidRPr="000F5712" w:rsidRDefault="00657DD2" w:rsidP="000F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0F5712">
              <w:rPr>
                <w:b/>
                <w:bCs/>
                <w:i/>
                <w:color w:val="auto"/>
                <w:sz w:val="20"/>
                <w:lang w:val="es-MX"/>
              </w:rPr>
              <w:t>Razón de Momios = a/b : c/d   =    ad/bc</w:t>
            </w:r>
            <w:r w:rsidRPr="000F5712">
              <w:rPr>
                <w:i/>
                <w:color w:val="auto"/>
                <w:sz w:val="20"/>
                <w:lang w:val="es-MX"/>
              </w:rPr>
              <w:t xml:space="preserve">  </w:t>
            </w:r>
          </w:p>
          <w:p w:rsidR="00657DD2" w:rsidRPr="00855818" w:rsidRDefault="00657DD2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7DD2" w:rsidTr="00740145">
        <w:trPr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657DD2" w:rsidRPr="001C1143" w:rsidRDefault="00657DD2" w:rsidP="00CE22C9">
            <w:pPr>
              <w:jc w:val="center"/>
              <w:rPr>
                <w:b/>
                <w:i w:val="0"/>
              </w:rPr>
            </w:pPr>
            <w:r w:rsidRPr="00740145">
              <w:rPr>
                <w:b/>
                <w:i w:val="0"/>
                <w:color w:val="000000" w:themeColor="text1"/>
              </w:rPr>
              <w:t xml:space="preserve">Sesgos más comunes </w:t>
            </w:r>
          </w:p>
        </w:tc>
        <w:tc>
          <w:tcPr>
            <w:tcW w:w="2376" w:type="dxa"/>
          </w:tcPr>
          <w:p w:rsidR="00657DD2" w:rsidRPr="00740145" w:rsidRDefault="00B70B1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>Sesgo de confirmación diagnóstica</w:t>
            </w:r>
          </w:p>
          <w:p w:rsidR="00B70B13" w:rsidRDefault="00B70B1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Sesgo de interpretación de las pruebas</w:t>
            </w:r>
          </w:p>
          <w:p w:rsidR="00B70B13" w:rsidRPr="00740145" w:rsidRDefault="00B70B13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>Sesgo debido a resultados no interpretables</w:t>
            </w:r>
          </w:p>
          <w:p w:rsidR="00B70B13" w:rsidRDefault="00B70B13" w:rsidP="00B70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Ausencia del </w:t>
            </w:r>
            <w:r w:rsidR="00F43B55">
              <w:rPr>
                <w:sz w:val="20"/>
              </w:rPr>
              <w:t>Gold</w:t>
            </w:r>
            <w:r>
              <w:rPr>
                <w:sz w:val="20"/>
              </w:rPr>
              <w:t xml:space="preserve"> Standard</w:t>
            </w:r>
          </w:p>
        </w:tc>
        <w:tc>
          <w:tcPr>
            <w:tcW w:w="2142" w:type="dxa"/>
          </w:tcPr>
          <w:p w:rsidR="00657DD2" w:rsidRPr="00740145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 xml:space="preserve">Sesgo de selección </w:t>
            </w:r>
          </w:p>
          <w:p w:rsidR="00657DD2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Sesgo durante el seguimiento </w:t>
            </w:r>
          </w:p>
          <w:p w:rsidR="00657DD2" w:rsidRPr="00740145" w:rsidRDefault="00657DD2" w:rsidP="0038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 xml:space="preserve">Sesgo de información  </w:t>
            </w:r>
          </w:p>
          <w:p w:rsidR="00657DD2" w:rsidRDefault="00657DD2" w:rsidP="00E92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Sesgo en la evaluación del resultado</w:t>
            </w:r>
          </w:p>
          <w:p w:rsidR="00657DD2" w:rsidRPr="00855818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 xml:space="preserve">Sesgo del observador </w:t>
            </w:r>
          </w:p>
        </w:tc>
        <w:tc>
          <w:tcPr>
            <w:tcW w:w="2107" w:type="dxa"/>
          </w:tcPr>
          <w:p w:rsidR="00657DD2" w:rsidRPr="00740145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>Sesgo de selección</w:t>
            </w:r>
          </w:p>
          <w:p w:rsidR="00657DD2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Sesgo de Berkson</w:t>
            </w:r>
          </w:p>
          <w:p w:rsidR="00657DD2" w:rsidRPr="00740145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>Falacia de Neyman</w:t>
            </w:r>
          </w:p>
          <w:p w:rsidR="00657DD2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Sesgo de referencia selectiva</w:t>
            </w:r>
          </w:p>
          <w:p w:rsidR="00657DD2" w:rsidRPr="00740145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40145">
              <w:rPr>
                <w:color w:val="000000" w:themeColor="text1"/>
                <w:sz w:val="20"/>
              </w:rPr>
              <w:t xml:space="preserve">Sesgo de detección </w:t>
            </w:r>
          </w:p>
          <w:p w:rsidR="00657DD2" w:rsidRPr="00855818" w:rsidRDefault="00657DD2" w:rsidP="00BC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7DD2" w:rsidTr="0074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657DD2" w:rsidRPr="001C1143" w:rsidRDefault="00657DD2" w:rsidP="00CE22C9">
            <w:pPr>
              <w:jc w:val="center"/>
              <w:rPr>
                <w:b/>
              </w:rPr>
            </w:pPr>
            <w:r w:rsidRPr="00740145">
              <w:rPr>
                <w:b/>
                <w:color w:val="000000" w:themeColor="text1"/>
              </w:rPr>
              <w:t>Escala de nivel de evidencia</w:t>
            </w:r>
          </w:p>
        </w:tc>
        <w:tc>
          <w:tcPr>
            <w:tcW w:w="2376" w:type="dxa"/>
          </w:tcPr>
          <w:p w:rsidR="001A6DB1" w:rsidRDefault="001A6DB1" w:rsidP="001A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II, B*</w:t>
            </w:r>
          </w:p>
          <w:p w:rsidR="00657DD2" w:rsidRDefault="00657DD2" w:rsidP="001A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42" w:type="dxa"/>
          </w:tcPr>
          <w:p w:rsidR="00657DD2" w:rsidRDefault="00657DD2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II, B*</w:t>
            </w:r>
          </w:p>
          <w:p w:rsidR="00657DD2" w:rsidRPr="00855818" w:rsidRDefault="00657DD2" w:rsidP="00740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07" w:type="dxa"/>
          </w:tcPr>
          <w:p w:rsidR="00657DD2" w:rsidRPr="00855818" w:rsidRDefault="00740145" w:rsidP="00BC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II, B*</w:t>
            </w:r>
          </w:p>
        </w:tc>
      </w:tr>
    </w:tbl>
    <w:p w:rsidR="00740145" w:rsidRDefault="00740145" w:rsidP="0054166A">
      <w:pPr>
        <w:spacing w:after="0"/>
        <w:rPr>
          <w:lang w:val="es-MX"/>
        </w:rPr>
      </w:pPr>
    </w:p>
    <w:p w:rsidR="0054166A" w:rsidRPr="0054166A" w:rsidRDefault="00740145" w:rsidP="0054166A">
      <w:pPr>
        <w:spacing w:after="0"/>
        <w:rPr>
          <w:rFonts w:cs="Verdana"/>
          <w:color w:val="000000"/>
          <w:lang w:val="es-MX"/>
        </w:rPr>
      </w:pPr>
      <w:r>
        <w:rPr>
          <w:lang w:val="es-MX"/>
        </w:rPr>
        <w:t>-</w:t>
      </w:r>
      <w:r w:rsidR="00E92197" w:rsidRPr="00E92197">
        <w:rPr>
          <w:lang w:val="es-MX"/>
        </w:rPr>
        <w:t>EUGENIA BURGOS D.1,2, CARLOS MANTEROLA D.1</w:t>
      </w:r>
      <w:r w:rsidR="00E92197">
        <w:rPr>
          <w:lang w:val="es-MX"/>
        </w:rPr>
        <w:t>.</w:t>
      </w:r>
      <w:r w:rsidR="00E92197" w:rsidRPr="00E92197">
        <w:t xml:space="preserve"> </w:t>
      </w:r>
      <w:r w:rsidR="00E92197" w:rsidRPr="00E92197">
        <w:rPr>
          <w:lang w:val="es-MX"/>
        </w:rPr>
        <w:t>Cómo</w:t>
      </w:r>
      <w:r w:rsidR="00E92197">
        <w:rPr>
          <w:lang w:val="es-MX"/>
        </w:rPr>
        <w:t xml:space="preserve"> interpretar un artículo sobre </w:t>
      </w:r>
      <w:r w:rsidR="00E92197" w:rsidRPr="00E92197">
        <w:rPr>
          <w:lang w:val="es-MX"/>
        </w:rPr>
        <w:t>pruebas diagnósticas</w:t>
      </w:r>
      <w:r w:rsidR="00E92197">
        <w:rPr>
          <w:lang w:val="es-MX"/>
        </w:rPr>
        <w:t>.</w:t>
      </w:r>
      <w:r w:rsidR="00E92197" w:rsidRPr="00E92197">
        <w:rPr>
          <w:lang w:val="es-MX"/>
        </w:rPr>
        <w:t xml:space="preserve"> Rev. Chilena de Cirugía. Vol 62 - Nº 3, Junio 2010; pág. 301-308</w:t>
      </w:r>
    </w:p>
    <w:p w:rsidR="00740145" w:rsidRDefault="00E92197" w:rsidP="00740145">
      <w:pPr>
        <w:spacing w:after="0"/>
        <w:rPr>
          <w:lang w:val="es-MX"/>
        </w:rPr>
      </w:pPr>
      <w:r>
        <w:rPr>
          <w:lang w:val="es-MX"/>
        </w:rPr>
        <w:t>-Juan Carlos Lopez Alvarengo, Gregorio Tomas Obrador. Estudios de asociación y riesgo. Capítulo 8. En acervos</w:t>
      </w:r>
      <w:r w:rsidR="00740145">
        <w:rPr>
          <w:lang w:val="es-MX"/>
        </w:rPr>
        <w:t>.</w:t>
      </w:r>
    </w:p>
    <w:p w:rsidR="00740145" w:rsidRPr="00740145" w:rsidRDefault="00740145" w:rsidP="00740145">
      <w:pPr>
        <w:spacing w:after="0"/>
        <w:rPr>
          <w:lang w:val="es-MX"/>
        </w:rPr>
      </w:pPr>
      <w:r>
        <w:rPr>
          <w:lang w:val="es-MX"/>
        </w:rPr>
        <w:t>-Francisco Lopez Jimenez, Luis Eduardo P.Rhode, Max Alberto Luna Jimenez. Conceptos avanzados en la interpretación de pruebas diagnósticas. Capitulo 7. En acervos.</w:t>
      </w:r>
    </w:p>
    <w:p w:rsidR="00E92197" w:rsidRPr="00E92197" w:rsidRDefault="00E92197" w:rsidP="00E92197">
      <w:pPr>
        <w:spacing w:line="240" w:lineRule="auto"/>
        <w:rPr>
          <w:lang w:val="es-MX"/>
        </w:rPr>
      </w:pPr>
    </w:p>
    <w:sectPr w:rsidR="00E92197" w:rsidRPr="00E92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12A"/>
    <w:multiLevelType w:val="hybridMultilevel"/>
    <w:tmpl w:val="DEC00C48"/>
    <w:lvl w:ilvl="0" w:tplc="6E8A26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1"/>
    <w:rsid w:val="000F5712"/>
    <w:rsid w:val="001A6DB1"/>
    <w:rsid w:val="001C1143"/>
    <w:rsid w:val="001F0C56"/>
    <w:rsid w:val="00266E99"/>
    <w:rsid w:val="00275579"/>
    <w:rsid w:val="002F784F"/>
    <w:rsid w:val="003378FB"/>
    <w:rsid w:val="003418D6"/>
    <w:rsid w:val="00383924"/>
    <w:rsid w:val="003D4675"/>
    <w:rsid w:val="0045036B"/>
    <w:rsid w:val="00476899"/>
    <w:rsid w:val="004A766D"/>
    <w:rsid w:val="0054166A"/>
    <w:rsid w:val="00600191"/>
    <w:rsid w:val="00657DD2"/>
    <w:rsid w:val="00697EF3"/>
    <w:rsid w:val="00740145"/>
    <w:rsid w:val="00855818"/>
    <w:rsid w:val="0090538C"/>
    <w:rsid w:val="00A30B02"/>
    <w:rsid w:val="00A7299F"/>
    <w:rsid w:val="00AE3893"/>
    <w:rsid w:val="00B02E33"/>
    <w:rsid w:val="00B70B13"/>
    <w:rsid w:val="00BC5D03"/>
    <w:rsid w:val="00CE22C9"/>
    <w:rsid w:val="00E92197"/>
    <w:rsid w:val="00F43B55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AACCA-B538-474C-8AE2-7223922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001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A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538C"/>
    <w:pPr>
      <w:ind w:left="720"/>
      <w:contextualSpacing/>
    </w:pPr>
  </w:style>
  <w:style w:type="table" w:styleId="Tabladelista7concolores">
    <w:name w:val="List Table 7 Colorful"/>
    <w:basedOn w:val="Tablanormal"/>
    <w:uiPriority w:val="52"/>
    <w:rsid w:val="001C11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C11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78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784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 MD</dc:creator>
  <cp:lastModifiedBy>Yessi</cp:lastModifiedBy>
  <cp:revision>2</cp:revision>
  <dcterms:created xsi:type="dcterms:W3CDTF">2014-03-20T22:56:00Z</dcterms:created>
  <dcterms:modified xsi:type="dcterms:W3CDTF">2014-03-20T22:56:00Z</dcterms:modified>
</cp:coreProperties>
</file>