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
        </w:rPr>
        <w:id w:val="259343442"/>
        <w:docPartObj>
          <w:docPartGallery w:val="Cover Pages"/>
          <w:docPartUnique/>
        </w:docPartObj>
      </w:sdtPr>
      <w:sdtEndPr>
        <w:rPr>
          <w:sz w:val="20"/>
        </w:rPr>
      </w:sdtEndPr>
      <w:sdtContent>
        <w:p w:rsidR="00F33687" w:rsidRPr="008108A9" w:rsidRDefault="00F33687" w:rsidP="008108A9">
          <w:pPr>
            <w:pStyle w:val="Sinespaciado"/>
            <w:rPr>
              <w:sz w:val="2"/>
            </w:rPr>
          </w:pP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margin">
                      <wp:align>top</wp:align>
                    </wp:positionV>
                    <wp:extent cx="5943600" cy="914400"/>
                    <wp:effectExtent l="0" t="0" r="0" b="3810"/>
                    <wp:wrapNone/>
                    <wp:docPr id="62" name="Cuadro de texto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color w:val="8496B0" w:themeColor="text2" w:themeTint="99"/>
                                    <w:sz w:val="64"/>
                                    <w:szCs w:val="64"/>
                                  </w:rPr>
                                  <w:alias w:val="Título"/>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64674F" w:rsidRPr="00F33687" w:rsidRDefault="0064674F" w:rsidP="00F33687">
                                    <w:pPr>
                                      <w:pStyle w:val="Sinespaciado"/>
                                      <w:jc w:val="center"/>
                                      <w:rPr>
                                        <w:rFonts w:asciiTheme="majorHAnsi" w:eastAsiaTheme="majorEastAsia" w:hAnsiTheme="majorHAnsi" w:cstheme="majorBidi"/>
                                        <w:b/>
                                        <w:caps/>
                                        <w:color w:val="8496B0" w:themeColor="text2" w:themeTint="99"/>
                                        <w:sz w:val="68"/>
                                        <w:szCs w:val="68"/>
                                      </w:rPr>
                                    </w:pPr>
                                    <w:r w:rsidRPr="00F33687">
                                      <w:rPr>
                                        <w:rFonts w:asciiTheme="majorHAnsi" w:eastAsiaTheme="majorEastAsia" w:hAnsiTheme="majorHAnsi" w:cstheme="majorBidi"/>
                                        <w:b/>
                                        <w:caps/>
                                        <w:color w:val="8496B0" w:themeColor="text2" w:themeTint="99"/>
                                        <w:sz w:val="64"/>
                                        <w:szCs w:val="64"/>
                                      </w:rPr>
                                      <w:t>conceptos de epidemiologia clínica</w:t>
                                    </w:r>
                                  </w:p>
                                </w:sdtContent>
                              </w:sdt>
                              <w:p w:rsidR="0064674F" w:rsidRPr="00F33687" w:rsidRDefault="00254E24" w:rsidP="00502DB4">
                                <w:pPr>
                                  <w:pStyle w:val="Sinespaciado"/>
                                  <w:spacing w:before="120"/>
                                  <w:jc w:val="center"/>
                                  <w:rPr>
                                    <w:color w:val="5B9BD5" w:themeColor="accent1"/>
                                    <w:sz w:val="48"/>
                                    <w:szCs w:val="36"/>
                                  </w:rPr>
                                </w:pPr>
                                <w:sdt>
                                  <w:sdtPr>
                                    <w:rPr>
                                      <w:color w:val="5B9BD5" w:themeColor="accent1"/>
                                      <w:sz w:val="48"/>
                                      <w:szCs w:val="36"/>
                                    </w:rPr>
                                    <w:alias w:val="Subtítulo"/>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716D45">
                                      <w:rPr>
                                        <w:color w:val="5B9BD5" w:themeColor="accent1"/>
                                        <w:sz w:val="48"/>
                                        <w:szCs w:val="36"/>
                                      </w:rPr>
                                      <w:t>Actividad preliminar</w:t>
                                    </w:r>
                                  </w:sdtContent>
                                </w:sdt>
                              </w:p>
                              <w:p w:rsidR="0064674F" w:rsidRPr="00F33687" w:rsidRDefault="0064674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id="_x0000_t202" coordsize="21600,21600" o:spt="202" path="m,l,21600r21600,l21600,xe">
                    <v:stroke joinstyle="miter"/>
                    <v:path gradientshapeok="t" o:connecttype="rect"/>
                  </v:shapetype>
                  <v:shape id="Cuadro de texto 62" o:spid="_x0000_s1026" type="#_x0000_t202" style="position:absolute;left:0;text-align:left;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" filled="f" stroked="f" strokeweight=".5pt">
                    <v:textbox style="mso-fit-shape-to-text:t">
                      <w:txbxContent>
                        <w:sdt>
                          <w:sdtPr>
                            <w:rPr>
                              <w:rFonts w:asciiTheme="majorHAnsi" w:eastAsiaTheme="majorEastAsia" w:hAnsiTheme="majorHAnsi" w:cstheme="majorBidi"/>
                              <w:b/>
                              <w:caps/>
                              <w:color w:val="8496B0" w:themeColor="text2" w:themeTint="99"/>
                              <w:sz w:val="64"/>
                              <w:szCs w:val="64"/>
                            </w:rPr>
                            <w:alias w:val="Título"/>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64674F" w:rsidRPr="00F33687" w:rsidRDefault="0064674F" w:rsidP="00F33687">
                              <w:pPr>
                                <w:pStyle w:val="Sinespaciado"/>
                                <w:jc w:val="center"/>
                                <w:rPr>
                                  <w:rFonts w:asciiTheme="majorHAnsi" w:eastAsiaTheme="majorEastAsia" w:hAnsiTheme="majorHAnsi" w:cstheme="majorBidi"/>
                                  <w:b/>
                                  <w:caps/>
                                  <w:color w:val="8496B0" w:themeColor="text2" w:themeTint="99"/>
                                  <w:sz w:val="68"/>
                                  <w:szCs w:val="68"/>
                                </w:rPr>
                              </w:pPr>
                              <w:r w:rsidRPr="00F33687">
                                <w:rPr>
                                  <w:rFonts w:asciiTheme="majorHAnsi" w:eastAsiaTheme="majorEastAsia" w:hAnsiTheme="majorHAnsi" w:cstheme="majorBidi"/>
                                  <w:b/>
                                  <w:caps/>
                                  <w:color w:val="8496B0" w:themeColor="text2" w:themeTint="99"/>
                                  <w:sz w:val="64"/>
                                  <w:szCs w:val="64"/>
                                </w:rPr>
                                <w:t>conceptos de epidemiologia clínica</w:t>
                              </w:r>
                            </w:p>
                          </w:sdtContent>
                        </w:sdt>
                        <w:p w:rsidR="0064674F" w:rsidRPr="00F33687" w:rsidRDefault="00254E24" w:rsidP="00502DB4">
                          <w:pPr>
                            <w:pStyle w:val="Sinespaciado"/>
                            <w:spacing w:before="120"/>
                            <w:jc w:val="center"/>
                            <w:rPr>
                              <w:color w:val="5B9BD5" w:themeColor="accent1"/>
                              <w:sz w:val="48"/>
                              <w:szCs w:val="36"/>
                            </w:rPr>
                          </w:pPr>
                          <w:sdt>
                            <w:sdtPr>
                              <w:rPr>
                                <w:color w:val="5B9BD5" w:themeColor="accent1"/>
                                <w:sz w:val="48"/>
                                <w:szCs w:val="36"/>
                              </w:rPr>
                              <w:alias w:val="Subtítulo"/>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716D45">
                                <w:rPr>
                                  <w:color w:val="5B9BD5" w:themeColor="accent1"/>
                                  <w:sz w:val="48"/>
                                  <w:szCs w:val="36"/>
                                </w:rPr>
                                <w:t>Actividad preliminar</w:t>
                              </w:r>
                            </w:sdtContent>
                          </w:sdt>
                        </w:p>
                        <w:p w:rsidR="0064674F" w:rsidRPr="00F33687" w:rsidRDefault="0064674F">
                          <w:pPr>
                            <w:rPr>
                              <w:b/>
                            </w:rPr>
                          </w:pPr>
                        </w:p>
                      </w:txbxContent>
                    </v:textbox>
                    <w10:wrap anchorx="page" anchory="margin"/>
                  </v:shape>
                </w:pict>
              </mc:Fallback>
            </mc:AlternateContent>
          </w:r>
          <w:r>
            <w:rPr>
              <w:noProof/>
              <w:color w:val="5B9BD5" w:themeColor="accent1"/>
              <w:sz w:val="36"/>
              <w:szCs w:val="36"/>
            </w:rPr>
            <mc:AlternateContent>
              <mc:Choice Requires="wpg">
                <w:drawing>
                  <wp:anchor distT="0" distB="0" distL="114300" distR="114300" simplePos="0" relativeHeight="251660288" behindDoc="1" locked="0" layoutInCell="1" allowOverlap="1">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upo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orma libre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orma libre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orma libre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orma libre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orma libre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3BC9E7F4" id="Grupo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">
                    <o:lock v:ext="edit" aspectratio="t"/>
                    <v:shape id="Forma libre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orma libre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orma libre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orma libre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orma libre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2222500</wp:posOffset>
                    </wp:positionV>
                    <wp:extent cx="5391150" cy="1404620"/>
                    <wp:effectExtent l="0" t="0" r="0" b="63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404620"/>
                            </a:xfrm>
                            <a:prstGeom prst="rect">
                              <a:avLst/>
                            </a:prstGeom>
                            <a:noFill/>
                            <a:ln w="9525">
                              <a:noFill/>
                              <a:miter lim="800000"/>
                              <a:headEnd/>
                              <a:tailEnd/>
                            </a:ln>
                          </wps:spPr>
                          <wps:txbx>
                            <w:txbxContent>
                              <w:p w:rsidR="0064674F" w:rsidRDefault="0064674F" w:rsidP="00F33687">
                                <w:pPr>
                                  <w:jc w:val="center"/>
                                  <w:rPr>
                                    <w:sz w:val="48"/>
                                  </w:rPr>
                                </w:pPr>
                                <w:r w:rsidRPr="00F33687">
                                  <w:rPr>
                                    <w:sz w:val="48"/>
                                  </w:rPr>
                                  <w:t>Andrea Fernanda Solano de la Torre</w:t>
                                </w:r>
                              </w:p>
                              <w:p w:rsidR="0064674F" w:rsidRDefault="0064674F" w:rsidP="00F33687">
                                <w:pPr>
                                  <w:jc w:val="center"/>
                                  <w:rPr>
                                    <w:sz w:val="48"/>
                                  </w:rPr>
                                </w:pPr>
                                <w:r>
                                  <w:rPr>
                                    <w:sz w:val="48"/>
                                  </w:rPr>
                                  <w:t>8º semestre</w:t>
                                </w:r>
                              </w:p>
                              <w:p w:rsidR="0064674F" w:rsidRPr="00F33687" w:rsidRDefault="0064674F" w:rsidP="00F33687">
                                <w:pPr>
                                  <w:jc w:val="center"/>
                                  <w:rPr>
                                    <w:sz w:val="48"/>
                                  </w:rPr>
                                </w:pPr>
                                <w:r>
                                  <w:rPr>
                                    <w:sz w:val="48"/>
                                  </w:rPr>
                                  <w:t>Matricula: LME4735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Cuadro de texto 2" o:spid="_x0000_s1027" type="#_x0000_t202" style="position:absolute;left:0;text-align:left;margin-left:373.3pt;margin-top:175pt;width:424.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" filled="f" stroked="f">
                    <v:textbox style="mso-fit-shape-to-text:t">
                      <w:txbxContent>
                        <w:p w:rsidR="0064674F" w:rsidRDefault="0064674F" w:rsidP="00F33687">
                          <w:pPr>
                            <w:jc w:val="center"/>
                            <w:rPr>
                              <w:sz w:val="48"/>
                            </w:rPr>
                          </w:pPr>
                          <w:r w:rsidRPr="00F33687">
                            <w:rPr>
                              <w:sz w:val="48"/>
                            </w:rPr>
                            <w:t>Andrea Fernanda Solano de la Torre</w:t>
                          </w:r>
                        </w:p>
                        <w:p w:rsidR="0064674F" w:rsidRDefault="0064674F" w:rsidP="00F33687">
                          <w:pPr>
                            <w:jc w:val="center"/>
                            <w:rPr>
                              <w:sz w:val="48"/>
                            </w:rPr>
                          </w:pPr>
                          <w:r>
                            <w:rPr>
                              <w:sz w:val="48"/>
                            </w:rPr>
                            <w:t>8º semestre</w:t>
                          </w:r>
                        </w:p>
                        <w:p w:rsidR="0064674F" w:rsidRPr="00F33687" w:rsidRDefault="0064674F" w:rsidP="00F33687">
                          <w:pPr>
                            <w:jc w:val="center"/>
                            <w:rPr>
                              <w:sz w:val="48"/>
                            </w:rPr>
                          </w:pPr>
                          <w:r>
                            <w:rPr>
                              <w:sz w:val="48"/>
                            </w:rPr>
                            <w:t>Matricula: LME4735</w:t>
                          </w:r>
                        </w:p>
                      </w:txbxContent>
                    </v:textbox>
                    <w10:wrap type="square"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659765</wp:posOffset>
                    </wp:positionH>
                    <wp:positionV relativeFrom="margin">
                      <wp:posOffset>1638935</wp:posOffset>
                    </wp:positionV>
                    <wp:extent cx="5943600" cy="374904"/>
                    <wp:effectExtent l="0" t="0" r="0" b="2540"/>
                    <wp:wrapNone/>
                    <wp:docPr id="69" name="Cuadro de texto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674F" w:rsidRPr="00F33687" w:rsidRDefault="00254E24" w:rsidP="00F33687">
                                <w:pPr>
                                  <w:pStyle w:val="Sinespaciado"/>
                                  <w:jc w:val="center"/>
                                  <w:rPr>
                                    <w:color w:val="5B9BD5" w:themeColor="accent1"/>
                                    <w:sz w:val="44"/>
                                    <w:szCs w:val="36"/>
                                  </w:rPr>
                                </w:pPr>
                                <w:sdt>
                                  <w:sdtPr>
                                    <w:rPr>
                                      <w:color w:val="5B9BD5" w:themeColor="accent1"/>
                                      <w:sz w:val="44"/>
                                      <w:szCs w:val="36"/>
                                    </w:rPr>
                                    <w:alias w:val="Escolar"/>
                                    <w:tag w:val="Escolar"/>
                                    <w:id w:val="1850680582"/>
                                    <w:dataBinding w:prefixMappings="xmlns:ns0='http://schemas.openxmlformats.org/officeDocument/2006/extended-properties' " w:xpath="/ns0:Properties[1]/ns0:Company[1]" w:storeItemID="{6668398D-A668-4E3E-A5EB-62B293D839F1}"/>
                                    <w:text/>
                                  </w:sdtPr>
                                  <w:sdtEndPr/>
                                  <w:sdtContent>
                                    <w:r w:rsidR="0064674F" w:rsidRPr="00F33687">
                                      <w:rPr>
                                        <w:color w:val="5B9BD5" w:themeColor="accent1"/>
                                        <w:sz w:val="44"/>
                                        <w:szCs w:val="36"/>
                                      </w:rPr>
                                      <w:t>LAMAR</w:t>
                                    </w:r>
                                  </w:sdtContent>
                                </w:sdt>
                              </w:p>
                              <w:sdt>
                                <w:sdtPr>
                                  <w:rPr>
                                    <w:color w:val="5B9BD5" w:themeColor="accent1"/>
                                    <w:sz w:val="44"/>
                                    <w:szCs w:val="36"/>
                                  </w:rPr>
                                  <w:alias w:val="Curso"/>
                                  <w:tag w:val="Curso"/>
                                  <w:id w:val="1717703537"/>
                                  <w:dataBinding w:prefixMappings="xmlns:ns0='http://purl.org/dc/elements/1.1/' xmlns:ns1='http://schemas.openxmlformats.org/package/2006/metadata/core-properties' " w:xpath="/ns1:coreProperties[1]/ns1:category[1]" w:storeItemID="{6C3C8BC8-F283-45AE-878A-BAB7291924A1}"/>
                                  <w:text/>
                                </w:sdtPr>
                                <w:sdtEndPr/>
                                <w:sdtContent>
                                  <w:p w:rsidR="0064674F" w:rsidRPr="00F33687" w:rsidRDefault="00716D45" w:rsidP="00F33687">
                                    <w:pPr>
                                      <w:pStyle w:val="Sinespaciado"/>
                                      <w:jc w:val="center"/>
                                      <w:rPr>
                                        <w:color w:val="5B9BD5" w:themeColor="accent1"/>
                                        <w:sz w:val="44"/>
                                        <w:szCs w:val="36"/>
                                      </w:rPr>
                                    </w:pPr>
                                    <w:r>
                                      <w:rPr>
                                        <w:color w:val="5B9BD5" w:themeColor="accent1"/>
                                        <w:sz w:val="44"/>
                                        <w:szCs w:val="36"/>
                                      </w:rPr>
                                      <w:t>Medicina Basada en Evidencia</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id="Cuadro de texto 69" o:spid="_x0000_s1028" type="#_x0000_t202" style="position:absolute;left:0;text-align:left;margin-left:51.95pt;margin-top:129.05pt;width:468pt;height:29.5pt;z-index:251659264;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" filled="f" stroked="f" strokeweight=".5pt">
                    <v:textbox style="mso-fit-shape-to-text:t" inset="0,0,0,0">
                      <w:txbxContent>
                        <w:p w:rsidR="0064674F" w:rsidRPr="00F33687" w:rsidRDefault="00254E24" w:rsidP="00F33687">
                          <w:pPr>
                            <w:pStyle w:val="Sinespaciado"/>
                            <w:jc w:val="center"/>
                            <w:rPr>
                              <w:color w:val="5B9BD5" w:themeColor="accent1"/>
                              <w:sz w:val="44"/>
                              <w:szCs w:val="36"/>
                            </w:rPr>
                          </w:pPr>
                          <w:sdt>
                            <w:sdtPr>
                              <w:rPr>
                                <w:color w:val="5B9BD5" w:themeColor="accent1"/>
                                <w:sz w:val="44"/>
                                <w:szCs w:val="36"/>
                              </w:rPr>
                              <w:alias w:val="Escolar"/>
                              <w:tag w:val="Escolar"/>
                              <w:id w:val="1850680582"/>
                              <w:dataBinding w:prefixMappings="xmlns:ns0='http://schemas.openxmlformats.org/officeDocument/2006/extended-properties' " w:xpath="/ns0:Properties[1]/ns0:Company[1]" w:storeItemID="{6668398D-A668-4E3E-A5EB-62B293D839F1}"/>
                              <w:text/>
                            </w:sdtPr>
                            <w:sdtEndPr/>
                            <w:sdtContent>
                              <w:r w:rsidR="0064674F" w:rsidRPr="00F33687">
                                <w:rPr>
                                  <w:color w:val="5B9BD5" w:themeColor="accent1"/>
                                  <w:sz w:val="44"/>
                                  <w:szCs w:val="36"/>
                                </w:rPr>
                                <w:t>LAMAR</w:t>
                              </w:r>
                            </w:sdtContent>
                          </w:sdt>
                        </w:p>
                        <w:sdt>
                          <w:sdtPr>
                            <w:rPr>
                              <w:color w:val="5B9BD5" w:themeColor="accent1"/>
                              <w:sz w:val="44"/>
                              <w:szCs w:val="36"/>
                            </w:rPr>
                            <w:alias w:val="Curso"/>
                            <w:tag w:val="Curso"/>
                            <w:id w:val="1717703537"/>
                            <w:dataBinding w:prefixMappings="xmlns:ns0='http://purl.org/dc/elements/1.1/' xmlns:ns1='http://schemas.openxmlformats.org/package/2006/metadata/core-properties' " w:xpath="/ns1:coreProperties[1]/ns1:category[1]" w:storeItemID="{6C3C8BC8-F283-45AE-878A-BAB7291924A1}"/>
                            <w:text/>
                          </w:sdtPr>
                          <w:sdtEndPr/>
                          <w:sdtContent>
                            <w:p w:rsidR="0064674F" w:rsidRPr="00F33687" w:rsidRDefault="00716D45" w:rsidP="00F33687">
                              <w:pPr>
                                <w:pStyle w:val="Sinespaciado"/>
                                <w:jc w:val="center"/>
                                <w:rPr>
                                  <w:color w:val="5B9BD5" w:themeColor="accent1"/>
                                  <w:sz w:val="44"/>
                                  <w:szCs w:val="36"/>
                                </w:rPr>
                              </w:pPr>
                              <w:r>
                                <w:rPr>
                                  <w:color w:val="5B9BD5" w:themeColor="accent1"/>
                                  <w:sz w:val="44"/>
                                  <w:szCs w:val="36"/>
                                </w:rPr>
                                <w:t>Medicina Basada en Evidencia</w:t>
                              </w:r>
                            </w:p>
                          </w:sdtContent>
                        </w:sdt>
                      </w:txbxContent>
                    </v:textbox>
                    <w10:wrap anchorx="page" anchory="margin"/>
                  </v:shape>
                </w:pict>
              </mc:Fallback>
            </mc:AlternateContent>
          </w:r>
        </w:p>
      </w:sdtContent>
    </w:sdt>
    <w:p w:rsidR="0064674F" w:rsidRDefault="0064674F"/>
    <w:p w:rsidR="008108A9" w:rsidRDefault="008108A9"/>
    <w:p w:rsidR="008108A9" w:rsidRDefault="008108A9"/>
    <w:p w:rsidR="008108A9" w:rsidRDefault="008108A9"/>
    <w:p w:rsidR="008108A9" w:rsidRDefault="008108A9"/>
    <w:p w:rsidR="008108A9" w:rsidRDefault="008108A9"/>
    <w:p w:rsidR="008108A9" w:rsidRDefault="008108A9"/>
    <w:p w:rsidR="008108A9" w:rsidRDefault="008108A9"/>
    <w:p w:rsidR="008108A9" w:rsidRDefault="008108A9"/>
    <w:p w:rsidR="008108A9" w:rsidRDefault="008108A9"/>
    <w:p w:rsidR="008108A9" w:rsidRDefault="008108A9"/>
    <w:p w:rsidR="008108A9" w:rsidRDefault="008108A9"/>
    <w:p w:rsidR="008108A9" w:rsidRDefault="008108A9"/>
    <w:p w:rsidR="008108A9" w:rsidRDefault="008108A9"/>
    <w:p w:rsidR="008108A9" w:rsidRDefault="008108A9"/>
    <w:p w:rsidR="008108A9" w:rsidRDefault="008108A9"/>
    <w:p w:rsidR="008108A9" w:rsidRDefault="008108A9"/>
    <w:p w:rsidR="008108A9" w:rsidRDefault="008108A9"/>
    <w:p w:rsidR="008108A9" w:rsidRDefault="008108A9"/>
    <w:p w:rsidR="008108A9" w:rsidRDefault="008108A9"/>
    <w:p w:rsidR="008108A9" w:rsidRDefault="008108A9"/>
    <w:p w:rsidR="008108A9" w:rsidRDefault="008108A9">
      <w:bookmarkStart w:id="0" w:name="_GoBack"/>
      <w:bookmarkEnd w:id="0"/>
    </w:p>
    <w:p w:rsidR="00FD3BFE" w:rsidRDefault="00FD3BFE" w:rsidP="00FD3BFE">
      <w:pPr>
        <w:pStyle w:val="Ttulo"/>
      </w:pPr>
      <w:r>
        <w:lastRenderedPageBreak/>
        <w:t xml:space="preserve">Historia de la medicina basada en evidencia </w:t>
      </w:r>
    </w:p>
    <w:p w:rsidR="002766AA" w:rsidRPr="00073371" w:rsidRDefault="002766AA" w:rsidP="00073371">
      <w:pPr>
        <w:rPr>
          <w:rFonts w:ascii="Arial" w:hAnsi="Arial" w:cs="Arial"/>
          <w:sz w:val="24"/>
          <w:szCs w:val="24"/>
        </w:rPr>
      </w:pPr>
      <w:r w:rsidRPr="00073371">
        <w:rPr>
          <w:rFonts w:ascii="Arial" w:hAnsi="Arial" w:cs="Arial"/>
          <w:sz w:val="24"/>
          <w:szCs w:val="24"/>
        </w:rPr>
        <w:t>Gordon Guyatt acuño el termino medicina basada en evidencias, el cual se define como:</w:t>
      </w:r>
    </w:p>
    <w:p w:rsidR="002766AA" w:rsidRPr="00073371" w:rsidRDefault="002766AA" w:rsidP="00073371">
      <w:pPr>
        <w:ind w:left="708"/>
        <w:rPr>
          <w:rFonts w:ascii="Arial" w:hAnsi="Arial" w:cs="Arial"/>
          <w:i/>
          <w:sz w:val="24"/>
          <w:szCs w:val="24"/>
          <w:vertAlign w:val="superscript"/>
        </w:rPr>
      </w:pPr>
      <w:r w:rsidRPr="00073371">
        <w:rPr>
          <w:rFonts w:ascii="Arial" w:hAnsi="Arial" w:cs="Arial"/>
          <w:i/>
          <w:sz w:val="24"/>
          <w:szCs w:val="24"/>
        </w:rPr>
        <w:t>Proceso cuyo objetivo es el de obtener y aplicar la mejor evidencia científica en el ejercicio de la práctica médica cotidiana. Para eso se requiere la utilización concienzuda, juiciosa y explícita de las mejores «evidencias» disponibles en la toma de decisiones sobre el cuidado sanitario de los pacientes.</w:t>
      </w:r>
      <w:r w:rsidRPr="00073371">
        <w:rPr>
          <w:rFonts w:ascii="Arial" w:hAnsi="Arial" w:cs="Arial"/>
          <w:i/>
          <w:sz w:val="24"/>
          <w:szCs w:val="24"/>
          <w:vertAlign w:val="superscript"/>
        </w:rPr>
        <w:t>1</w:t>
      </w:r>
    </w:p>
    <w:p w:rsidR="008108A9" w:rsidRPr="00073371" w:rsidRDefault="008108A9" w:rsidP="00073371">
      <w:pPr>
        <w:rPr>
          <w:rFonts w:ascii="Arial" w:hAnsi="Arial" w:cs="Arial"/>
          <w:sz w:val="24"/>
          <w:szCs w:val="24"/>
        </w:rPr>
      </w:pPr>
      <w:r w:rsidRPr="00073371">
        <w:rPr>
          <w:rFonts w:ascii="Arial" w:hAnsi="Arial" w:cs="Arial"/>
          <w:sz w:val="24"/>
          <w:szCs w:val="24"/>
        </w:rPr>
        <w:t xml:space="preserve">La medicina basada en evidencia se utiliza para poder fundamentar las decisiones médicas, en base a la mejor evidencia con la que se cuenta y la más actualizada. Desde décadas atrás la medicina basada en evidencia a ayudado a descartar procedimientos médicos que no son eficaces o provechosos para los pacientes, en base a datos y comparación de proceso o tratamientos, para </w:t>
      </w:r>
      <w:r w:rsidR="009951EB" w:rsidRPr="00073371">
        <w:rPr>
          <w:rFonts w:ascii="Arial" w:hAnsi="Arial" w:cs="Arial"/>
          <w:sz w:val="24"/>
          <w:szCs w:val="24"/>
        </w:rPr>
        <w:t>así</w:t>
      </w:r>
      <w:r w:rsidRPr="00073371">
        <w:rPr>
          <w:rFonts w:ascii="Arial" w:hAnsi="Arial" w:cs="Arial"/>
          <w:sz w:val="24"/>
          <w:szCs w:val="24"/>
        </w:rPr>
        <w:t xml:space="preserve"> asegurar que lo que se decide es lo mejor para el paciente y que aparte tiene fundamento científico. </w:t>
      </w:r>
    </w:p>
    <w:p w:rsidR="009951EB" w:rsidRPr="00073371" w:rsidRDefault="009951EB" w:rsidP="00073371">
      <w:pPr>
        <w:ind w:left="708"/>
        <w:rPr>
          <w:rFonts w:ascii="Arial" w:hAnsi="Arial" w:cs="Arial"/>
          <w:sz w:val="24"/>
          <w:szCs w:val="24"/>
        </w:rPr>
      </w:pPr>
      <w:r w:rsidRPr="00073371">
        <w:rPr>
          <w:rFonts w:ascii="Arial" w:hAnsi="Arial" w:cs="Arial"/>
          <w:sz w:val="24"/>
          <w:szCs w:val="24"/>
        </w:rPr>
        <w:t>Las raíces más modernas se encuentran a mediados del siglo XIX en París, Pierre Charles-Alexandre Louis, creó en 1834, un movimiento al que denominó Medicine d'observation, y por medio de experimentos, contribuyó a la erradicación de terapias inútiles como la sangría.</w:t>
      </w:r>
      <w:r w:rsidRPr="00073371">
        <w:rPr>
          <w:rFonts w:ascii="Arial" w:hAnsi="Arial" w:cs="Arial"/>
          <w:sz w:val="24"/>
          <w:szCs w:val="24"/>
          <w:vertAlign w:val="superscript"/>
        </w:rPr>
        <w:t>1</w:t>
      </w:r>
      <w:r w:rsidRPr="00073371">
        <w:rPr>
          <w:rFonts w:ascii="Arial" w:hAnsi="Arial" w:cs="Arial"/>
          <w:sz w:val="24"/>
          <w:szCs w:val="24"/>
        </w:rPr>
        <w:t xml:space="preserve"> </w:t>
      </w:r>
    </w:p>
    <w:p w:rsidR="009951EB" w:rsidRPr="00073371" w:rsidRDefault="009951EB" w:rsidP="00073371">
      <w:pPr>
        <w:rPr>
          <w:rFonts w:ascii="Arial" w:hAnsi="Arial" w:cs="Arial"/>
          <w:sz w:val="24"/>
          <w:szCs w:val="24"/>
          <w:vertAlign w:val="superscript"/>
        </w:rPr>
      </w:pPr>
      <w:r w:rsidRPr="00073371">
        <w:rPr>
          <w:rFonts w:ascii="Arial" w:hAnsi="Arial" w:cs="Arial"/>
          <w:sz w:val="24"/>
          <w:szCs w:val="24"/>
        </w:rPr>
        <w:t xml:space="preserve">Austin Bradford Hill desarrolló la metodología del ensayo clínico entre los años 50 y 60 del </w:t>
      </w:r>
      <w:r w:rsidR="00FA34AD" w:rsidRPr="00073371">
        <w:rPr>
          <w:rFonts w:ascii="Arial" w:hAnsi="Arial" w:cs="Arial"/>
          <w:sz w:val="24"/>
          <w:szCs w:val="24"/>
        </w:rPr>
        <w:t>siglo</w:t>
      </w:r>
      <w:r w:rsidRPr="00073371">
        <w:rPr>
          <w:rFonts w:ascii="Arial" w:hAnsi="Arial" w:cs="Arial"/>
          <w:sz w:val="24"/>
          <w:szCs w:val="24"/>
        </w:rPr>
        <w:t xml:space="preserve"> XX, hecho de suma importancia, ya que es una de las herramientas más útiles hoy en </w:t>
      </w:r>
      <w:r w:rsidR="00F401A8" w:rsidRPr="00073371">
        <w:rPr>
          <w:rFonts w:ascii="Arial" w:hAnsi="Arial" w:cs="Arial"/>
          <w:sz w:val="24"/>
          <w:szCs w:val="24"/>
        </w:rPr>
        <w:t>día</w:t>
      </w:r>
      <w:r w:rsidRPr="00073371">
        <w:rPr>
          <w:rFonts w:ascii="Arial" w:hAnsi="Arial" w:cs="Arial"/>
          <w:sz w:val="24"/>
          <w:szCs w:val="24"/>
        </w:rPr>
        <w:t xml:space="preserve"> para la toma de decisiones </w:t>
      </w:r>
      <w:r w:rsidR="00FA34AD" w:rsidRPr="00073371">
        <w:rPr>
          <w:rFonts w:ascii="Arial" w:hAnsi="Arial" w:cs="Arial"/>
          <w:sz w:val="24"/>
          <w:szCs w:val="24"/>
        </w:rPr>
        <w:t>terapéuticas</w:t>
      </w:r>
      <w:r w:rsidRPr="00073371">
        <w:rPr>
          <w:rFonts w:ascii="Arial" w:hAnsi="Arial" w:cs="Arial"/>
          <w:sz w:val="24"/>
          <w:szCs w:val="24"/>
        </w:rPr>
        <w:t>.</w:t>
      </w:r>
      <w:r w:rsidR="002766AA" w:rsidRPr="00073371">
        <w:rPr>
          <w:rFonts w:ascii="Arial" w:hAnsi="Arial" w:cs="Arial"/>
          <w:sz w:val="24"/>
          <w:szCs w:val="24"/>
          <w:vertAlign w:val="superscript"/>
        </w:rPr>
        <w:t>1</w:t>
      </w:r>
    </w:p>
    <w:p w:rsidR="009951EB" w:rsidRPr="00073371" w:rsidRDefault="009951EB" w:rsidP="00073371">
      <w:pPr>
        <w:rPr>
          <w:rFonts w:ascii="Arial" w:hAnsi="Arial" w:cs="Arial"/>
          <w:sz w:val="24"/>
          <w:szCs w:val="24"/>
          <w:vertAlign w:val="superscript"/>
        </w:rPr>
      </w:pPr>
      <w:r w:rsidRPr="00073371">
        <w:rPr>
          <w:rFonts w:ascii="Arial" w:hAnsi="Arial" w:cs="Arial"/>
          <w:sz w:val="24"/>
          <w:szCs w:val="24"/>
        </w:rPr>
        <w:t>J.C Goligher en la década de los 60 del siglo XX realizo el primer ensayo clínico quirúrgico, asigno de manera aleatoria pacientes a diferentes tratamientos quirúrgicos para la enfermedad úlcero-peptica.</w:t>
      </w:r>
      <w:r w:rsidR="002766AA" w:rsidRPr="00073371">
        <w:rPr>
          <w:rFonts w:ascii="Arial" w:hAnsi="Arial" w:cs="Arial"/>
          <w:sz w:val="24"/>
          <w:szCs w:val="24"/>
          <w:vertAlign w:val="superscript"/>
        </w:rPr>
        <w:t>1</w:t>
      </w:r>
    </w:p>
    <w:p w:rsidR="002766AA" w:rsidRPr="00073371" w:rsidRDefault="009951EB" w:rsidP="00073371">
      <w:pPr>
        <w:rPr>
          <w:rFonts w:ascii="Arial" w:hAnsi="Arial" w:cs="Arial"/>
          <w:sz w:val="24"/>
          <w:szCs w:val="24"/>
          <w:vertAlign w:val="superscript"/>
        </w:rPr>
      </w:pPr>
      <w:r w:rsidRPr="00073371">
        <w:rPr>
          <w:rFonts w:ascii="Arial" w:hAnsi="Arial" w:cs="Arial"/>
          <w:sz w:val="24"/>
          <w:szCs w:val="24"/>
        </w:rPr>
        <w:t xml:space="preserve">Un grupo de epidemiólogos y </w:t>
      </w:r>
      <w:r w:rsidR="00FA34AD" w:rsidRPr="00073371">
        <w:rPr>
          <w:rFonts w:ascii="Arial" w:hAnsi="Arial" w:cs="Arial"/>
          <w:sz w:val="24"/>
          <w:szCs w:val="24"/>
        </w:rPr>
        <w:t>clínicos</w:t>
      </w:r>
      <w:r w:rsidRPr="00073371">
        <w:rPr>
          <w:rFonts w:ascii="Arial" w:hAnsi="Arial" w:cs="Arial"/>
          <w:sz w:val="24"/>
          <w:szCs w:val="24"/>
        </w:rPr>
        <w:t xml:space="preserve"> establecieron la medicina basada en evidencia como un movimiento en los años 80 del siglo XX en la escuela de medicina de la universidad de McMaster de Ontario, </w:t>
      </w:r>
      <w:r w:rsidR="00FA34AD" w:rsidRPr="00073371">
        <w:rPr>
          <w:rFonts w:ascii="Arial" w:hAnsi="Arial" w:cs="Arial"/>
          <w:sz w:val="24"/>
          <w:szCs w:val="24"/>
        </w:rPr>
        <w:t>Canadá</w:t>
      </w:r>
      <w:r w:rsidRPr="00073371">
        <w:rPr>
          <w:rFonts w:ascii="Arial" w:hAnsi="Arial" w:cs="Arial"/>
          <w:sz w:val="24"/>
          <w:szCs w:val="24"/>
        </w:rPr>
        <w:t xml:space="preserve">. Dicho </w:t>
      </w:r>
      <w:r w:rsidR="00FA34AD" w:rsidRPr="00073371">
        <w:rPr>
          <w:rFonts w:ascii="Arial" w:hAnsi="Arial" w:cs="Arial"/>
          <w:sz w:val="24"/>
          <w:szCs w:val="24"/>
        </w:rPr>
        <w:t>movimiento fue liderado p</w:t>
      </w:r>
      <w:r w:rsidRPr="00073371">
        <w:rPr>
          <w:rFonts w:ascii="Arial" w:hAnsi="Arial" w:cs="Arial"/>
          <w:sz w:val="24"/>
          <w:szCs w:val="24"/>
        </w:rPr>
        <w:t>o</w:t>
      </w:r>
      <w:r w:rsidR="00FA34AD" w:rsidRPr="00073371">
        <w:rPr>
          <w:rFonts w:ascii="Arial" w:hAnsi="Arial" w:cs="Arial"/>
          <w:sz w:val="24"/>
          <w:szCs w:val="24"/>
        </w:rPr>
        <w:t>r Sackett, que junto a su grupo se declararon</w:t>
      </w:r>
      <w:r w:rsidRPr="00073371">
        <w:rPr>
          <w:rFonts w:ascii="Arial" w:hAnsi="Arial" w:cs="Arial"/>
          <w:sz w:val="24"/>
          <w:szCs w:val="24"/>
        </w:rPr>
        <w:t xml:space="preserve"> herederos de la Médecine d'observation de Louis y proponiendo un cambio de paradigma</w:t>
      </w:r>
      <w:r w:rsidR="00FA34AD" w:rsidRPr="00073371">
        <w:rPr>
          <w:rFonts w:ascii="Arial" w:hAnsi="Arial" w:cs="Arial"/>
          <w:sz w:val="24"/>
          <w:szCs w:val="24"/>
        </w:rPr>
        <w:t xml:space="preserve"> en la práctica de la medicina, dando comienzo a la enseñanza y práctica de la medicina basada en evidencia</w:t>
      </w:r>
      <w:r w:rsidR="002766AA" w:rsidRPr="00073371">
        <w:rPr>
          <w:rFonts w:ascii="Arial" w:hAnsi="Arial" w:cs="Arial"/>
          <w:sz w:val="24"/>
          <w:szCs w:val="24"/>
          <w:vertAlign w:val="superscript"/>
        </w:rPr>
        <w:t>1</w:t>
      </w:r>
    </w:p>
    <w:p w:rsidR="002766AA" w:rsidRPr="00073371" w:rsidRDefault="002766AA" w:rsidP="00073371">
      <w:pPr>
        <w:rPr>
          <w:rFonts w:ascii="Arial" w:hAnsi="Arial" w:cs="Arial"/>
          <w:sz w:val="24"/>
          <w:szCs w:val="24"/>
        </w:rPr>
      </w:pPr>
      <w:r w:rsidRPr="00073371">
        <w:rPr>
          <w:rFonts w:ascii="Arial" w:hAnsi="Arial" w:cs="Arial"/>
          <w:sz w:val="24"/>
          <w:szCs w:val="24"/>
        </w:rPr>
        <w:t xml:space="preserve">Se </w:t>
      </w:r>
      <w:r w:rsidR="00F401A8" w:rsidRPr="00073371">
        <w:rPr>
          <w:rFonts w:ascii="Arial" w:hAnsi="Arial" w:cs="Arial"/>
          <w:sz w:val="24"/>
          <w:szCs w:val="24"/>
        </w:rPr>
        <w:t>logró</w:t>
      </w:r>
      <w:r w:rsidRPr="00073371">
        <w:rPr>
          <w:rFonts w:ascii="Arial" w:hAnsi="Arial" w:cs="Arial"/>
          <w:sz w:val="24"/>
          <w:szCs w:val="24"/>
        </w:rPr>
        <w:t xml:space="preserve"> la globalización rápidamente </w:t>
      </w:r>
      <w:r w:rsidR="00F401A8" w:rsidRPr="00073371">
        <w:rPr>
          <w:rFonts w:ascii="Arial" w:hAnsi="Arial" w:cs="Arial"/>
          <w:sz w:val="24"/>
          <w:szCs w:val="24"/>
        </w:rPr>
        <w:t>gracias</w:t>
      </w:r>
      <w:r w:rsidRPr="00073371">
        <w:rPr>
          <w:rFonts w:ascii="Arial" w:hAnsi="Arial" w:cs="Arial"/>
          <w:sz w:val="24"/>
          <w:szCs w:val="24"/>
        </w:rPr>
        <w:t xml:space="preserve"> a que de forma simultanea los grupos de Feinstein, Spitzer, Rothman, comenzaron a aplicar la MBE en sus </w:t>
      </w:r>
      <w:r w:rsidR="00F401A8" w:rsidRPr="00073371">
        <w:rPr>
          <w:rFonts w:ascii="Arial" w:hAnsi="Arial" w:cs="Arial"/>
          <w:sz w:val="24"/>
          <w:szCs w:val="24"/>
        </w:rPr>
        <w:t>respectivos</w:t>
      </w:r>
      <w:r w:rsidRPr="00073371">
        <w:rPr>
          <w:rFonts w:ascii="Arial" w:hAnsi="Arial" w:cs="Arial"/>
          <w:sz w:val="24"/>
          <w:szCs w:val="24"/>
        </w:rPr>
        <w:t xml:space="preserve"> centros, entre otros.  </w:t>
      </w:r>
    </w:p>
    <w:p w:rsidR="002766AA" w:rsidRPr="00073371" w:rsidRDefault="002766AA" w:rsidP="00073371">
      <w:pPr>
        <w:rPr>
          <w:rFonts w:ascii="Arial" w:hAnsi="Arial" w:cs="Arial"/>
          <w:sz w:val="24"/>
          <w:szCs w:val="24"/>
          <w:vertAlign w:val="superscript"/>
        </w:rPr>
      </w:pPr>
      <w:r w:rsidRPr="00073371">
        <w:rPr>
          <w:rFonts w:ascii="Arial" w:hAnsi="Arial" w:cs="Arial"/>
          <w:sz w:val="24"/>
          <w:szCs w:val="24"/>
        </w:rPr>
        <w:lastRenderedPageBreak/>
        <w:t>En forma simultánea, los grupos de Feinstein (Universidad de Yale, New Haven), Spitzer (Universidad de McGill, Quebec, Canadá), Rothman (Epidemiology Resources Inc., Massachusetts), comienzan aplicando la MBE en sus respectivos centros, hecho que permite una rápida globalización d</w:t>
      </w:r>
      <w:r w:rsidR="00F401A8">
        <w:rPr>
          <w:rFonts w:ascii="Arial" w:hAnsi="Arial" w:cs="Arial"/>
          <w:sz w:val="24"/>
          <w:szCs w:val="24"/>
        </w:rPr>
        <w:t xml:space="preserve">e este nuevo paradigma médico. </w:t>
      </w:r>
      <w:r w:rsidRPr="00073371">
        <w:rPr>
          <w:rFonts w:ascii="Arial" w:hAnsi="Arial" w:cs="Arial"/>
          <w:sz w:val="24"/>
          <w:szCs w:val="24"/>
        </w:rPr>
        <w:t>También la MBE se ha desarrollado en las universidades de Oxford y Rochester.</w:t>
      </w:r>
      <w:r w:rsidRPr="00073371">
        <w:rPr>
          <w:rFonts w:ascii="Arial" w:hAnsi="Arial" w:cs="Arial"/>
          <w:sz w:val="24"/>
          <w:szCs w:val="24"/>
          <w:vertAlign w:val="superscript"/>
        </w:rPr>
        <w:t>1</w:t>
      </w:r>
    </w:p>
    <w:p w:rsidR="009C67D4" w:rsidRPr="00073371" w:rsidRDefault="009C67D4" w:rsidP="00073371">
      <w:pPr>
        <w:rPr>
          <w:rFonts w:ascii="Arial" w:hAnsi="Arial" w:cs="Arial"/>
          <w:sz w:val="24"/>
          <w:szCs w:val="24"/>
        </w:rPr>
      </w:pPr>
      <w:r w:rsidRPr="00073371">
        <w:rPr>
          <w:rFonts w:ascii="Arial" w:hAnsi="Arial" w:cs="Arial"/>
          <w:sz w:val="24"/>
          <w:szCs w:val="24"/>
        </w:rPr>
        <w:t xml:space="preserve">David Sackett </w:t>
      </w:r>
      <w:r w:rsidRPr="00073371">
        <w:rPr>
          <w:rFonts w:ascii="Arial" w:hAnsi="Arial" w:cs="Arial"/>
          <w:sz w:val="24"/>
          <w:szCs w:val="24"/>
        </w:rPr>
        <w:sym w:font="Wingdings" w:char="F0E0"/>
      </w:r>
      <w:r w:rsidRPr="00073371">
        <w:rPr>
          <w:rFonts w:ascii="Arial" w:hAnsi="Arial" w:cs="Arial"/>
          <w:sz w:val="24"/>
          <w:szCs w:val="24"/>
        </w:rPr>
        <w:t xml:space="preserve"> </w:t>
      </w:r>
      <w:r w:rsidR="00F401A8" w:rsidRPr="00073371">
        <w:rPr>
          <w:rFonts w:ascii="Arial" w:hAnsi="Arial" w:cs="Arial"/>
          <w:sz w:val="24"/>
          <w:szCs w:val="24"/>
        </w:rPr>
        <w:t>estadounidense</w:t>
      </w:r>
      <w:r w:rsidRPr="00073371">
        <w:rPr>
          <w:rFonts w:ascii="Arial" w:hAnsi="Arial" w:cs="Arial"/>
          <w:sz w:val="24"/>
          <w:szCs w:val="24"/>
        </w:rPr>
        <w:t xml:space="preserve"> pionero en la divulgación y práctica de la </w:t>
      </w:r>
      <w:r w:rsidR="00F401A8" w:rsidRPr="00073371">
        <w:rPr>
          <w:rFonts w:ascii="Arial" w:hAnsi="Arial" w:cs="Arial"/>
          <w:sz w:val="24"/>
          <w:szCs w:val="24"/>
        </w:rPr>
        <w:t>MBE, quien</w:t>
      </w:r>
      <w:r w:rsidRPr="00073371">
        <w:rPr>
          <w:rFonts w:ascii="Arial" w:hAnsi="Arial" w:cs="Arial"/>
          <w:sz w:val="24"/>
          <w:szCs w:val="24"/>
        </w:rPr>
        <w:t xml:space="preserve"> enfatizó sobre la importancia de la epidemiología y el conocimiento estadístico. </w:t>
      </w:r>
    </w:p>
    <w:p w:rsidR="002766AA" w:rsidRPr="00073371" w:rsidRDefault="009C67D4" w:rsidP="00073371">
      <w:pPr>
        <w:rPr>
          <w:rFonts w:ascii="Arial" w:hAnsi="Arial" w:cs="Arial"/>
          <w:sz w:val="24"/>
          <w:szCs w:val="24"/>
          <w:vertAlign w:val="superscript"/>
        </w:rPr>
      </w:pPr>
      <w:r w:rsidRPr="00073371">
        <w:rPr>
          <w:rFonts w:ascii="Arial" w:hAnsi="Arial" w:cs="Arial"/>
          <w:sz w:val="24"/>
          <w:szCs w:val="24"/>
        </w:rPr>
        <w:t>Archie Cochrane</w:t>
      </w:r>
      <w:r w:rsidRPr="00073371">
        <w:rPr>
          <w:rFonts w:ascii="Arial" w:hAnsi="Arial" w:cs="Arial"/>
          <w:sz w:val="24"/>
          <w:szCs w:val="24"/>
        </w:rPr>
        <w:sym w:font="Wingdings" w:char="F0E0"/>
      </w:r>
      <w:r w:rsidRPr="00073371">
        <w:rPr>
          <w:rFonts w:ascii="Arial" w:hAnsi="Arial" w:cs="Arial"/>
          <w:sz w:val="24"/>
          <w:szCs w:val="24"/>
        </w:rPr>
        <w:t xml:space="preserve"> Epidemiólogo británico, impulsó a un grupo de investigadores de la Universidad de Oxford, entre otros a Iain Chalmers, hacia la elaboración de una base de datos que recogiera revisiones sistemáticas de trabajos controlados y randomizados, debido a su preocupación por la falta de trabajos controlados en la práctica médica. </w:t>
      </w:r>
      <w:r w:rsidR="00E359F3" w:rsidRPr="00073371">
        <w:rPr>
          <w:rFonts w:ascii="Arial" w:hAnsi="Arial" w:cs="Arial"/>
          <w:sz w:val="24"/>
          <w:szCs w:val="24"/>
          <w:vertAlign w:val="superscript"/>
        </w:rPr>
        <w:t>2</w:t>
      </w:r>
    </w:p>
    <w:p w:rsidR="009C67D4" w:rsidRPr="00073371" w:rsidRDefault="009C67D4" w:rsidP="00073371">
      <w:pPr>
        <w:rPr>
          <w:rFonts w:ascii="Arial" w:hAnsi="Arial" w:cs="Arial"/>
          <w:sz w:val="24"/>
          <w:szCs w:val="24"/>
        </w:rPr>
      </w:pPr>
    </w:p>
    <w:p w:rsidR="009C67D4" w:rsidRPr="00073371" w:rsidRDefault="009C67D4" w:rsidP="00073371">
      <w:pPr>
        <w:rPr>
          <w:rFonts w:ascii="Arial" w:hAnsi="Arial" w:cs="Arial"/>
          <w:sz w:val="24"/>
          <w:szCs w:val="24"/>
        </w:rPr>
      </w:pPr>
      <w:r w:rsidRPr="00073371">
        <w:rPr>
          <w:rFonts w:ascii="Arial" w:hAnsi="Arial" w:cs="Arial"/>
          <w:sz w:val="24"/>
          <w:szCs w:val="24"/>
        </w:rPr>
        <w:t>El abordaje clínico basado en evidencias considera que en la toma de decisiones clínicas se debe integrar un fundamento científico.</w:t>
      </w:r>
      <w:r w:rsidR="008B7482" w:rsidRPr="00073371">
        <w:rPr>
          <w:rFonts w:ascii="Arial" w:hAnsi="Arial" w:cs="Arial"/>
          <w:sz w:val="24"/>
          <w:szCs w:val="24"/>
          <w:vertAlign w:val="superscript"/>
        </w:rPr>
        <w:t>2</w:t>
      </w:r>
      <w:r w:rsidRPr="00073371">
        <w:rPr>
          <w:rFonts w:ascii="Arial" w:hAnsi="Arial" w:cs="Arial"/>
          <w:sz w:val="24"/>
          <w:szCs w:val="24"/>
        </w:rPr>
        <w:t xml:space="preserve"> </w:t>
      </w:r>
    </w:p>
    <w:p w:rsidR="009C67D4" w:rsidRPr="00073371" w:rsidRDefault="009C67D4" w:rsidP="00073371">
      <w:pPr>
        <w:rPr>
          <w:rFonts w:ascii="Arial" w:hAnsi="Arial" w:cs="Arial"/>
          <w:sz w:val="24"/>
          <w:szCs w:val="24"/>
        </w:rPr>
      </w:pPr>
    </w:p>
    <w:p w:rsidR="009C67D4" w:rsidRPr="00073371" w:rsidRDefault="009C67D4" w:rsidP="00073371">
      <w:pPr>
        <w:rPr>
          <w:rFonts w:ascii="Arial" w:hAnsi="Arial" w:cs="Arial"/>
          <w:sz w:val="18"/>
          <w:szCs w:val="24"/>
          <w:vertAlign w:val="superscript"/>
        </w:rPr>
      </w:pPr>
      <w:r w:rsidRPr="00073371">
        <w:rPr>
          <w:rFonts w:ascii="Arial" w:hAnsi="Arial" w:cs="Arial"/>
          <w:noProof/>
          <w:sz w:val="24"/>
          <w:szCs w:val="24"/>
          <w:lang w:eastAsia="es-ES"/>
        </w:rPr>
        <w:drawing>
          <wp:inline distT="0" distB="0" distL="0" distR="0" wp14:anchorId="40884F6F" wp14:editId="3EDA0A00">
            <wp:extent cx="2441433" cy="251752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50879" t="24050" r="27336" b="35992"/>
                    <a:stretch/>
                  </pic:blipFill>
                  <pic:spPr bwMode="auto">
                    <a:xfrm>
                      <a:off x="0" y="0"/>
                      <a:ext cx="2458119" cy="2534729"/>
                    </a:xfrm>
                    <a:prstGeom prst="snip2DiagRect">
                      <a:avLst/>
                    </a:prstGeom>
                    <a:ln>
                      <a:noFill/>
                    </a:ln>
                    <a:extLst>
                      <a:ext uri="{53640926-AAD7-44D8-BBD7-CCE9431645EC}">
                        <a14:shadowObscured xmlns:a14="http://schemas.microsoft.com/office/drawing/2010/main"/>
                      </a:ext>
                    </a:extLst>
                  </pic:spPr>
                </pic:pic>
              </a:graphicData>
            </a:graphic>
          </wp:inline>
        </w:drawing>
      </w:r>
      <w:r w:rsidR="005E17E8" w:rsidRPr="00073371">
        <w:rPr>
          <w:rFonts w:ascii="Arial" w:hAnsi="Arial" w:cs="Arial"/>
          <w:sz w:val="18"/>
          <w:szCs w:val="24"/>
        </w:rPr>
        <w:t>Figura 1.  (Perinatol Reprod Hum 2010; 24 (3): 194-201)</w:t>
      </w:r>
      <w:r w:rsidR="005E17E8" w:rsidRPr="00073371">
        <w:rPr>
          <w:rFonts w:ascii="Arial" w:hAnsi="Arial" w:cs="Arial"/>
          <w:sz w:val="18"/>
          <w:szCs w:val="24"/>
          <w:vertAlign w:val="superscript"/>
        </w:rPr>
        <w:t>2</w:t>
      </w:r>
    </w:p>
    <w:p w:rsidR="00A54B25" w:rsidRPr="00073371" w:rsidRDefault="00A54B25" w:rsidP="00073371">
      <w:pPr>
        <w:rPr>
          <w:rFonts w:ascii="Arial" w:hAnsi="Arial" w:cs="Arial"/>
          <w:b/>
          <w:sz w:val="24"/>
          <w:szCs w:val="24"/>
        </w:rPr>
      </w:pPr>
      <w:r w:rsidRPr="00073371">
        <w:rPr>
          <w:rFonts w:ascii="Arial" w:hAnsi="Arial" w:cs="Arial"/>
          <w:b/>
          <w:sz w:val="24"/>
          <w:szCs w:val="24"/>
        </w:rPr>
        <w:t>Tipos de estudios clínicos</w:t>
      </w:r>
    </w:p>
    <w:p w:rsidR="00A54B25" w:rsidRPr="00073371" w:rsidRDefault="00A54B25" w:rsidP="00073371">
      <w:pPr>
        <w:rPr>
          <w:rFonts w:ascii="Arial" w:hAnsi="Arial" w:cs="Arial"/>
          <w:b/>
          <w:sz w:val="24"/>
          <w:szCs w:val="24"/>
        </w:rPr>
      </w:pPr>
      <w:r w:rsidRPr="00073371">
        <w:rPr>
          <w:rFonts w:ascii="Arial" w:hAnsi="Arial" w:cs="Arial"/>
          <w:b/>
          <w:sz w:val="24"/>
          <w:szCs w:val="24"/>
        </w:rPr>
        <w:t xml:space="preserve">Estudio experimental </w:t>
      </w:r>
    </w:p>
    <w:p w:rsidR="00A54B25" w:rsidRPr="00073371" w:rsidRDefault="00A54B25" w:rsidP="00073371">
      <w:pPr>
        <w:rPr>
          <w:rFonts w:ascii="Arial" w:hAnsi="Arial" w:cs="Arial"/>
          <w:sz w:val="24"/>
          <w:szCs w:val="24"/>
        </w:rPr>
      </w:pPr>
      <w:r w:rsidRPr="00073371">
        <w:rPr>
          <w:rFonts w:ascii="Arial" w:hAnsi="Arial" w:cs="Arial"/>
          <w:sz w:val="24"/>
          <w:szCs w:val="24"/>
        </w:rPr>
        <w:t>Ensayo clínico</w:t>
      </w:r>
    </w:p>
    <w:p w:rsidR="00A54B25" w:rsidRPr="00073371" w:rsidRDefault="00A54B25" w:rsidP="00073371">
      <w:pPr>
        <w:rPr>
          <w:rFonts w:ascii="Arial" w:hAnsi="Arial" w:cs="Arial"/>
          <w:sz w:val="24"/>
          <w:szCs w:val="24"/>
        </w:rPr>
      </w:pPr>
      <w:r w:rsidRPr="00073371">
        <w:rPr>
          <w:rFonts w:ascii="Arial" w:hAnsi="Arial" w:cs="Arial"/>
          <w:sz w:val="24"/>
          <w:szCs w:val="24"/>
        </w:rPr>
        <w:t>Ensayo de campo</w:t>
      </w:r>
    </w:p>
    <w:p w:rsidR="00A54B25" w:rsidRPr="00073371" w:rsidRDefault="00A54B25" w:rsidP="00073371">
      <w:pPr>
        <w:rPr>
          <w:rFonts w:ascii="Arial" w:hAnsi="Arial" w:cs="Arial"/>
          <w:b/>
          <w:sz w:val="24"/>
          <w:szCs w:val="24"/>
        </w:rPr>
      </w:pPr>
      <w:r w:rsidRPr="00073371">
        <w:rPr>
          <w:rFonts w:ascii="Arial" w:hAnsi="Arial" w:cs="Arial"/>
          <w:b/>
          <w:sz w:val="24"/>
          <w:szCs w:val="24"/>
        </w:rPr>
        <w:t xml:space="preserve">Estudio de observación </w:t>
      </w:r>
    </w:p>
    <w:p w:rsidR="00A54B25" w:rsidRPr="00073371" w:rsidRDefault="00A54B25" w:rsidP="00073371">
      <w:pPr>
        <w:rPr>
          <w:rFonts w:ascii="Arial" w:hAnsi="Arial" w:cs="Arial"/>
          <w:sz w:val="24"/>
          <w:szCs w:val="24"/>
          <w:vertAlign w:val="superscript"/>
        </w:rPr>
      </w:pPr>
      <w:r w:rsidRPr="00073371">
        <w:rPr>
          <w:rFonts w:ascii="Arial" w:hAnsi="Arial" w:cs="Arial"/>
          <w:sz w:val="24"/>
          <w:szCs w:val="24"/>
        </w:rPr>
        <w:lastRenderedPageBreak/>
        <w:t>Estudio de cohortes</w:t>
      </w:r>
      <w:r w:rsidR="00CA54C7" w:rsidRPr="00073371">
        <w:rPr>
          <w:rFonts w:ascii="Arial" w:hAnsi="Arial" w:cs="Arial"/>
          <w:sz w:val="24"/>
          <w:szCs w:val="24"/>
        </w:rPr>
        <w:t xml:space="preserve"> (seguimiento o longitudinal)</w:t>
      </w:r>
      <w:r w:rsidR="00E359F3" w:rsidRPr="00073371">
        <w:rPr>
          <w:rFonts w:ascii="Arial" w:hAnsi="Arial" w:cs="Arial"/>
          <w:sz w:val="24"/>
          <w:szCs w:val="24"/>
        </w:rPr>
        <w:t xml:space="preserve">: </w:t>
      </w:r>
      <w:r w:rsidR="00E359F3" w:rsidRPr="00073371">
        <w:rPr>
          <w:rFonts w:ascii="Arial" w:hAnsi="Arial" w:cs="Arial"/>
          <w:sz w:val="24"/>
          <w:szCs w:val="24"/>
        </w:rPr>
        <w:t>los individuos son identificados en función de la presencia o ausencia de exposición a un determinado factor.</w:t>
      </w:r>
      <w:r w:rsidR="00E359F3" w:rsidRPr="00073371">
        <w:rPr>
          <w:rFonts w:ascii="Arial" w:hAnsi="Arial" w:cs="Arial"/>
          <w:sz w:val="24"/>
          <w:szCs w:val="24"/>
          <w:vertAlign w:val="superscript"/>
        </w:rPr>
        <w:t>4</w:t>
      </w:r>
    </w:p>
    <w:p w:rsidR="00CA54C7" w:rsidRPr="00073371" w:rsidRDefault="00CA54C7" w:rsidP="00073371">
      <w:pPr>
        <w:rPr>
          <w:rFonts w:ascii="Arial" w:hAnsi="Arial" w:cs="Arial"/>
          <w:sz w:val="24"/>
          <w:szCs w:val="24"/>
        </w:rPr>
      </w:pPr>
      <w:r w:rsidRPr="00073371">
        <w:rPr>
          <w:rFonts w:ascii="Arial" w:hAnsi="Arial" w:cs="Arial"/>
          <w:sz w:val="24"/>
          <w:szCs w:val="24"/>
        </w:rPr>
        <w:t>Estudio de seguimiento retrospectivo (de cohortes histórico)</w:t>
      </w:r>
    </w:p>
    <w:p w:rsidR="00CA54C7" w:rsidRPr="00073371" w:rsidRDefault="00CA54C7" w:rsidP="00073371">
      <w:pPr>
        <w:rPr>
          <w:rFonts w:ascii="Arial" w:hAnsi="Arial" w:cs="Arial"/>
          <w:sz w:val="24"/>
          <w:szCs w:val="24"/>
          <w:vertAlign w:val="superscript"/>
        </w:rPr>
      </w:pPr>
      <w:r w:rsidRPr="00073371">
        <w:rPr>
          <w:rFonts w:ascii="Arial" w:hAnsi="Arial" w:cs="Arial"/>
          <w:sz w:val="24"/>
          <w:szCs w:val="24"/>
        </w:rPr>
        <w:t>Estudio de casos y controles</w:t>
      </w:r>
      <w:r w:rsidR="00E359F3" w:rsidRPr="00073371">
        <w:rPr>
          <w:rFonts w:ascii="Arial" w:hAnsi="Arial" w:cs="Arial"/>
          <w:sz w:val="24"/>
          <w:szCs w:val="24"/>
        </w:rPr>
        <w:t xml:space="preserve">: </w:t>
      </w:r>
      <w:r w:rsidR="00E359F3" w:rsidRPr="00073371">
        <w:rPr>
          <w:rFonts w:ascii="Arial" w:hAnsi="Arial" w:cs="Arial"/>
          <w:sz w:val="24"/>
          <w:szCs w:val="24"/>
        </w:rPr>
        <w:t xml:space="preserve">identifica a </w:t>
      </w:r>
      <w:r w:rsidR="00E359F3" w:rsidRPr="00073371">
        <w:rPr>
          <w:rFonts w:ascii="Arial" w:hAnsi="Arial" w:cs="Arial"/>
          <w:sz w:val="24"/>
          <w:szCs w:val="24"/>
        </w:rPr>
        <w:t xml:space="preserve">un grupo de personas con la variable a estudiar </w:t>
      </w:r>
      <w:r w:rsidR="00E359F3" w:rsidRPr="00073371">
        <w:rPr>
          <w:rFonts w:ascii="Arial" w:hAnsi="Arial" w:cs="Arial"/>
          <w:sz w:val="24"/>
          <w:szCs w:val="24"/>
        </w:rPr>
        <w:t>y los compara con un grupo co</w:t>
      </w:r>
      <w:r w:rsidR="00E359F3" w:rsidRPr="00073371">
        <w:rPr>
          <w:rFonts w:ascii="Arial" w:hAnsi="Arial" w:cs="Arial"/>
          <w:sz w:val="24"/>
          <w:szCs w:val="24"/>
        </w:rPr>
        <w:t>ntrol apro</w:t>
      </w:r>
      <w:r w:rsidR="005A3B44">
        <w:rPr>
          <w:rFonts w:ascii="Arial" w:hAnsi="Arial" w:cs="Arial"/>
          <w:sz w:val="24"/>
          <w:szCs w:val="24"/>
        </w:rPr>
        <w:t>piado que no tenga la variable.</w:t>
      </w:r>
      <w:r w:rsidR="00E359F3" w:rsidRPr="00073371">
        <w:rPr>
          <w:rFonts w:ascii="Arial" w:hAnsi="Arial" w:cs="Arial"/>
          <w:sz w:val="24"/>
          <w:szCs w:val="24"/>
          <w:vertAlign w:val="superscript"/>
        </w:rPr>
        <w:t>4</w:t>
      </w:r>
    </w:p>
    <w:p w:rsidR="00E359F3" w:rsidRPr="00073371" w:rsidRDefault="00CA54C7" w:rsidP="00073371">
      <w:pPr>
        <w:rPr>
          <w:rFonts w:ascii="Arial" w:hAnsi="Arial" w:cs="Arial"/>
          <w:sz w:val="24"/>
          <w:szCs w:val="24"/>
        </w:rPr>
      </w:pPr>
      <w:r w:rsidRPr="00073371">
        <w:rPr>
          <w:rFonts w:ascii="Arial" w:hAnsi="Arial" w:cs="Arial"/>
          <w:b/>
          <w:sz w:val="24"/>
          <w:szCs w:val="24"/>
        </w:rPr>
        <w:t xml:space="preserve">Estudio transversal </w:t>
      </w:r>
      <w:r w:rsidR="00E359F3" w:rsidRPr="00073371">
        <w:rPr>
          <w:rFonts w:ascii="Arial" w:hAnsi="Arial" w:cs="Arial"/>
          <w:sz w:val="24"/>
          <w:szCs w:val="24"/>
        </w:rPr>
        <w:t>o d</w:t>
      </w:r>
      <w:r w:rsidRPr="00073371">
        <w:rPr>
          <w:rFonts w:ascii="Arial" w:hAnsi="Arial" w:cs="Arial"/>
          <w:sz w:val="24"/>
          <w:szCs w:val="24"/>
        </w:rPr>
        <w:t>e prevalencia.</w:t>
      </w:r>
      <w:r w:rsidR="00E359F3" w:rsidRPr="00073371">
        <w:rPr>
          <w:rFonts w:ascii="Arial" w:hAnsi="Arial" w:cs="Arial"/>
          <w:sz w:val="24"/>
          <w:szCs w:val="24"/>
        </w:rPr>
        <w:t xml:space="preserve"> Estudia</w:t>
      </w:r>
      <w:r w:rsidR="00E359F3" w:rsidRPr="00073371">
        <w:rPr>
          <w:rFonts w:ascii="Arial" w:hAnsi="Arial" w:cs="Arial"/>
          <w:sz w:val="24"/>
          <w:szCs w:val="24"/>
        </w:rPr>
        <w:t xml:space="preserve"> simultáneamente la exposición y la enfermedad en una población bien definida en un mo</w:t>
      </w:r>
      <w:r w:rsidR="00E359F3" w:rsidRPr="00073371">
        <w:rPr>
          <w:rFonts w:ascii="Arial" w:hAnsi="Arial" w:cs="Arial"/>
          <w:sz w:val="24"/>
          <w:szCs w:val="24"/>
        </w:rPr>
        <w:t xml:space="preserve">mento determinado. </w:t>
      </w:r>
      <w:r w:rsidR="00E359F3" w:rsidRPr="00073371">
        <w:rPr>
          <w:rFonts w:ascii="Arial" w:hAnsi="Arial" w:cs="Arial"/>
          <w:sz w:val="24"/>
          <w:szCs w:val="24"/>
          <w:vertAlign w:val="superscript"/>
        </w:rPr>
        <w:t>4</w:t>
      </w:r>
    </w:p>
    <w:p w:rsidR="00A54B25" w:rsidRPr="00073371" w:rsidRDefault="00A54B25" w:rsidP="00073371">
      <w:pPr>
        <w:rPr>
          <w:rFonts w:ascii="Arial" w:hAnsi="Arial" w:cs="Arial"/>
          <w:sz w:val="24"/>
          <w:szCs w:val="24"/>
        </w:rPr>
      </w:pPr>
      <w:r w:rsidRPr="00073371">
        <w:rPr>
          <w:rFonts w:ascii="Arial" w:hAnsi="Arial" w:cs="Arial"/>
          <w:sz w:val="24"/>
          <w:szCs w:val="24"/>
        </w:rPr>
        <w:t xml:space="preserve"> </w:t>
      </w:r>
    </w:p>
    <w:p w:rsidR="005E17E8" w:rsidRPr="00073371" w:rsidRDefault="0093204D" w:rsidP="00073371">
      <w:pPr>
        <w:rPr>
          <w:rFonts w:ascii="Arial" w:hAnsi="Arial" w:cs="Arial"/>
          <w:b/>
          <w:sz w:val="24"/>
          <w:szCs w:val="24"/>
        </w:rPr>
      </w:pPr>
      <w:r w:rsidRPr="00073371">
        <w:rPr>
          <w:rFonts w:ascii="Arial" w:hAnsi="Arial" w:cs="Arial"/>
          <w:b/>
          <w:sz w:val="24"/>
          <w:szCs w:val="24"/>
        </w:rPr>
        <w:t xml:space="preserve">Tipos de sesgos </w:t>
      </w:r>
    </w:p>
    <w:p w:rsidR="0029659B" w:rsidRPr="00073371" w:rsidRDefault="0029659B" w:rsidP="00073371">
      <w:pPr>
        <w:rPr>
          <w:rFonts w:ascii="Arial" w:hAnsi="Arial" w:cs="Arial"/>
          <w:sz w:val="24"/>
          <w:szCs w:val="24"/>
        </w:rPr>
      </w:pPr>
      <w:r w:rsidRPr="00073371">
        <w:rPr>
          <w:rFonts w:ascii="Arial" w:hAnsi="Arial" w:cs="Arial"/>
          <w:sz w:val="24"/>
          <w:szCs w:val="24"/>
        </w:rPr>
        <w:t>Sesgo</w:t>
      </w:r>
      <w:r w:rsidRPr="00073371">
        <w:rPr>
          <w:rFonts w:ascii="Arial" w:hAnsi="Arial" w:cs="Arial"/>
          <w:sz w:val="24"/>
          <w:szCs w:val="24"/>
        </w:rPr>
        <w:sym w:font="Wingdings" w:char="F0E0"/>
      </w:r>
      <w:r w:rsidRPr="00073371">
        <w:rPr>
          <w:rFonts w:ascii="Arial" w:hAnsi="Arial" w:cs="Arial"/>
          <w:sz w:val="24"/>
          <w:szCs w:val="24"/>
        </w:rPr>
        <w:t xml:space="preserve"> Error sistemático que impacta en la exactitud, o en la veracidad del fenómeno en estudio. </w:t>
      </w:r>
    </w:p>
    <w:p w:rsidR="00C05C2D" w:rsidRPr="00073371" w:rsidRDefault="00C05C2D" w:rsidP="00073371">
      <w:pPr>
        <w:rPr>
          <w:rFonts w:ascii="Arial" w:hAnsi="Arial" w:cs="Arial"/>
          <w:sz w:val="24"/>
          <w:szCs w:val="24"/>
        </w:rPr>
      </w:pPr>
      <w:r w:rsidRPr="00073371">
        <w:rPr>
          <w:rFonts w:ascii="Arial" w:hAnsi="Arial" w:cs="Arial"/>
          <w:sz w:val="24"/>
          <w:szCs w:val="24"/>
        </w:rPr>
        <w:t>Los sesgos pueden producirse en cualquier etapa del proceso de investigación, como en la planificación, la conducción, el análisis, la presentación de resultados y la posterior publicación de estos.</w:t>
      </w:r>
    </w:p>
    <w:tbl>
      <w:tblPr>
        <w:tblStyle w:val="Tabladecuadrcula1clara-nfasis6"/>
        <w:tblW w:w="10830" w:type="dxa"/>
        <w:tblInd w:w="-1139" w:type="dxa"/>
        <w:tblLook w:val="04A0" w:firstRow="1" w:lastRow="0" w:firstColumn="1" w:lastColumn="0" w:noHBand="0" w:noVBand="1"/>
      </w:tblPr>
      <w:tblGrid>
        <w:gridCol w:w="1276"/>
        <w:gridCol w:w="1985"/>
        <w:gridCol w:w="3260"/>
        <w:gridCol w:w="2693"/>
        <w:gridCol w:w="1616"/>
      </w:tblGrid>
      <w:tr w:rsidR="00AF6A39" w:rsidRPr="00AF6A39" w:rsidTr="002B0F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DF4083" w:rsidRPr="00AF6A39" w:rsidRDefault="00DF4083" w:rsidP="00073371">
            <w:pPr>
              <w:rPr>
                <w:rFonts w:ascii="Arial" w:hAnsi="Arial" w:cs="Arial"/>
                <w:sz w:val="18"/>
                <w:szCs w:val="24"/>
              </w:rPr>
            </w:pPr>
            <w:r w:rsidRPr="00AF6A39">
              <w:rPr>
                <w:rFonts w:ascii="Arial" w:hAnsi="Arial" w:cs="Arial"/>
                <w:sz w:val="18"/>
                <w:szCs w:val="24"/>
              </w:rPr>
              <w:t xml:space="preserve">Sesgo </w:t>
            </w:r>
            <w:r w:rsidR="00AF6A39">
              <w:rPr>
                <w:rFonts w:ascii="Arial" w:hAnsi="Arial" w:cs="Arial"/>
                <w:sz w:val="18"/>
                <w:szCs w:val="24"/>
              </w:rPr>
              <w:t xml:space="preserve">de </w:t>
            </w:r>
          </w:p>
        </w:tc>
        <w:tc>
          <w:tcPr>
            <w:tcW w:w="1985" w:type="dxa"/>
          </w:tcPr>
          <w:p w:rsidR="00DF4083" w:rsidRPr="00AF6A39" w:rsidRDefault="00DF4083" w:rsidP="00AF6A39">
            <w:pPr>
              <w:jc w:val="left"/>
              <w:cnfStyle w:val="100000000000" w:firstRow="1" w:lastRow="0" w:firstColumn="0" w:lastColumn="0" w:oddVBand="0" w:evenVBand="0" w:oddHBand="0" w:evenHBand="0" w:firstRowFirstColumn="0" w:firstRowLastColumn="0" w:lastRowFirstColumn="0" w:lastRowLastColumn="0"/>
              <w:rPr>
                <w:rFonts w:ascii="Arial" w:hAnsi="Arial" w:cs="Arial"/>
                <w:sz w:val="18"/>
                <w:szCs w:val="24"/>
              </w:rPr>
            </w:pPr>
            <w:r w:rsidRPr="00AF6A39">
              <w:rPr>
                <w:rFonts w:ascii="Arial" w:hAnsi="Arial" w:cs="Arial"/>
                <w:sz w:val="18"/>
                <w:szCs w:val="24"/>
              </w:rPr>
              <w:t xml:space="preserve">Definición </w:t>
            </w:r>
          </w:p>
        </w:tc>
        <w:tc>
          <w:tcPr>
            <w:tcW w:w="3260" w:type="dxa"/>
          </w:tcPr>
          <w:p w:rsidR="00DF4083" w:rsidRPr="00AF6A39" w:rsidRDefault="00DF4083" w:rsidP="00073371">
            <w:pPr>
              <w:cnfStyle w:val="100000000000" w:firstRow="1" w:lastRow="0" w:firstColumn="0" w:lastColumn="0" w:oddVBand="0" w:evenVBand="0" w:oddHBand="0" w:evenHBand="0" w:firstRowFirstColumn="0" w:firstRowLastColumn="0" w:lastRowFirstColumn="0" w:lastRowLastColumn="0"/>
              <w:rPr>
                <w:rFonts w:ascii="Arial" w:hAnsi="Arial" w:cs="Arial"/>
                <w:sz w:val="18"/>
                <w:szCs w:val="24"/>
              </w:rPr>
            </w:pPr>
            <w:r w:rsidRPr="00AF6A39">
              <w:rPr>
                <w:rFonts w:ascii="Arial" w:hAnsi="Arial" w:cs="Arial"/>
                <w:sz w:val="18"/>
                <w:szCs w:val="24"/>
              </w:rPr>
              <w:t xml:space="preserve">Diferencia </w:t>
            </w:r>
          </w:p>
        </w:tc>
        <w:tc>
          <w:tcPr>
            <w:tcW w:w="2693" w:type="dxa"/>
          </w:tcPr>
          <w:p w:rsidR="00DF4083" w:rsidRPr="00AF6A39" w:rsidRDefault="00DF4083" w:rsidP="00DF4083">
            <w:pPr>
              <w:jc w:val="left"/>
              <w:cnfStyle w:val="100000000000" w:firstRow="1" w:lastRow="0" w:firstColumn="0" w:lastColumn="0" w:oddVBand="0" w:evenVBand="0" w:oddHBand="0" w:evenHBand="0" w:firstRowFirstColumn="0" w:firstRowLastColumn="0" w:lastRowFirstColumn="0" w:lastRowLastColumn="0"/>
              <w:rPr>
                <w:rFonts w:ascii="Arial" w:hAnsi="Arial" w:cs="Arial"/>
                <w:sz w:val="18"/>
                <w:szCs w:val="24"/>
              </w:rPr>
            </w:pPr>
            <w:r w:rsidRPr="00AF6A39">
              <w:rPr>
                <w:rFonts w:ascii="Arial" w:hAnsi="Arial" w:cs="Arial"/>
                <w:sz w:val="18"/>
                <w:szCs w:val="24"/>
              </w:rPr>
              <w:t>Fuente</w:t>
            </w:r>
          </w:p>
        </w:tc>
        <w:tc>
          <w:tcPr>
            <w:tcW w:w="1616" w:type="dxa"/>
          </w:tcPr>
          <w:p w:rsidR="00DF4083" w:rsidRPr="00AF6A39" w:rsidRDefault="00DF4083" w:rsidP="00073371">
            <w:pPr>
              <w:jc w:val="left"/>
              <w:cnfStyle w:val="100000000000" w:firstRow="1" w:lastRow="0" w:firstColumn="0" w:lastColumn="0" w:oddVBand="0" w:evenVBand="0" w:oddHBand="0" w:evenHBand="0" w:firstRowFirstColumn="0" w:firstRowLastColumn="0" w:lastRowFirstColumn="0" w:lastRowLastColumn="0"/>
              <w:rPr>
                <w:rFonts w:ascii="Arial" w:hAnsi="Arial" w:cs="Arial"/>
                <w:sz w:val="18"/>
                <w:szCs w:val="24"/>
              </w:rPr>
            </w:pPr>
            <w:r w:rsidRPr="00AF6A39">
              <w:rPr>
                <w:rFonts w:ascii="Arial" w:hAnsi="Arial" w:cs="Arial"/>
                <w:sz w:val="18"/>
                <w:szCs w:val="24"/>
              </w:rPr>
              <w:t>Sub-sesgos</w:t>
            </w:r>
          </w:p>
        </w:tc>
      </w:tr>
      <w:tr w:rsidR="00AF6A39" w:rsidRPr="00AF6A39" w:rsidTr="002B0FE9">
        <w:tc>
          <w:tcPr>
            <w:cnfStyle w:val="001000000000" w:firstRow="0" w:lastRow="0" w:firstColumn="1" w:lastColumn="0" w:oddVBand="0" w:evenVBand="0" w:oddHBand="0" w:evenHBand="0" w:firstRowFirstColumn="0" w:firstRowLastColumn="0" w:lastRowFirstColumn="0" w:lastRowLastColumn="0"/>
            <w:tcW w:w="1276" w:type="dxa"/>
          </w:tcPr>
          <w:p w:rsidR="00DF4083" w:rsidRPr="00AF6A39" w:rsidRDefault="00AF6A39" w:rsidP="00073371">
            <w:pPr>
              <w:rPr>
                <w:rFonts w:ascii="Arial" w:hAnsi="Arial" w:cs="Arial"/>
                <w:sz w:val="18"/>
                <w:szCs w:val="24"/>
              </w:rPr>
            </w:pPr>
            <w:r>
              <w:rPr>
                <w:rFonts w:ascii="Arial" w:hAnsi="Arial" w:cs="Arial"/>
                <w:sz w:val="18"/>
                <w:szCs w:val="24"/>
              </w:rPr>
              <w:t>S</w:t>
            </w:r>
            <w:r w:rsidR="00DF4083" w:rsidRPr="00AF6A39">
              <w:rPr>
                <w:rFonts w:ascii="Arial" w:hAnsi="Arial" w:cs="Arial"/>
                <w:sz w:val="18"/>
                <w:szCs w:val="24"/>
              </w:rPr>
              <w:t>elección</w:t>
            </w:r>
          </w:p>
        </w:tc>
        <w:tc>
          <w:tcPr>
            <w:tcW w:w="1985" w:type="dxa"/>
          </w:tcPr>
          <w:p w:rsidR="00DF4083" w:rsidRPr="00AF6A39" w:rsidRDefault="00DF4083" w:rsidP="00AF6A39">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r w:rsidRPr="00AF6A39">
              <w:rPr>
                <w:rFonts w:ascii="Arial" w:hAnsi="Arial" w:cs="Arial"/>
                <w:sz w:val="18"/>
                <w:szCs w:val="24"/>
              </w:rPr>
              <w:t>Errores que se introducen durante la selección o el seguimiento de la población de estudio</w:t>
            </w:r>
          </w:p>
        </w:tc>
        <w:tc>
          <w:tcPr>
            <w:tcW w:w="3260" w:type="dxa"/>
          </w:tcPr>
          <w:p w:rsidR="00DF4083" w:rsidRPr="00AF6A39" w:rsidRDefault="00AF6A39" w:rsidP="00073371">
            <w:pPr>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r w:rsidRPr="00AF6A39">
              <w:rPr>
                <w:rFonts w:ascii="Arial" w:hAnsi="Arial" w:cs="Arial"/>
                <w:sz w:val="18"/>
                <w:szCs w:val="24"/>
              </w:rPr>
              <w:t>Originados</w:t>
            </w:r>
            <w:r w:rsidR="00DF4083" w:rsidRPr="00AF6A39">
              <w:rPr>
                <w:rFonts w:ascii="Arial" w:hAnsi="Arial" w:cs="Arial"/>
                <w:sz w:val="18"/>
                <w:szCs w:val="24"/>
              </w:rPr>
              <w:t xml:space="preserve"> por el mismo investigador o ser el resultado de relaciones complejas en la población en estudio que pueden no ser evidentes para el investigador y pasar desapercibidas.</w:t>
            </w:r>
          </w:p>
          <w:p w:rsidR="00DF4083" w:rsidRPr="00AF6A39" w:rsidRDefault="00DF4083" w:rsidP="00073371">
            <w:pPr>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r w:rsidRPr="00AF6A39">
              <w:rPr>
                <w:rFonts w:ascii="Arial" w:hAnsi="Arial" w:cs="Arial"/>
                <w:sz w:val="18"/>
                <w:szCs w:val="24"/>
              </w:rPr>
              <w:t>Ocurren con mayor frecuencia en estudios retrospectivos y, en particular, en estudios transversales o de encuesta</w:t>
            </w:r>
          </w:p>
        </w:tc>
        <w:tc>
          <w:tcPr>
            <w:tcW w:w="2693" w:type="dxa"/>
          </w:tcPr>
          <w:p w:rsidR="00DF4083" w:rsidRPr="00AF6A39" w:rsidRDefault="00DF4083" w:rsidP="00DF4083">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r w:rsidRPr="00AF6A39">
              <w:rPr>
                <w:rFonts w:ascii="Arial" w:hAnsi="Arial" w:cs="Arial"/>
                <w:sz w:val="18"/>
                <w:szCs w:val="24"/>
              </w:rPr>
              <w:t>cualquier factor que influya sobre la posibilidad de los sujetos seleccionados de participar o permanecer en el estudio y que, además, esté relacionado con la exposición o con el evento en estudio.</w:t>
            </w:r>
          </w:p>
          <w:p w:rsidR="00DF4083" w:rsidRPr="00AF6A39" w:rsidRDefault="00DF4083" w:rsidP="00DF4083">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p>
        </w:tc>
        <w:tc>
          <w:tcPr>
            <w:tcW w:w="1616" w:type="dxa"/>
          </w:tcPr>
          <w:p w:rsidR="00DF4083" w:rsidRPr="00AF6A39" w:rsidRDefault="00DF4083" w:rsidP="00073371">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r w:rsidRPr="00AF6A39">
              <w:rPr>
                <w:rFonts w:ascii="Arial" w:hAnsi="Arial" w:cs="Arial"/>
                <w:sz w:val="18"/>
                <w:szCs w:val="24"/>
              </w:rPr>
              <w:t>No r</w:t>
            </w:r>
            <w:r w:rsidR="00AF6A39">
              <w:rPr>
                <w:rFonts w:ascii="Arial" w:hAnsi="Arial" w:cs="Arial"/>
                <w:sz w:val="18"/>
                <w:szCs w:val="24"/>
              </w:rPr>
              <w:t>espuesta</w:t>
            </w:r>
          </w:p>
          <w:p w:rsidR="00DF4083" w:rsidRPr="00AF6A39" w:rsidRDefault="00DF4083" w:rsidP="00073371">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r w:rsidRPr="00AF6A39">
              <w:rPr>
                <w:rFonts w:ascii="Arial" w:hAnsi="Arial" w:cs="Arial"/>
                <w:sz w:val="18"/>
                <w:szCs w:val="24"/>
              </w:rPr>
              <w:t>Membresía</w:t>
            </w:r>
          </w:p>
          <w:p w:rsidR="00DF4083" w:rsidRPr="00AF6A39" w:rsidRDefault="00DF4083" w:rsidP="00073371">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r w:rsidRPr="00AF6A39">
              <w:rPr>
                <w:rFonts w:ascii="Arial" w:hAnsi="Arial" w:cs="Arial"/>
                <w:sz w:val="18"/>
                <w:szCs w:val="24"/>
              </w:rPr>
              <w:t>Procedimiento de selección</w:t>
            </w:r>
          </w:p>
          <w:p w:rsidR="00DF4083" w:rsidRPr="00AF6A39" w:rsidRDefault="00DF4083" w:rsidP="00073371">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r w:rsidRPr="00AF6A39">
              <w:rPr>
                <w:rFonts w:ascii="Arial" w:hAnsi="Arial" w:cs="Arial"/>
                <w:sz w:val="18"/>
                <w:szCs w:val="24"/>
              </w:rPr>
              <w:t>Perdidas de seguimiento</w:t>
            </w:r>
          </w:p>
        </w:tc>
      </w:tr>
      <w:tr w:rsidR="00AF6A39" w:rsidRPr="00AF6A39" w:rsidTr="002B0FE9">
        <w:tc>
          <w:tcPr>
            <w:cnfStyle w:val="001000000000" w:firstRow="0" w:lastRow="0" w:firstColumn="1" w:lastColumn="0" w:oddVBand="0" w:evenVBand="0" w:oddHBand="0" w:evenHBand="0" w:firstRowFirstColumn="0" w:firstRowLastColumn="0" w:lastRowFirstColumn="0" w:lastRowLastColumn="0"/>
            <w:tcW w:w="1276" w:type="dxa"/>
          </w:tcPr>
          <w:p w:rsidR="00DF4083" w:rsidRPr="00AF6A39" w:rsidRDefault="00AF6A39" w:rsidP="00073371">
            <w:pPr>
              <w:rPr>
                <w:rFonts w:ascii="Arial" w:hAnsi="Arial" w:cs="Arial"/>
                <w:sz w:val="18"/>
                <w:szCs w:val="24"/>
              </w:rPr>
            </w:pPr>
            <w:r>
              <w:rPr>
                <w:rFonts w:ascii="Arial" w:hAnsi="Arial" w:cs="Arial"/>
                <w:sz w:val="18"/>
                <w:szCs w:val="24"/>
              </w:rPr>
              <w:t>I</w:t>
            </w:r>
            <w:r w:rsidR="00DF4083" w:rsidRPr="00AF6A39">
              <w:rPr>
                <w:rFonts w:ascii="Arial" w:hAnsi="Arial" w:cs="Arial"/>
                <w:sz w:val="18"/>
                <w:szCs w:val="24"/>
              </w:rPr>
              <w:t xml:space="preserve">nformación </w:t>
            </w:r>
          </w:p>
        </w:tc>
        <w:tc>
          <w:tcPr>
            <w:tcW w:w="1985" w:type="dxa"/>
          </w:tcPr>
          <w:p w:rsidR="00DF4083" w:rsidRPr="00AF6A39" w:rsidRDefault="00DF4083" w:rsidP="00AF6A39">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r w:rsidRPr="00AF6A39">
              <w:rPr>
                <w:rFonts w:ascii="Arial" w:hAnsi="Arial" w:cs="Arial"/>
                <w:sz w:val="18"/>
                <w:szCs w:val="24"/>
              </w:rPr>
              <w:t>Errores en los que se cae durante los procesos de medición en la población en estudio</w:t>
            </w:r>
          </w:p>
        </w:tc>
        <w:tc>
          <w:tcPr>
            <w:tcW w:w="3260" w:type="dxa"/>
          </w:tcPr>
          <w:p w:rsidR="00DF4083" w:rsidRPr="00AF6A39" w:rsidRDefault="00DF4083" w:rsidP="00073371">
            <w:pPr>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r w:rsidRPr="00AF6A39">
              <w:rPr>
                <w:rFonts w:ascii="Arial" w:hAnsi="Arial" w:cs="Arial"/>
                <w:sz w:val="18"/>
                <w:szCs w:val="24"/>
              </w:rPr>
              <w:t>Es conveniente recordar que los errores de medición pueden ser no diferenciales (aleatorios) cuando el grado de error del instrumento o técnica empleada es el mismo para los grupos que se comparan y diferenciales (no aleatorios) cuando el grado de error es diferente para los grupos estudiados, el sesgo de información se refiere particularmente a este último tipo.</w:t>
            </w:r>
          </w:p>
          <w:p w:rsidR="00DF4083" w:rsidRPr="00AF6A39" w:rsidRDefault="00DF4083" w:rsidP="00073371">
            <w:pPr>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p>
        </w:tc>
        <w:tc>
          <w:tcPr>
            <w:tcW w:w="2693" w:type="dxa"/>
          </w:tcPr>
          <w:p w:rsidR="00DF4083" w:rsidRPr="00AF6A39" w:rsidRDefault="00DF4083" w:rsidP="00DF4083">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r w:rsidRPr="00AF6A39">
              <w:rPr>
                <w:rFonts w:ascii="Arial" w:hAnsi="Arial" w:cs="Arial"/>
                <w:sz w:val="18"/>
                <w:szCs w:val="24"/>
              </w:rPr>
              <w:t>C</w:t>
            </w:r>
            <w:r w:rsidRPr="00AF6A39">
              <w:rPr>
                <w:rFonts w:ascii="Arial" w:hAnsi="Arial" w:cs="Arial"/>
                <w:sz w:val="18"/>
                <w:szCs w:val="24"/>
              </w:rPr>
              <w:t>ualquier factor que influya de manera diferencial sobre la calidad de las mediciones que se realizan en los grupos expuesto y no expuesto en el contexto de los estudios de cohorte o entre los casos y controles en el contexto de los estudios de casos y controles.</w:t>
            </w:r>
          </w:p>
        </w:tc>
        <w:tc>
          <w:tcPr>
            <w:tcW w:w="1616" w:type="dxa"/>
          </w:tcPr>
          <w:p w:rsidR="00DF4083" w:rsidRPr="00AF6A39" w:rsidRDefault="00DF4083" w:rsidP="00073371">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r w:rsidRPr="00AF6A39">
              <w:rPr>
                <w:rFonts w:ascii="Arial" w:hAnsi="Arial" w:cs="Arial"/>
                <w:sz w:val="18"/>
                <w:szCs w:val="24"/>
              </w:rPr>
              <w:t>De recuerdo o memoria</w:t>
            </w:r>
          </w:p>
          <w:p w:rsidR="00DF4083" w:rsidRPr="00AF6A39" w:rsidRDefault="00DF4083" w:rsidP="00073371">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r w:rsidRPr="00AF6A39">
              <w:rPr>
                <w:rFonts w:ascii="Arial" w:hAnsi="Arial" w:cs="Arial"/>
                <w:sz w:val="18"/>
                <w:szCs w:val="24"/>
              </w:rPr>
              <w:t>De procedimientos</w:t>
            </w:r>
          </w:p>
          <w:p w:rsidR="00DF4083" w:rsidRPr="00AF6A39" w:rsidRDefault="00DF4083" w:rsidP="00073371">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r w:rsidRPr="00AF6A39">
              <w:rPr>
                <w:rFonts w:ascii="Arial" w:hAnsi="Arial" w:cs="Arial"/>
                <w:sz w:val="18"/>
                <w:szCs w:val="24"/>
              </w:rPr>
              <w:t>Por falta de sensibilidad de un instrumento</w:t>
            </w:r>
          </w:p>
          <w:p w:rsidR="00DF4083" w:rsidRPr="00AF6A39" w:rsidRDefault="00DF4083" w:rsidP="00073371">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r w:rsidRPr="00AF6A39">
              <w:rPr>
                <w:rFonts w:ascii="Arial" w:hAnsi="Arial" w:cs="Arial"/>
                <w:sz w:val="18"/>
                <w:szCs w:val="24"/>
              </w:rPr>
              <w:t>De detección</w:t>
            </w:r>
          </w:p>
          <w:p w:rsidR="00DF4083" w:rsidRPr="00AF6A39" w:rsidRDefault="00DF4083" w:rsidP="00073371">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r w:rsidRPr="00AF6A39">
              <w:rPr>
                <w:rFonts w:ascii="Arial" w:hAnsi="Arial" w:cs="Arial"/>
                <w:sz w:val="18"/>
                <w:szCs w:val="24"/>
              </w:rPr>
              <w:t xml:space="preserve">De adaptación </w:t>
            </w:r>
          </w:p>
          <w:p w:rsidR="00DF4083" w:rsidRPr="00AF6A39" w:rsidRDefault="00DF4083" w:rsidP="00073371">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r w:rsidRPr="00AF6A39">
              <w:rPr>
                <w:rFonts w:ascii="Arial" w:hAnsi="Arial" w:cs="Arial"/>
                <w:sz w:val="18"/>
                <w:szCs w:val="24"/>
              </w:rPr>
              <w:t>De atención</w:t>
            </w:r>
          </w:p>
          <w:p w:rsidR="00DF4083" w:rsidRPr="00AF6A39" w:rsidRDefault="00DF4083" w:rsidP="00073371">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r w:rsidRPr="00AF6A39">
              <w:rPr>
                <w:rFonts w:ascii="Arial" w:hAnsi="Arial" w:cs="Arial"/>
                <w:sz w:val="18"/>
                <w:szCs w:val="24"/>
              </w:rPr>
              <w:t xml:space="preserve">Del entrevistador  </w:t>
            </w:r>
          </w:p>
          <w:p w:rsidR="00DF4083" w:rsidRPr="00AF6A39" w:rsidRDefault="00DF4083" w:rsidP="00073371">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r w:rsidRPr="00AF6A39">
              <w:rPr>
                <w:rFonts w:ascii="Arial" w:hAnsi="Arial" w:cs="Arial"/>
                <w:sz w:val="18"/>
                <w:szCs w:val="24"/>
              </w:rPr>
              <w:t>De obsequiosidad</w:t>
            </w:r>
          </w:p>
        </w:tc>
      </w:tr>
      <w:tr w:rsidR="00AF6A39" w:rsidRPr="00AF6A39" w:rsidTr="002B0FE9">
        <w:tc>
          <w:tcPr>
            <w:cnfStyle w:val="001000000000" w:firstRow="0" w:lastRow="0" w:firstColumn="1" w:lastColumn="0" w:oddVBand="0" w:evenVBand="0" w:oddHBand="0" w:evenHBand="0" w:firstRowFirstColumn="0" w:firstRowLastColumn="0" w:lastRowFirstColumn="0" w:lastRowLastColumn="0"/>
            <w:tcW w:w="1276" w:type="dxa"/>
          </w:tcPr>
          <w:p w:rsidR="00DF4083" w:rsidRPr="00AF6A39" w:rsidRDefault="00AF6A39" w:rsidP="00073371">
            <w:pPr>
              <w:rPr>
                <w:rFonts w:ascii="Arial" w:hAnsi="Arial" w:cs="Arial"/>
                <w:sz w:val="18"/>
                <w:szCs w:val="24"/>
              </w:rPr>
            </w:pPr>
            <w:r>
              <w:rPr>
                <w:rFonts w:ascii="Arial" w:hAnsi="Arial" w:cs="Arial"/>
                <w:sz w:val="18"/>
                <w:szCs w:val="24"/>
              </w:rPr>
              <w:t>C</w:t>
            </w:r>
            <w:r w:rsidR="00DF4083" w:rsidRPr="00AF6A39">
              <w:rPr>
                <w:rFonts w:ascii="Arial" w:hAnsi="Arial" w:cs="Arial"/>
                <w:sz w:val="18"/>
                <w:szCs w:val="24"/>
              </w:rPr>
              <w:t xml:space="preserve">onfusión </w:t>
            </w:r>
          </w:p>
        </w:tc>
        <w:tc>
          <w:tcPr>
            <w:tcW w:w="1985" w:type="dxa"/>
          </w:tcPr>
          <w:p w:rsidR="00DF4083" w:rsidRPr="00AF6A39" w:rsidRDefault="00AF6A39" w:rsidP="00AF6A39">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r>
              <w:rPr>
                <w:rFonts w:ascii="Arial" w:hAnsi="Arial" w:cs="Arial"/>
                <w:sz w:val="18"/>
                <w:szCs w:val="24"/>
              </w:rPr>
              <w:t>S</w:t>
            </w:r>
            <w:r w:rsidR="00DF4083" w:rsidRPr="00AF6A39">
              <w:rPr>
                <w:rFonts w:ascii="Arial" w:hAnsi="Arial" w:cs="Arial"/>
                <w:sz w:val="18"/>
                <w:szCs w:val="24"/>
              </w:rPr>
              <w:t>e originan por la imposibilidad de asignar la exposición de manera aleatoria en los estudios observacionales y que básicamente se originan por una no comparabilidad de los grupos en estudio.</w:t>
            </w:r>
          </w:p>
        </w:tc>
        <w:tc>
          <w:tcPr>
            <w:tcW w:w="3260" w:type="dxa"/>
          </w:tcPr>
          <w:p w:rsidR="00DF4083" w:rsidRPr="00AF6A39" w:rsidRDefault="00AF6A39" w:rsidP="00073371">
            <w:pPr>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r>
              <w:rPr>
                <w:rFonts w:ascii="Arial" w:hAnsi="Arial" w:cs="Arial"/>
                <w:sz w:val="18"/>
                <w:szCs w:val="24"/>
              </w:rPr>
              <w:t>S</w:t>
            </w:r>
            <w:r w:rsidR="00DF4083" w:rsidRPr="00AF6A39">
              <w:rPr>
                <w:rFonts w:ascii="Arial" w:hAnsi="Arial" w:cs="Arial"/>
                <w:sz w:val="18"/>
                <w:szCs w:val="24"/>
              </w:rPr>
              <w:t>on fuente posible de sesgo de confusión cualquier variable asociada con la exposición que, además, esté causalmente asociada con el evento en estudio y que se encuentre distribuida de manera diferencial e</w:t>
            </w:r>
            <w:r w:rsidRPr="00AF6A39">
              <w:rPr>
                <w:rFonts w:ascii="Arial" w:hAnsi="Arial" w:cs="Arial"/>
                <w:sz w:val="18"/>
                <w:szCs w:val="24"/>
              </w:rPr>
              <w:t>ntre los grupos que se comparan.</w:t>
            </w:r>
          </w:p>
        </w:tc>
        <w:tc>
          <w:tcPr>
            <w:tcW w:w="2693" w:type="dxa"/>
          </w:tcPr>
          <w:p w:rsidR="00DF4083" w:rsidRPr="00AF6A39" w:rsidRDefault="00DF4083" w:rsidP="00DF4083">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r w:rsidRPr="00AF6A39">
              <w:rPr>
                <w:rFonts w:ascii="Arial" w:hAnsi="Arial" w:cs="Arial"/>
                <w:sz w:val="18"/>
              </w:rPr>
              <w:t>cualquier variable asociada con la exposición que, además, esté causalmente asociada con el</w:t>
            </w:r>
            <w:r w:rsidRPr="00AF6A39">
              <w:rPr>
                <w:rFonts w:ascii="Arial" w:hAnsi="Arial" w:cs="Arial"/>
                <w:sz w:val="18"/>
              </w:rPr>
              <w:t xml:space="preserve"> </w:t>
            </w:r>
            <w:r w:rsidRPr="00AF6A39">
              <w:rPr>
                <w:rFonts w:ascii="Arial" w:hAnsi="Arial" w:cs="Arial"/>
                <w:sz w:val="18"/>
              </w:rPr>
              <w:t>evento en estudio y que se encuentre distribuida de manera diferencial e</w:t>
            </w:r>
            <w:r w:rsidRPr="00AF6A39">
              <w:rPr>
                <w:rFonts w:ascii="Arial" w:hAnsi="Arial" w:cs="Arial"/>
                <w:sz w:val="18"/>
              </w:rPr>
              <w:t>ntre los grupos que se comparan</w:t>
            </w:r>
          </w:p>
        </w:tc>
        <w:tc>
          <w:tcPr>
            <w:tcW w:w="1616" w:type="dxa"/>
          </w:tcPr>
          <w:p w:rsidR="00DF4083" w:rsidRPr="00AF6A39" w:rsidRDefault="00DF4083" w:rsidP="00073371">
            <w:pPr>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24"/>
              </w:rPr>
            </w:pPr>
          </w:p>
        </w:tc>
      </w:tr>
    </w:tbl>
    <w:p w:rsidR="0093204D" w:rsidRPr="00073371" w:rsidRDefault="0093204D" w:rsidP="00073371">
      <w:pPr>
        <w:rPr>
          <w:rFonts w:ascii="Arial" w:hAnsi="Arial" w:cs="Arial"/>
          <w:sz w:val="24"/>
          <w:szCs w:val="24"/>
        </w:rPr>
      </w:pPr>
    </w:p>
    <w:p w:rsidR="00716D45" w:rsidRDefault="00716D45" w:rsidP="00073371">
      <w:pPr>
        <w:rPr>
          <w:rFonts w:ascii="Arial" w:hAnsi="Arial" w:cs="Arial"/>
          <w:b/>
          <w:sz w:val="24"/>
          <w:szCs w:val="24"/>
        </w:rPr>
      </w:pPr>
      <w:r w:rsidRPr="00FD3BFE">
        <w:rPr>
          <w:rFonts w:ascii="Arial" w:hAnsi="Arial" w:cs="Arial"/>
          <w:b/>
          <w:sz w:val="24"/>
          <w:szCs w:val="24"/>
        </w:rPr>
        <w:t xml:space="preserve">Sesgos que pueden </w:t>
      </w:r>
      <w:r w:rsidR="00A54B25" w:rsidRPr="00FD3BFE">
        <w:rPr>
          <w:rFonts w:ascii="Arial" w:hAnsi="Arial" w:cs="Arial"/>
          <w:b/>
          <w:sz w:val="24"/>
          <w:szCs w:val="24"/>
        </w:rPr>
        <w:t>ocurrir</w:t>
      </w:r>
      <w:r w:rsidRPr="00FD3BFE">
        <w:rPr>
          <w:rFonts w:ascii="Arial" w:hAnsi="Arial" w:cs="Arial"/>
          <w:b/>
          <w:sz w:val="24"/>
          <w:szCs w:val="24"/>
        </w:rPr>
        <w:t xml:space="preserve"> según la etapa de investigación </w:t>
      </w:r>
    </w:p>
    <w:p w:rsidR="00FD3BFE" w:rsidRPr="00FD3BFE" w:rsidRDefault="00FD3BFE" w:rsidP="00073371">
      <w:pPr>
        <w:rPr>
          <w:rFonts w:ascii="Arial" w:hAnsi="Arial" w:cs="Arial"/>
          <w:b/>
          <w:sz w:val="24"/>
          <w:szCs w:val="24"/>
        </w:rPr>
      </w:pPr>
    </w:p>
    <w:tbl>
      <w:tblPr>
        <w:tblStyle w:val="Tabladecuadrcula2-nfasis1"/>
        <w:tblW w:w="9640" w:type="dxa"/>
        <w:tblInd w:w="-567" w:type="dxa"/>
        <w:tblLook w:val="04A0" w:firstRow="1" w:lastRow="0" w:firstColumn="1" w:lastColumn="0" w:noHBand="0" w:noVBand="1"/>
      </w:tblPr>
      <w:tblGrid>
        <w:gridCol w:w="2217"/>
        <w:gridCol w:w="5589"/>
        <w:gridCol w:w="1834"/>
      </w:tblGrid>
      <w:tr w:rsidR="00716D45" w:rsidRPr="00073371" w:rsidTr="00FD3B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7" w:type="dxa"/>
          </w:tcPr>
          <w:p w:rsidR="00716D45" w:rsidRPr="00073371" w:rsidRDefault="00716D45" w:rsidP="00FD3BFE">
            <w:pPr>
              <w:jc w:val="left"/>
              <w:rPr>
                <w:rFonts w:ascii="Arial" w:hAnsi="Arial" w:cs="Arial"/>
                <w:sz w:val="24"/>
                <w:szCs w:val="24"/>
              </w:rPr>
            </w:pPr>
            <w:r w:rsidRPr="00073371">
              <w:rPr>
                <w:rFonts w:ascii="Arial" w:hAnsi="Arial" w:cs="Arial"/>
                <w:sz w:val="24"/>
                <w:szCs w:val="24"/>
              </w:rPr>
              <w:t xml:space="preserve">Sesgo </w:t>
            </w:r>
          </w:p>
        </w:tc>
        <w:tc>
          <w:tcPr>
            <w:tcW w:w="5589" w:type="dxa"/>
          </w:tcPr>
          <w:p w:rsidR="00716D45" w:rsidRPr="00073371" w:rsidRDefault="00716D45" w:rsidP="0007337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073371">
              <w:rPr>
                <w:rFonts w:ascii="Arial" w:hAnsi="Arial" w:cs="Arial"/>
                <w:sz w:val="24"/>
                <w:szCs w:val="24"/>
              </w:rPr>
              <w:t xml:space="preserve">Definición </w:t>
            </w:r>
          </w:p>
        </w:tc>
        <w:tc>
          <w:tcPr>
            <w:tcW w:w="1834" w:type="dxa"/>
          </w:tcPr>
          <w:p w:rsidR="00716D45" w:rsidRPr="00073371" w:rsidRDefault="00716D45" w:rsidP="0007337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073371">
              <w:rPr>
                <w:rFonts w:ascii="Arial" w:hAnsi="Arial" w:cs="Arial"/>
                <w:sz w:val="24"/>
                <w:szCs w:val="24"/>
              </w:rPr>
              <w:t xml:space="preserve">Etapa de investigación </w:t>
            </w:r>
          </w:p>
        </w:tc>
      </w:tr>
      <w:tr w:rsidR="00716D45" w:rsidRPr="00073371" w:rsidTr="00FD3B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7" w:type="dxa"/>
          </w:tcPr>
          <w:p w:rsidR="00716D45" w:rsidRPr="00073371" w:rsidRDefault="00716D45" w:rsidP="00FD3BFE">
            <w:pPr>
              <w:jc w:val="left"/>
              <w:rPr>
                <w:rFonts w:ascii="Arial" w:hAnsi="Arial" w:cs="Arial"/>
                <w:sz w:val="24"/>
                <w:szCs w:val="24"/>
              </w:rPr>
            </w:pPr>
            <w:r w:rsidRPr="00073371">
              <w:rPr>
                <w:rFonts w:ascii="Arial" w:hAnsi="Arial" w:cs="Arial"/>
                <w:sz w:val="24"/>
                <w:szCs w:val="24"/>
              </w:rPr>
              <w:t>Presupuestario</w:t>
            </w:r>
          </w:p>
        </w:tc>
        <w:tc>
          <w:tcPr>
            <w:tcW w:w="5589" w:type="dxa"/>
          </w:tcPr>
          <w:p w:rsidR="00716D45" w:rsidRPr="00073371" w:rsidRDefault="00716D45" w:rsidP="0007337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73371">
              <w:rPr>
                <w:rFonts w:ascii="Arial" w:hAnsi="Arial" w:cs="Arial"/>
                <w:sz w:val="24"/>
                <w:szCs w:val="24"/>
              </w:rPr>
              <w:t xml:space="preserve">Por la influencia de la financiación sobre el proyecto </w:t>
            </w:r>
          </w:p>
        </w:tc>
        <w:tc>
          <w:tcPr>
            <w:tcW w:w="1834" w:type="dxa"/>
          </w:tcPr>
          <w:p w:rsidR="00716D45" w:rsidRPr="00073371" w:rsidRDefault="00716D45" w:rsidP="0007337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73371">
              <w:rPr>
                <w:rFonts w:ascii="Arial" w:hAnsi="Arial" w:cs="Arial"/>
                <w:sz w:val="24"/>
                <w:szCs w:val="24"/>
              </w:rPr>
              <w:t>Planificación del estudio</w:t>
            </w:r>
          </w:p>
        </w:tc>
      </w:tr>
      <w:tr w:rsidR="00716D45" w:rsidRPr="00073371" w:rsidTr="00FD3BFE">
        <w:tc>
          <w:tcPr>
            <w:cnfStyle w:val="001000000000" w:firstRow="0" w:lastRow="0" w:firstColumn="1" w:lastColumn="0" w:oddVBand="0" w:evenVBand="0" w:oddHBand="0" w:evenHBand="0" w:firstRowFirstColumn="0" w:firstRowLastColumn="0" w:lastRowFirstColumn="0" w:lastRowLastColumn="0"/>
            <w:tcW w:w="2217" w:type="dxa"/>
          </w:tcPr>
          <w:p w:rsidR="00716D45" w:rsidRPr="00073371" w:rsidRDefault="00716D45" w:rsidP="00FD3BFE">
            <w:pPr>
              <w:jc w:val="left"/>
              <w:rPr>
                <w:rFonts w:ascii="Arial" w:hAnsi="Arial" w:cs="Arial"/>
                <w:sz w:val="24"/>
                <w:szCs w:val="24"/>
              </w:rPr>
            </w:pPr>
            <w:r w:rsidRPr="00073371">
              <w:rPr>
                <w:rFonts w:ascii="Arial" w:hAnsi="Arial" w:cs="Arial"/>
                <w:sz w:val="24"/>
                <w:szCs w:val="24"/>
              </w:rPr>
              <w:t xml:space="preserve">Evaluación inicial del proyecto </w:t>
            </w:r>
          </w:p>
        </w:tc>
        <w:tc>
          <w:tcPr>
            <w:tcW w:w="5589" w:type="dxa"/>
          </w:tcPr>
          <w:p w:rsidR="00716D45" w:rsidRPr="00073371" w:rsidRDefault="00716D45" w:rsidP="0007337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73371">
              <w:rPr>
                <w:rFonts w:ascii="Arial" w:hAnsi="Arial" w:cs="Arial"/>
                <w:sz w:val="24"/>
                <w:szCs w:val="24"/>
              </w:rPr>
              <w:t xml:space="preserve">Utilización de información errónea o deformación de la información </w:t>
            </w:r>
            <w:r w:rsidR="00F401A8" w:rsidRPr="00073371">
              <w:rPr>
                <w:rFonts w:ascii="Arial" w:hAnsi="Arial" w:cs="Arial"/>
                <w:sz w:val="24"/>
                <w:szCs w:val="24"/>
              </w:rPr>
              <w:t>inicial</w:t>
            </w:r>
            <w:r w:rsidR="002A48FE" w:rsidRPr="00073371">
              <w:rPr>
                <w:rFonts w:ascii="Arial" w:hAnsi="Arial" w:cs="Arial"/>
                <w:sz w:val="24"/>
                <w:szCs w:val="24"/>
              </w:rPr>
              <w:t>.</w:t>
            </w:r>
          </w:p>
        </w:tc>
        <w:tc>
          <w:tcPr>
            <w:tcW w:w="1834" w:type="dxa"/>
          </w:tcPr>
          <w:p w:rsidR="00716D45" w:rsidRPr="00073371" w:rsidRDefault="002A48FE" w:rsidP="0007337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73371">
              <w:rPr>
                <w:rFonts w:ascii="Arial" w:hAnsi="Arial" w:cs="Arial"/>
                <w:sz w:val="24"/>
                <w:szCs w:val="24"/>
              </w:rPr>
              <w:t xml:space="preserve">Planificación del estudio </w:t>
            </w:r>
          </w:p>
          <w:p w:rsidR="002A48FE" w:rsidRPr="00073371" w:rsidRDefault="002A48FE" w:rsidP="0007337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A48FE" w:rsidRPr="00073371" w:rsidTr="00FD3B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7" w:type="dxa"/>
          </w:tcPr>
          <w:p w:rsidR="002A48FE" w:rsidRPr="00073371" w:rsidRDefault="002A48FE" w:rsidP="00FD3BFE">
            <w:pPr>
              <w:jc w:val="left"/>
              <w:rPr>
                <w:rFonts w:ascii="Arial" w:hAnsi="Arial" w:cs="Arial"/>
                <w:sz w:val="24"/>
                <w:szCs w:val="24"/>
              </w:rPr>
            </w:pPr>
            <w:r w:rsidRPr="00073371">
              <w:rPr>
                <w:rFonts w:ascii="Arial" w:hAnsi="Arial" w:cs="Arial"/>
                <w:sz w:val="24"/>
                <w:szCs w:val="24"/>
              </w:rPr>
              <w:t xml:space="preserve">Concepto </w:t>
            </w:r>
          </w:p>
        </w:tc>
        <w:tc>
          <w:tcPr>
            <w:tcW w:w="5589" w:type="dxa"/>
          </w:tcPr>
          <w:p w:rsidR="002A48FE" w:rsidRPr="00073371" w:rsidRDefault="002A48FE" w:rsidP="0007337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73371">
              <w:rPr>
                <w:rFonts w:ascii="Arial" w:hAnsi="Arial" w:cs="Arial"/>
                <w:sz w:val="24"/>
                <w:szCs w:val="24"/>
              </w:rPr>
              <w:t>realizar estudios inadecuados para el objetivo propuesto.</w:t>
            </w:r>
          </w:p>
        </w:tc>
        <w:tc>
          <w:tcPr>
            <w:tcW w:w="1834" w:type="dxa"/>
          </w:tcPr>
          <w:p w:rsidR="002A48FE" w:rsidRPr="00073371" w:rsidRDefault="002A48FE" w:rsidP="0007337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73371">
              <w:rPr>
                <w:rFonts w:ascii="Arial" w:hAnsi="Arial" w:cs="Arial"/>
                <w:sz w:val="24"/>
                <w:szCs w:val="24"/>
              </w:rPr>
              <w:t xml:space="preserve">Planificación del estudio </w:t>
            </w:r>
          </w:p>
        </w:tc>
      </w:tr>
      <w:tr w:rsidR="002A48FE" w:rsidRPr="00073371" w:rsidTr="00FD3BFE">
        <w:tc>
          <w:tcPr>
            <w:cnfStyle w:val="001000000000" w:firstRow="0" w:lastRow="0" w:firstColumn="1" w:lastColumn="0" w:oddVBand="0" w:evenVBand="0" w:oddHBand="0" w:evenHBand="0" w:firstRowFirstColumn="0" w:firstRowLastColumn="0" w:lastRowFirstColumn="0" w:lastRowLastColumn="0"/>
            <w:tcW w:w="2217" w:type="dxa"/>
          </w:tcPr>
          <w:p w:rsidR="002A48FE" w:rsidRPr="00073371" w:rsidRDefault="002A48FE" w:rsidP="00FD3BFE">
            <w:pPr>
              <w:jc w:val="left"/>
              <w:rPr>
                <w:rFonts w:ascii="Arial" w:hAnsi="Arial" w:cs="Arial"/>
                <w:sz w:val="24"/>
                <w:szCs w:val="24"/>
              </w:rPr>
            </w:pPr>
            <w:r w:rsidRPr="00073371">
              <w:rPr>
                <w:rFonts w:ascii="Arial" w:hAnsi="Arial" w:cs="Arial"/>
                <w:sz w:val="24"/>
                <w:szCs w:val="24"/>
              </w:rPr>
              <w:t>F</w:t>
            </w:r>
            <w:r w:rsidRPr="00073371">
              <w:rPr>
                <w:rFonts w:ascii="Arial" w:hAnsi="Arial" w:cs="Arial"/>
                <w:sz w:val="24"/>
                <w:szCs w:val="24"/>
              </w:rPr>
              <w:t>alta de re</w:t>
            </w:r>
            <w:r w:rsidRPr="00073371">
              <w:rPr>
                <w:rFonts w:ascii="Arial" w:hAnsi="Arial" w:cs="Arial"/>
                <w:sz w:val="24"/>
                <w:szCs w:val="24"/>
              </w:rPr>
              <w:t>presentatividad de la población</w:t>
            </w:r>
          </w:p>
        </w:tc>
        <w:tc>
          <w:tcPr>
            <w:tcW w:w="5589" w:type="dxa"/>
          </w:tcPr>
          <w:p w:rsidR="002A48FE" w:rsidRPr="00073371" w:rsidRDefault="002A48FE" w:rsidP="0007337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73371">
              <w:rPr>
                <w:rFonts w:ascii="Arial" w:hAnsi="Arial" w:cs="Arial"/>
                <w:sz w:val="24"/>
                <w:szCs w:val="24"/>
              </w:rPr>
              <w:t xml:space="preserve">diferencias entre la población que </w:t>
            </w:r>
            <w:r w:rsidRPr="00073371">
              <w:rPr>
                <w:rFonts w:ascii="Arial" w:hAnsi="Arial" w:cs="Arial"/>
                <w:sz w:val="24"/>
                <w:szCs w:val="24"/>
              </w:rPr>
              <w:t xml:space="preserve">se quiere analizar </w:t>
            </w:r>
            <w:r w:rsidRPr="00073371">
              <w:rPr>
                <w:rFonts w:ascii="Arial" w:hAnsi="Arial" w:cs="Arial"/>
                <w:sz w:val="24"/>
                <w:szCs w:val="24"/>
              </w:rPr>
              <w:t>y la población blanco.</w:t>
            </w:r>
          </w:p>
        </w:tc>
        <w:tc>
          <w:tcPr>
            <w:tcW w:w="1834" w:type="dxa"/>
          </w:tcPr>
          <w:p w:rsidR="002A48FE" w:rsidRPr="00073371" w:rsidRDefault="002A48FE" w:rsidP="0007337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73371">
              <w:rPr>
                <w:rFonts w:ascii="Arial" w:hAnsi="Arial" w:cs="Arial"/>
                <w:sz w:val="24"/>
                <w:szCs w:val="24"/>
              </w:rPr>
              <w:t>Proceso de muestreo</w:t>
            </w:r>
          </w:p>
        </w:tc>
      </w:tr>
      <w:tr w:rsidR="002A48FE" w:rsidRPr="00073371" w:rsidTr="00FD3B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7" w:type="dxa"/>
          </w:tcPr>
          <w:p w:rsidR="002A48FE" w:rsidRPr="00073371" w:rsidRDefault="002A48FE" w:rsidP="00FD3BFE">
            <w:pPr>
              <w:jc w:val="left"/>
              <w:rPr>
                <w:rFonts w:ascii="Arial" w:hAnsi="Arial" w:cs="Arial"/>
                <w:sz w:val="24"/>
                <w:szCs w:val="24"/>
              </w:rPr>
            </w:pPr>
            <w:r w:rsidRPr="00073371">
              <w:rPr>
                <w:rFonts w:ascii="Arial" w:hAnsi="Arial" w:cs="Arial"/>
                <w:sz w:val="24"/>
                <w:szCs w:val="24"/>
              </w:rPr>
              <w:t>F</w:t>
            </w:r>
            <w:r w:rsidRPr="00073371">
              <w:rPr>
                <w:rFonts w:ascii="Arial" w:hAnsi="Arial" w:cs="Arial"/>
                <w:sz w:val="24"/>
                <w:szCs w:val="24"/>
              </w:rPr>
              <w:t xml:space="preserve">alta de </w:t>
            </w:r>
            <w:r w:rsidRPr="00073371">
              <w:rPr>
                <w:rFonts w:ascii="Arial" w:hAnsi="Arial" w:cs="Arial"/>
                <w:sz w:val="24"/>
                <w:szCs w:val="24"/>
              </w:rPr>
              <w:t>representatividad de la muestra</w:t>
            </w:r>
          </w:p>
        </w:tc>
        <w:tc>
          <w:tcPr>
            <w:tcW w:w="5589" w:type="dxa"/>
          </w:tcPr>
          <w:p w:rsidR="002A48FE" w:rsidRPr="00073371" w:rsidRDefault="002A48FE" w:rsidP="0007337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73371">
              <w:rPr>
                <w:rFonts w:ascii="Arial" w:hAnsi="Arial" w:cs="Arial"/>
                <w:sz w:val="24"/>
                <w:szCs w:val="24"/>
              </w:rPr>
              <w:t xml:space="preserve">Al tener la población blanco se debe realizar muestreo, ya sea probabilístico o no probabilístico. Al no elegir el muestreo adecuado se genera errores, pero </w:t>
            </w:r>
            <w:r w:rsidRPr="00073371">
              <w:rPr>
                <w:rFonts w:ascii="Arial" w:hAnsi="Arial" w:cs="Arial"/>
                <w:sz w:val="24"/>
                <w:szCs w:val="24"/>
              </w:rPr>
              <w:t>el sesgo puede ocurrir dependiendo de otras variables inherentes al proceso de investigación</w:t>
            </w:r>
          </w:p>
        </w:tc>
        <w:tc>
          <w:tcPr>
            <w:tcW w:w="1834" w:type="dxa"/>
          </w:tcPr>
          <w:p w:rsidR="002A48FE" w:rsidRPr="00073371" w:rsidRDefault="002A48FE" w:rsidP="0007337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73371">
              <w:rPr>
                <w:rFonts w:ascii="Arial" w:hAnsi="Arial" w:cs="Arial"/>
                <w:sz w:val="24"/>
                <w:szCs w:val="24"/>
              </w:rPr>
              <w:t xml:space="preserve">Proceso de muestreo </w:t>
            </w:r>
          </w:p>
        </w:tc>
      </w:tr>
      <w:tr w:rsidR="00A54B25" w:rsidRPr="00073371" w:rsidTr="00FD3BFE">
        <w:tc>
          <w:tcPr>
            <w:cnfStyle w:val="001000000000" w:firstRow="0" w:lastRow="0" w:firstColumn="1" w:lastColumn="0" w:oddVBand="0" w:evenVBand="0" w:oddHBand="0" w:evenHBand="0" w:firstRowFirstColumn="0" w:firstRowLastColumn="0" w:lastRowFirstColumn="0" w:lastRowLastColumn="0"/>
            <w:tcW w:w="2217" w:type="dxa"/>
          </w:tcPr>
          <w:p w:rsidR="00A54B25" w:rsidRPr="00073371" w:rsidRDefault="00A54B25" w:rsidP="00FD3BFE">
            <w:pPr>
              <w:jc w:val="left"/>
              <w:rPr>
                <w:rFonts w:ascii="Arial" w:hAnsi="Arial" w:cs="Arial"/>
                <w:sz w:val="24"/>
                <w:szCs w:val="24"/>
              </w:rPr>
            </w:pPr>
            <w:r w:rsidRPr="00073371">
              <w:rPr>
                <w:rFonts w:ascii="Arial" w:hAnsi="Arial" w:cs="Arial"/>
                <w:sz w:val="24"/>
                <w:szCs w:val="24"/>
              </w:rPr>
              <w:t>Debido al encuestado</w:t>
            </w:r>
          </w:p>
        </w:tc>
        <w:tc>
          <w:tcPr>
            <w:tcW w:w="5589" w:type="dxa"/>
          </w:tcPr>
          <w:p w:rsidR="00A54B25" w:rsidRPr="00073371" w:rsidRDefault="00A54B25" w:rsidP="0007337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73371">
              <w:rPr>
                <w:rFonts w:ascii="Arial" w:hAnsi="Arial" w:cs="Arial"/>
                <w:sz w:val="24"/>
                <w:szCs w:val="24"/>
              </w:rPr>
              <w:t xml:space="preserve">Debido por subjetividad, olvido, confusión, desconfianza, ignorancia, incomprensión, entre otros. </w:t>
            </w:r>
          </w:p>
        </w:tc>
        <w:tc>
          <w:tcPr>
            <w:tcW w:w="1834" w:type="dxa"/>
          </w:tcPr>
          <w:p w:rsidR="00A54B25" w:rsidRPr="00073371" w:rsidRDefault="00A54B25" w:rsidP="0007337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73371">
              <w:rPr>
                <w:rFonts w:ascii="Arial" w:hAnsi="Arial" w:cs="Arial"/>
                <w:sz w:val="24"/>
                <w:szCs w:val="24"/>
              </w:rPr>
              <w:t>Recolección de datos</w:t>
            </w:r>
          </w:p>
        </w:tc>
      </w:tr>
      <w:tr w:rsidR="00A54B25" w:rsidRPr="00073371" w:rsidTr="00FD3B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7" w:type="dxa"/>
          </w:tcPr>
          <w:p w:rsidR="00A54B25" w:rsidRPr="00073371" w:rsidRDefault="00A54B25" w:rsidP="00FD3BFE">
            <w:pPr>
              <w:jc w:val="left"/>
              <w:rPr>
                <w:rFonts w:ascii="Arial" w:hAnsi="Arial" w:cs="Arial"/>
                <w:sz w:val="24"/>
                <w:szCs w:val="24"/>
              </w:rPr>
            </w:pPr>
            <w:r w:rsidRPr="00073371">
              <w:rPr>
                <w:rFonts w:ascii="Arial" w:hAnsi="Arial" w:cs="Arial"/>
                <w:sz w:val="24"/>
                <w:szCs w:val="24"/>
              </w:rPr>
              <w:t>Por olvido</w:t>
            </w:r>
          </w:p>
        </w:tc>
        <w:tc>
          <w:tcPr>
            <w:tcW w:w="5589" w:type="dxa"/>
          </w:tcPr>
          <w:p w:rsidR="00A54B25" w:rsidRPr="00073371" w:rsidRDefault="00A54B25" w:rsidP="0007337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73371">
              <w:rPr>
                <w:rFonts w:ascii="Arial" w:hAnsi="Arial" w:cs="Arial"/>
                <w:sz w:val="24"/>
                <w:szCs w:val="24"/>
              </w:rPr>
              <w:t>El factor tiempo es un aspecto importante y que afecta de manera distinta a los distintos acontecimientos</w:t>
            </w:r>
            <w:r w:rsidRPr="00073371">
              <w:rPr>
                <w:rFonts w:ascii="Arial" w:hAnsi="Arial" w:cs="Arial"/>
                <w:sz w:val="24"/>
                <w:szCs w:val="24"/>
              </w:rPr>
              <w:t>.</w:t>
            </w:r>
          </w:p>
        </w:tc>
        <w:tc>
          <w:tcPr>
            <w:tcW w:w="1834" w:type="dxa"/>
          </w:tcPr>
          <w:p w:rsidR="00A54B25" w:rsidRPr="00073371" w:rsidRDefault="00A54B25" w:rsidP="0007337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73371">
              <w:rPr>
                <w:rFonts w:ascii="Arial" w:hAnsi="Arial" w:cs="Arial"/>
                <w:sz w:val="24"/>
                <w:szCs w:val="24"/>
              </w:rPr>
              <w:t>Recolección de datos</w:t>
            </w:r>
          </w:p>
        </w:tc>
      </w:tr>
      <w:tr w:rsidR="00A54B25" w:rsidRPr="00073371" w:rsidTr="00FD3BFE">
        <w:tc>
          <w:tcPr>
            <w:cnfStyle w:val="001000000000" w:firstRow="0" w:lastRow="0" w:firstColumn="1" w:lastColumn="0" w:oddVBand="0" w:evenVBand="0" w:oddHBand="0" w:evenHBand="0" w:firstRowFirstColumn="0" w:firstRowLastColumn="0" w:lastRowFirstColumn="0" w:lastRowLastColumn="0"/>
            <w:tcW w:w="2217" w:type="dxa"/>
          </w:tcPr>
          <w:p w:rsidR="00A54B25" w:rsidRPr="00073371" w:rsidRDefault="00A54B25" w:rsidP="00FD3BFE">
            <w:pPr>
              <w:jc w:val="left"/>
              <w:rPr>
                <w:rFonts w:ascii="Arial" w:hAnsi="Arial" w:cs="Arial"/>
                <w:sz w:val="24"/>
                <w:szCs w:val="24"/>
              </w:rPr>
            </w:pPr>
            <w:r w:rsidRPr="00073371">
              <w:rPr>
                <w:rFonts w:ascii="Arial" w:hAnsi="Arial" w:cs="Arial"/>
                <w:sz w:val="24"/>
                <w:szCs w:val="24"/>
              </w:rPr>
              <w:t>Subjetividad</w:t>
            </w:r>
          </w:p>
        </w:tc>
        <w:tc>
          <w:tcPr>
            <w:tcW w:w="5589" w:type="dxa"/>
          </w:tcPr>
          <w:p w:rsidR="00A54B25" w:rsidRPr="00073371" w:rsidRDefault="00A54B25" w:rsidP="0007337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73371">
              <w:rPr>
                <w:rFonts w:ascii="Arial" w:hAnsi="Arial" w:cs="Arial"/>
                <w:sz w:val="24"/>
                <w:szCs w:val="24"/>
              </w:rPr>
              <w:t>Por respuestas que no se ajusten a la realidad cuando una pregunta se acorta a un periodo de tiempo</w:t>
            </w:r>
          </w:p>
        </w:tc>
        <w:tc>
          <w:tcPr>
            <w:tcW w:w="1834" w:type="dxa"/>
          </w:tcPr>
          <w:p w:rsidR="00A54B25" w:rsidRPr="00073371" w:rsidRDefault="00A54B25" w:rsidP="0007337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73371">
              <w:rPr>
                <w:rFonts w:ascii="Arial" w:hAnsi="Arial" w:cs="Arial"/>
                <w:sz w:val="24"/>
                <w:szCs w:val="24"/>
              </w:rPr>
              <w:t>Recolección de datos</w:t>
            </w:r>
          </w:p>
        </w:tc>
      </w:tr>
      <w:tr w:rsidR="00A54B25" w:rsidRPr="00073371" w:rsidTr="00FD3B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7" w:type="dxa"/>
          </w:tcPr>
          <w:p w:rsidR="00A54B25" w:rsidRPr="00073371" w:rsidRDefault="00A54B25" w:rsidP="00FD3BFE">
            <w:pPr>
              <w:jc w:val="left"/>
              <w:rPr>
                <w:rFonts w:ascii="Arial" w:hAnsi="Arial" w:cs="Arial"/>
                <w:sz w:val="24"/>
                <w:szCs w:val="24"/>
              </w:rPr>
            </w:pPr>
            <w:r w:rsidRPr="00073371">
              <w:rPr>
                <w:rFonts w:ascii="Arial" w:hAnsi="Arial" w:cs="Arial"/>
                <w:sz w:val="24"/>
                <w:szCs w:val="24"/>
              </w:rPr>
              <w:t>Medición</w:t>
            </w:r>
          </w:p>
        </w:tc>
        <w:tc>
          <w:tcPr>
            <w:tcW w:w="5589" w:type="dxa"/>
          </w:tcPr>
          <w:p w:rsidR="00A54B25" w:rsidRPr="00073371" w:rsidRDefault="00A54B25" w:rsidP="0007337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73371">
              <w:rPr>
                <w:rFonts w:ascii="Arial" w:hAnsi="Arial" w:cs="Arial"/>
                <w:sz w:val="24"/>
                <w:szCs w:val="24"/>
              </w:rPr>
              <w:t xml:space="preserve">Elección incorrecta del instrumento de medición o estimaciones subjetivas de la medición </w:t>
            </w:r>
          </w:p>
        </w:tc>
        <w:tc>
          <w:tcPr>
            <w:tcW w:w="1834" w:type="dxa"/>
          </w:tcPr>
          <w:p w:rsidR="00A54B25" w:rsidRPr="00073371" w:rsidRDefault="00A54B25" w:rsidP="0007337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73371">
              <w:rPr>
                <w:rFonts w:ascii="Arial" w:hAnsi="Arial" w:cs="Arial"/>
                <w:sz w:val="24"/>
                <w:szCs w:val="24"/>
              </w:rPr>
              <w:t>Recolección de datos</w:t>
            </w:r>
          </w:p>
        </w:tc>
      </w:tr>
      <w:tr w:rsidR="00A54B25" w:rsidRPr="00073371" w:rsidTr="00FD3BFE">
        <w:tc>
          <w:tcPr>
            <w:cnfStyle w:val="001000000000" w:firstRow="0" w:lastRow="0" w:firstColumn="1" w:lastColumn="0" w:oddVBand="0" w:evenVBand="0" w:oddHBand="0" w:evenHBand="0" w:firstRowFirstColumn="0" w:firstRowLastColumn="0" w:lastRowFirstColumn="0" w:lastRowLastColumn="0"/>
            <w:tcW w:w="2217" w:type="dxa"/>
          </w:tcPr>
          <w:p w:rsidR="00A54B25" w:rsidRPr="00073371" w:rsidRDefault="00A54B25" w:rsidP="00FD3BFE">
            <w:pPr>
              <w:jc w:val="left"/>
              <w:rPr>
                <w:rFonts w:ascii="Arial" w:hAnsi="Arial" w:cs="Arial"/>
                <w:sz w:val="24"/>
                <w:szCs w:val="24"/>
              </w:rPr>
            </w:pPr>
            <w:r w:rsidRPr="00073371">
              <w:rPr>
                <w:rFonts w:ascii="Arial" w:hAnsi="Arial" w:cs="Arial"/>
                <w:sz w:val="24"/>
                <w:szCs w:val="24"/>
              </w:rPr>
              <w:t>Abandono</w:t>
            </w:r>
          </w:p>
        </w:tc>
        <w:tc>
          <w:tcPr>
            <w:tcW w:w="5589" w:type="dxa"/>
          </w:tcPr>
          <w:p w:rsidR="00A54B25" w:rsidRPr="00073371" w:rsidRDefault="00A54B25" w:rsidP="0007337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73371">
              <w:rPr>
                <w:rFonts w:ascii="Arial" w:hAnsi="Arial" w:cs="Arial"/>
                <w:sz w:val="24"/>
                <w:szCs w:val="24"/>
              </w:rPr>
              <w:t xml:space="preserve">Generalmente en estudios longitudinales.  Puede ser por abandono del estudio o por desaparición del individuo que se estudia. </w:t>
            </w:r>
          </w:p>
        </w:tc>
        <w:tc>
          <w:tcPr>
            <w:tcW w:w="1834" w:type="dxa"/>
          </w:tcPr>
          <w:p w:rsidR="00A54B25" w:rsidRPr="00073371" w:rsidRDefault="00A54B25" w:rsidP="0007337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73371">
              <w:rPr>
                <w:rFonts w:ascii="Arial" w:hAnsi="Arial" w:cs="Arial"/>
                <w:sz w:val="24"/>
                <w:szCs w:val="24"/>
              </w:rPr>
              <w:t>Recolección de datos</w:t>
            </w:r>
          </w:p>
        </w:tc>
      </w:tr>
      <w:tr w:rsidR="00A54B25" w:rsidRPr="00073371" w:rsidTr="00FD3B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7" w:type="dxa"/>
          </w:tcPr>
          <w:p w:rsidR="00A54B25" w:rsidRPr="00073371" w:rsidRDefault="00A54B25" w:rsidP="00FD3BFE">
            <w:pPr>
              <w:jc w:val="left"/>
              <w:rPr>
                <w:rFonts w:ascii="Arial" w:hAnsi="Arial" w:cs="Arial"/>
                <w:sz w:val="24"/>
                <w:szCs w:val="24"/>
              </w:rPr>
            </w:pPr>
            <w:r w:rsidRPr="00073371">
              <w:rPr>
                <w:rFonts w:ascii="Arial" w:hAnsi="Arial" w:cs="Arial"/>
                <w:sz w:val="24"/>
                <w:szCs w:val="24"/>
              </w:rPr>
              <w:t xml:space="preserve">Análisis e interpretación </w:t>
            </w:r>
          </w:p>
        </w:tc>
        <w:tc>
          <w:tcPr>
            <w:tcW w:w="5589" w:type="dxa"/>
          </w:tcPr>
          <w:p w:rsidR="00A54B25" w:rsidRPr="00073371" w:rsidRDefault="00A54B25" w:rsidP="0007337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73371">
              <w:rPr>
                <w:rFonts w:ascii="Arial" w:hAnsi="Arial" w:cs="Arial"/>
                <w:sz w:val="24"/>
                <w:szCs w:val="24"/>
              </w:rPr>
              <w:t>Po</w:t>
            </w:r>
            <w:r w:rsidRPr="00073371">
              <w:rPr>
                <w:rFonts w:ascii="Arial" w:hAnsi="Arial" w:cs="Arial"/>
                <w:sz w:val="24"/>
                <w:szCs w:val="24"/>
              </w:rPr>
              <w:t>r transcripción incorrecta de la información a la base de datos</w:t>
            </w:r>
            <w:r w:rsidRPr="00073371">
              <w:rPr>
                <w:rFonts w:ascii="Arial" w:hAnsi="Arial" w:cs="Arial"/>
                <w:sz w:val="24"/>
                <w:szCs w:val="24"/>
              </w:rPr>
              <w:t xml:space="preserve"> o por que los m</w:t>
            </w:r>
            <w:r w:rsidRPr="00073371">
              <w:rPr>
                <w:rFonts w:ascii="Arial" w:hAnsi="Arial" w:cs="Arial"/>
                <w:sz w:val="24"/>
                <w:szCs w:val="24"/>
              </w:rPr>
              <w:t>étodos estadísticos empleados pueden ser inadecuados para los datos analizados</w:t>
            </w:r>
            <w:r w:rsidRPr="00073371">
              <w:rPr>
                <w:rFonts w:ascii="Arial" w:hAnsi="Arial" w:cs="Arial"/>
                <w:sz w:val="24"/>
                <w:szCs w:val="24"/>
              </w:rPr>
              <w:t>.</w:t>
            </w:r>
          </w:p>
        </w:tc>
        <w:tc>
          <w:tcPr>
            <w:tcW w:w="1834" w:type="dxa"/>
          </w:tcPr>
          <w:p w:rsidR="00A54B25" w:rsidRPr="00073371" w:rsidRDefault="00A54B25" w:rsidP="0007337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73371">
              <w:rPr>
                <w:rFonts w:ascii="Arial" w:hAnsi="Arial" w:cs="Arial"/>
                <w:sz w:val="24"/>
                <w:szCs w:val="24"/>
              </w:rPr>
              <w:t xml:space="preserve">Análisis e interpretación </w:t>
            </w:r>
          </w:p>
        </w:tc>
      </w:tr>
    </w:tbl>
    <w:p w:rsidR="00716D45" w:rsidRPr="00073371" w:rsidRDefault="00716D45" w:rsidP="00073371">
      <w:pPr>
        <w:rPr>
          <w:rFonts w:ascii="Arial" w:hAnsi="Arial" w:cs="Arial"/>
          <w:sz w:val="24"/>
          <w:szCs w:val="24"/>
        </w:rPr>
      </w:pPr>
    </w:p>
    <w:p w:rsidR="008108A9" w:rsidRPr="00073371" w:rsidRDefault="009951EB" w:rsidP="00FD3BFE">
      <w:pPr>
        <w:pStyle w:val="Citadestacada"/>
        <w:jc w:val="center"/>
      </w:pPr>
      <w:r w:rsidRPr="00FD3BFE">
        <w:rPr>
          <w:sz w:val="32"/>
        </w:rPr>
        <w:t>Bibliografía</w:t>
      </w:r>
    </w:p>
    <w:p w:rsidR="009951EB" w:rsidRPr="00073371" w:rsidRDefault="009951EB" w:rsidP="00073371">
      <w:pPr>
        <w:rPr>
          <w:rFonts w:ascii="Arial" w:hAnsi="Arial" w:cs="Arial"/>
          <w:sz w:val="24"/>
          <w:szCs w:val="24"/>
        </w:rPr>
      </w:pPr>
      <w:r w:rsidRPr="00073371">
        <w:rPr>
          <w:rFonts w:ascii="Arial" w:hAnsi="Arial" w:cs="Arial"/>
          <w:sz w:val="24"/>
          <w:szCs w:val="24"/>
        </w:rPr>
        <w:t>1</w:t>
      </w:r>
      <w:r w:rsidR="00F33824" w:rsidRPr="00073371">
        <w:rPr>
          <w:rFonts w:ascii="Arial" w:hAnsi="Arial" w:cs="Arial"/>
          <w:sz w:val="24"/>
          <w:szCs w:val="24"/>
        </w:rPr>
        <w:t xml:space="preserve"> </w:t>
      </w:r>
      <w:r w:rsidR="00E359F3" w:rsidRPr="00073371">
        <w:rPr>
          <w:rFonts w:ascii="Arial" w:hAnsi="Arial" w:cs="Arial"/>
          <w:sz w:val="24"/>
          <w:szCs w:val="24"/>
        </w:rPr>
        <w:t xml:space="preserve">Brito G, González A, Cruz P. </w:t>
      </w:r>
      <w:r w:rsidR="00E359F3" w:rsidRPr="00073371">
        <w:rPr>
          <w:rFonts w:ascii="Arial" w:hAnsi="Arial" w:cs="Arial"/>
          <w:sz w:val="24"/>
          <w:szCs w:val="24"/>
        </w:rPr>
        <w:t xml:space="preserve">Origen, evolución y </w:t>
      </w:r>
      <w:r w:rsidR="00F401A8" w:rsidRPr="00073371">
        <w:rPr>
          <w:rFonts w:ascii="Arial" w:hAnsi="Arial" w:cs="Arial"/>
          <w:sz w:val="24"/>
          <w:szCs w:val="24"/>
        </w:rPr>
        <w:t>reflexiones</w:t>
      </w:r>
      <w:r w:rsidR="00E359F3" w:rsidRPr="00073371">
        <w:rPr>
          <w:rFonts w:ascii="Arial" w:hAnsi="Arial" w:cs="Arial"/>
          <w:sz w:val="24"/>
          <w:szCs w:val="24"/>
        </w:rPr>
        <w:t xml:space="preserve"> sobre la </w:t>
      </w:r>
      <w:r w:rsidR="00E359F3" w:rsidRPr="00073371">
        <w:rPr>
          <w:rFonts w:ascii="Arial" w:hAnsi="Arial" w:cs="Arial"/>
          <w:sz w:val="24"/>
          <w:szCs w:val="24"/>
        </w:rPr>
        <w:t xml:space="preserve">medicina basada en la evidencia. </w:t>
      </w:r>
      <w:r w:rsidR="00F33824" w:rsidRPr="00073371">
        <w:rPr>
          <w:rFonts w:ascii="Arial" w:hAnsi="Arial" w:cs="Arial"/>
          <w:sz w:val="24"/>
          <w:szCs w:val="24"/>
        </w:rPr>
        <w:t>2009. Trabajo de revisión. Disponible en:</w:t>
      </w:r>
      <w:r w:rsidR="00E359F3" w:rsidRPr="00073371">
        <w:rPr>
          <w:rFonts w:ascii="Arial" w:hAnsi="Arial" w:cs="Arial"/>
          <w:sz w:val="24"/>
          <w:szCs w:val="24"/>
        </w:rPr>
        <w:t xml:space="preserve"> </w:t>
      </w:r>
      <w:r w:rsidRPr="00073371">
        <w:rPr>
          <w:rFonts w:ascii="Arial" w:hAnsi="Arial" w:cs="Arial"/>
          <w:sz w:val="24"/>
          <w:szCs w:val="24"/>
        </w:rPr>
        <w:t xml:space="preserve"> </w:t>
      </w:r>
      <w:hyperlink r:id="rId5" w:history="1">
        <w:r w:rsidRPr="00073371">
          <w:rPr>
            <w:rStyle w:val="Hipervnculo"/>
            <w:rFonts w:ascii="Arial" w:hAnsi="Arial" w:cs="Arial"/>
            <w:sz w:val="24"/>
            <w:szCs w:val="24"/>
          </w:rPr>
          <w:t>http://scielo.sld.cu/pdf/cir/v49n2/cir14210.pdf</w:t>
        </w:r>
      </w:hyperlink>
    </w:p>
    <w:p w:rsidR="009951EB" w:rsidRPr="00073371" w:rsidRDefault="005E17E8" w:rsidP="00073371">
      <w:pPr>
        <w:rPr>
          <w:rFonts w:ascii="Arial" w:hAnsi="Arial" w:cs="Arial"/>
          <w:sz w:val="24"/>
          <w:szCs w:val="24"/>
        </w:rPr>
      </w:pPr>
      <w:r w:rsidRPr="00073371">
        <w:rPr>
          <w:rFonts w:ascii="Arial" w:hAnsi="Arial" w:cs="Arial"/>
          <w:sz w:val="24"/>
          <w:szCs w:val="24"/>
        </w:rPr>
        <w:t>2</w:t>
      </w:r>
      <w:r w:rsidR="00F37CFB" w:rsidRPr="00073371">
        <w:rPr>
          <w:rFonts w:ascii="Arial" w:hAnsi="Arial" w:cs="Arial"/>
          <w:sz w:val="24"/>
          <w:szCs w:val="24"/>
        </w:rPr>
        <w:t xml:space="preserve"> Salvador E, salvador S, Figueroa R,</w:t>
      </w:r>
      <w:r w:rsidRPr="00073371">
        <w:rPr>
          <w:rFonts w:ascii="Arial" w:hAnsi="Arial" w:cs="Arial"/>
          <w:sz w:val="24"/>
          <w:szCs w:val="24"/>
        </w:rPr>
        <w:t xml:space="preserve"> </w:t>
      </w:r>
      <w:r w:rsidR="00F37CFB" w:rsidRPr="00073371">
        <w:rPr>
          <w:rFonts w:ascii="Arial" w:hAnsi="Arial" w:cs="Arial"/>
          <w:sz w:val="24"/>
          <w:szCs w:val="24"/>
        </w:rPr>
        <w:t xml:space="preserve">Baptista H, </w:t>
      </w:r>
      <w:r w:rsidR="00F401A8" w:rsidRPr="00073371">
        <w:rPr>
          <w:rFonts w:ascii="Arial" w:hAnsi="Arial" w:cs="Arial"/>
          <w:sz w:val="24"/>
          <w:szCs w:val="24"/>
        </w:rPr>
        <w:t>Ramírez</w:t>
      </w:r>
      <w:r w:rsidR="00F37CFB" w:rsidRPr="00073371">
        <w:rPr>
          <w:rFonts w:ascii="Arial" w:hAnsi="Arial" w:cs="Arial"/>
          <w:sz w:val="24"/>
          <w:szCs w:val="24"/>
        </w:rPr>
        <w:t>, J. medicina basada en evidencias introducción. P</w:t>
      </w:r>
      <w:r w:rsidR="00F37CFB" w:rsidRPr="00073371">
        <w:rPr>
          <w:rFonts w:ascii="Arial" w:hAnsi="Arial" w:cs="Arial"/>
          <w:sz w:val="24"/>
          <w:szCs w:val="24"/>
        </w:rPr>
        <w:t>erinatol Reprod Hum 2010; 24 (3): 194-201</w:t>
      </w:r>
      <w:r w:rsidR="00F37CFB" w:rsidRPr="00073371">
        <w:rPr>
          <w:rFonts w:ascii="Arial" w:hAnsi="Arial" w:cs="Arial"/>
          <w:sz w:val="24"/>
          <w:szCs w:val="24"/>
        </w:rPr>
        <w:t xml:space="preserve">. Disponible </w:t>
      </w:r>
      <w:r w:rsidR="00F401A8" w:rsidRPr="00073371">
        <w:rPr>
          <w:rFonts w:ascii="Arial" w:hAnsi="Arial" w:cs="Arial"/>
          <w:sz w:val="24"/>
          <w:szCs w:val="24"/>
        </w:rPr>
        <w:t>en:</w:t>
      </w:r>
      <w:r w:rsidR="00F37CFB" w:rsidRPr="00073371">
        <w:rPr>
          <w:rFonts w:ascii="Arial" w:hAnsi="Arial" w:cs="Arial"/>
          <w:sz w:val="24"/>
          <w:szCs w:val="24"/>
        </w:rPr>
        <w:t xml:space="preserve"> </w:t>
      </w:r>
      <w:hyperlink r:id="rId6" w:history="1">
        <w:r w:rsidRPr="00073371">
          <w:rPr>
            <w:rStyle w:val="Hipervnculo"/>
            <w:rFonts w:ascii="Arial" w:hAnsi="Arial" w:cs="Arial"/>
            <w:sz w:val="24"/>
            <w:szCs w:val="24"/>
          </w:rPr>
          <w:t>http://www.medigraphic.com/pdfs/inper/ip-2010/ip103g.pdf</w:t>
        </w:r>
      </w:hyperlink>
      <w:r w:rsidRPr="00073371">
        <w:rPr>
          <w:rFonts w:ascii="Arial" w:hAnsi="Arial" w:cs="Arial"/>
          <w:sz w:val="24"/>
          <w:szCs w:val="24"/>
        </w:rPr>
        <w:t xml:space="preserve"> </w:t>
      </w:r>
    </w:p>
    <w:p w:rsidR="00A54B25" w:rsidRPr="00073371" w:rsidRDefault="00A54B25" w:rsidP="00073371">
      <w:pPr>
        <w:rPr>
          <w:rFonts w:ascii="Arial" w:hAnsi="Arial" w:cs="Arial"/>
          <w:sz w:val="24"/>
          <w:szCs w:val="24"/>
        </w:rPr>
      </w:pPr>
      <w:r w:rsidRPr="00073371">
        <w:rPr>
          <w:rFonts w:ascii="Arial" w:hAnsi="Arial" w:cs="Arial"/>
          <w:sz w:val="24"/>
          <w:szCs w:val="24"/>
        </w:rPr>
        <w:lastRenderedPageBreak/>
        <w:t>3</w:t>
      </w:r>
      <w:r w:rsidR="00F37CFB" w:rsidRPr="00073371">
        <w:rPr>
          <w:rFonts w:ascii="Arial" w:hAnsi="Arial" w:cs="Arial"/>
          <w:sz w:val="24"/>
          <w:szCs w:val="24"/>
        </w:rPr>
        <w:t xml:space="preserve"> Manterola C. OtzenT.  Los sesgos de investigación. </w:t>
      </w:r>
      <w:r w:rsidR="00F37CFB" w:rsidRPr="00073371">
        <w:rPr>
          <w:rFonts w:ascii="Arial" w:hAnsi="Arial" w:cs="Arial"/>
          <w:sz w:val="24"/>
          <w:szCs w:val="24"/>
        </w:rPr>
        <w:t>Int. J. Morphol., 33(3):1156-1164, 2015.</w:t>
      </w:r>
      <w:r w:rsidR="00F37CFB" w:rsidRPr="00073371">
        <w:rPr>
          <w:rFonts w:ascii="Arial" w:hAnsi="Arial" w:cs="Arial"/>
          <w:sz w:val="24"/>
          <w:szCs w:val="24"/>
        </w:rPr>
        <w:t xml:space="preserve"> Disponible </w:t>
      </w:r>
      <w:r w:rsidR="00F401A8" w:rsidRPr="00073371">
        <w:rPr>
          <w:rFonts w:ascii="Arial" w:hAnsi="Arial" w:cs="Arial"/>
          <w:sz w:val="24"/>
          <w:szCs w:val="24"/>
        </w:rPr>
        <w:t>en:</w:t>
      </w:r>
      <w:r w:rsidRPr="00073371">
        <w:rPr>
          <w:rFonts w:ascii="Arial" w:hAnsi="Arial" w:cs="Arial"/>
          <w:sz w:val="24"/>
          <w:szCs w:val="24"/>
        </w:rPr>
        <w:t xml:space="preserve"> </w:t>
      </w:r>
      <w:hyperlink r:id="rId7" w:history="1">
        <w:r w:rsidR="00E359F3" w:rsidRPr="00073371">
          <w:rPr>
            <w:rStyle w:val="Hipervnculo"/>
            <w:rFonts w:ascii="Arial" w:hAnsi="Arial" w:cs="Arial"/>
            <w:sz w:val="24"/>
            <w:szCs w:val="24"/>
          </w:rPr>
          <w:t>http://www.scielo.cl/pdf/ijmorphol/v33n3/art56.pdf</w:t>
        </w:r>
      </w:hyperlink>
    </w:p>
    <w:p w:rsidR="00E359F3" w:rsidRPr="00073371" w:rsidRDefault="00E359F3" w:rsidP="00073371">
      <w:pPr>
        <w:rPr>
          <w:rFonts w:ascii="Arial" w:hAnsi="Arial" w:cs="Arial"/>
          <w:sz w:val="24"/>
          <w:szCs w:val="24"/>
        </w:rPr>
      </w:pPr>
      <w:r w:rsidRPr="00073371">
        <w:rPr>
          <w:rFonts w:ascii="Arial" w:hAnsi="Arial" w:cs="Arial"/>
          <w:sz w:val="24"/>
          <w:szCs w:val="24"/>
        </w:rPr>
        <w:t xml:space="preserve">4 </w:t>
      </w:r>
      <w:r w:rsidR="00CB5A1D" w:rsidRPr="00073371">
        <w:rPr>
          <w:rFonts w:ascii="Arial" w:hAnsi="Arial" w:cs="Arial"/>
          <w:sz w:val="24"/>
          <w:szCs w:val="24"/>
        </w:rPr>
        <w:t>Fernández</w:t>
      </w:r>
      <w:r w:rsidR="00F37CFB" w:rsidRPr="00073371">
        <w:rPr>
          <w:rFonts w:ascii="Arial" w:hAnsi="Arial" w:cs="Arial"/>
          <w:sz w:val="24"/>
          <w:szCs w:val="24"/>
        </w:rPr>
        <w:t xml:space="preserve"> P, </w:t>
      </w:r>
      <w:r w:rsidR="00F37CFB" w:rsidRPr="00073371">
        <w:rPr>
          <w:rFonts w:ascii="Arial" w:hAnsi="Arial" w:cs="Arial"/>
          <w:sz w:val="24"/>
          <w:szCs w:val="24"/>
        </w:rPr>
        <w:t>Tipos de estudios clínico epidemiológicos</w:t>
      </w:r>
      <w:r w:rsidR="00F37CFB" w:rsidRPr="00073371">
        <w:rPr>
          <w:rFonts w:ascii="Arial" w:hAnsi="Arial" w:cs="Arial"/>
          <w:sz w:val="24"/>
          <w:szCs w:val="24"/>
        </w:rPr>
        <w:t xml:space="preserve">. 2001 disponible en: </w:t>
      </w:r>
      <w:r w:rsidR="00F37CFB" w:rsidRPr="00073371">
        <w:rPr>
          <w:rFonts w:ascii="Arial" w:hAnsi="Arial" w:cs="Arial"/>
          <w:sz w:val="24"/>
          <w:szCs w:val="24"/>
        </w:rPr>
        <w:t xml:space="preserve"> </w:t>
      </w:r>
      <w:hyperlink r:id="rId8" w:history="1">
        <w:r w:rsidRPr="00073371">
          <w:rPr>
            <w:rStyle w:val="Hipervnculo"/>
            <w:rFonts w:ascii="Arial" w:hAnsi="Arial" w:cs="Arial"/>
            <w:sz w:val="24"/>
            <w:szCs w:val="24"/>
          </w:rPr>
          <w:t>https://www.fisterra.com/mbe/investiga/6tipos_estudios/6tipos_estudios2.pdf</w:t>
        </w:r>
      </w:hyperlink>
    </w:p>
    <w:p w:rsidR="00E359F3" w:rsidRPr="00073371" w:rsidRDefault="00E57DB0" w:rsidP="00073371">
      <w:pPr>
        <w:pStyle w:val="Ttulo3"/>
        <w:shd w:val="clear" w:color="auto" w:fill="FFFFFF"/>
        <w:jc w:val="both"/>
        <w:rPr>
          <w:rFonts w:ascii="Arial" w:hAnsi="Arial" w:cs="Arial"/>
          <w:color w:val="800000"/>
        </w:rPr>
      </w:pPr>
      <w:r w:rsidRPr="00073371">
        <w:rPr>
          <w:rFonts w:ascii="Arial" w:hAnsi="Arial" w:cs="Arial"/>
        </w:rPr>
        <w:t xml:space="preserve">5. </w:t>
      </w:r>
      <w:r w:rsidR="00073371" w:rsidRPr="00073371">
        <w:rPr>
          <w:rFonts w:ascii="Arial" w:hAnsi="Arial" w:cs="Arial"/>
        </w:rPr>
        <w:t xml:space="preserve"> </w:t>
      </w:r>
      <w:r w:rsidR="00073371" w:rsidRPr="00073371">
        <w:rPr>
          <w:rFonts w:ascii="Arial" w:hAnsi="Arial" w:cs="Arial"/>
          <w:i/>
          <w:iCs/>
          <w:color w:val="000000"/>
          <w:shd w:val="clear" w:color="auto" w:fill="FFFFFF"/>
        </w:rPr>
        <w:t>L.M. Junquera</w:t>
      </w:r>
      <w:r w:rsidR="00073371" w:rsidRPr="00073371">
        <w:rPr>
          <w:rFonts w:ascii="Arial" w:hAnsi="Arial" w:cs="Arial"/>
          <w:i/>
          <w:iCs/>
          <w:color w:val="000000"/>
          <w:shd w:val="clear" w:color="auto" w:fill="FFFFFF"/>
          <w:vertAlign w:val="superscript"/>
        </w:rPr>
        <w:t>1</w:t>
      </w:r>
      <w:r w:rsidR="00073371" w:rsidRPr="00073371">
        <w:rPr>
          <w:rFonts w:ascii="Arial" w:hAnsi="Arial" w:cs="Arial"/>
          <w:i/>
          <w:iCs/>
          <w:color w:val="000000"/>
          <w:shd w:val="clear" w:color="auto" w:fill="FFFFFF"/>
        </w:rPr>
        <w:t>, J. Baladrón</w:t>
      </w:r>
      <w:r w:rsidR="00073371" w:rsidRPr="00073371">
        <w:rPr>
          <w:rFonts w:ascii="Arial" w:hAnsi="Arial" w:cs="Arial"/>
          <w:i/>
          <w:iCs/>
          <w:color w:val="000000"/>
          <w:shd w:val="clear" w:color="auto" w:fill="FFFFFF"/>
          <w:vertAlign w:val="superscript"/>
        </w:rPr>
        <w:t>2</w:t>
      </w:r>
      <w:r w:rsidR="00073371" w:rsidRPr="00073371">
        <w:rPr>
          <w:rFonts w:ascii="Arial" w:hAnsi="Arial" w:cs="Arial"/>
          <w:i/>
          <w:iCs/>
          <w:color w:val="000000"/>
          <w:shd w:val="clear" w:color="auto" w:fill="FFFFFF"/>
        </w:rPr>
        <w:t>, J.M. Albertos</w:t>
      </w:r>
      <w:r w:rsidR="00073371" w:rsidRPr="00073371">
        <w:rPr>
          <w:rFonts w:ascii="Arial" w:hAnsi="Arial" w:cs="Arial"/>
          <w:i/>
          <w:iCs/>
          <w:color w:val="000000"/>
          <w:shd w:val="clear" w:color="auto" w:fill="FFFFFF"/>
          <w:vertAlign w:val="superscript"/>
        </w:rPr>
        <w:t>3</w:t>
      </w:r>
      <w:r w:rsidR="00073371" w:rsidRPr="00073371">
        <w:rPr>
          <w:rFonts w:ascii="Arial" w:hAnsi="Arial" w:cs="Arial"/>
          <w:i/>
          <w:iCs/>
          <w:color w:val="000000"/>
          <w:shd w:val="clear" w:color="auto" w:fill="FFFFFF"/>
        </w:rPr>
        <w:t>, S. Olay</w:t>
      </w:r>
      <w:r w:rsidR="00073371" w:rsidRPr="00073371">
        <w:rPr>
          <w:rFonts w:ascii="Arial" w:hAnsi="Arial" w:cs="Arial"/>
          <w:i/>
          <w:iCs/>
          <w:color w:val="000000"/>
          <w:shd w:val="clear" w:color="auto" w:fill="FFFFFF"/>
        </w:rPr>
        <w:t xml:space="preserve">. </w:t>
      </w:r>
      <w:r w:rsidR="00073371" w:rsidRPr="00073371">
        <w:rPr>
          <w:rFonts w:ascii="Arial" w:hAnsi="Arial" w:cs="Arial"/>
          <w:b/>
          <w:bCs/>
          <w:color w:val="000000"/>
          <w:shd w:val="clear" w:color="auto" w:fill="FFFFFF"/>
        </w:rPr>
        <w:t>Medicina basada en la evidencia (MBE). Ventajas</w:t>
      </w:r>
      <w:r w:rsidR="00073371" w:rsidRPr="00CB5A1D">
        <w:rPr>
          <w:rFonts w:ascii="Arial" w:hAnsi="Arial" w:cs="Arial"/>
          <w:b/>
          <w:sz w:val="22"/>
          <w:szCs w:val="22"/>
        </w:rPr>
        <w:t xml:space="preserve"> Rev Esp Cirug Oral y Maxilofac vol.25 no.5 Barcelona sep./oct. 2003. Disponible en: </w:t>
      </w:r>
      <w:hyperlink r:id="rId9" w:history="1">
        <w:r w:rsidR="00073371" w:rsidRPr="00262859">
          <w:rPr>
            <w:rStyle w:val="Hipervnculo"/>
            <w:rFonts w:ascii="Arial" w:hAnsi="Arial" w:cs="Arial"/>
            <w:b/>
          </w:rPr>
          <w:t>http://scielo.isciii.es/scielo.php?script=sci_arttext&amp;pid=S1130-05582003000500003</w:t>
        </w:r>
      </w:hyperlink>
      <w:r w:rsidR="00073371" w:rsidRPr="00073371">
        <w:rPr>
          <w:rFonts w:ascii="Arial" w:hAnsi="Arial" w:cs="Arial"/>
          <w:color w:val="800000"/>
        </w:rPr>
        <w:t xml:space="preserve"> </w:t>
      </w:r>
    </w:p>
    <w:sectPr w:rsidR="00E359F3" w:rsidRPr="00073371" w:rsidSect="00F33687">
      <w:pgSz w:w="11906" w:h="16838"/>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87"/>
    <w:rsid w:val="00027953"/>
    <w:rsid w:val="00073371"/>
    <w:rsid w:val="001D4969"/>
    <w:rsid w:val="00254E24"/>
    <w:rsid w:val="00262859"/>
    <w:rsid w:val="002766AA"/>
    <w:rsid w:val="0029659B"/>
    <w:rsid w:val="002A48FE"/>
    <w:rsid w:val="002B0FE9"/>
    <w:rsid w:val="0038257C"/>
    <w:rsid w:val="00502DB4"/>
    <w:rsid w:val="005A3B44"/>
    <w:rsid w:val="005E17E8"/>
    <w:rsid w:val="00635C36"/>
    <w:rsid w:val="0064674F"/>
    <w:rsid w:val="00701D72"/>
    <w:rsid w:val="00716D45"/>
    <w:rsid w:val="00724EA8"/>
    <w:rsid w:val="008108A9"/>
    <w:rsid w:val="008B7482"/>
    <w:rsid w:val="0093204D"/>
    <w:rsid w:val="009951EB"/>
    <w:rsid w:val="009C67D4"/>
    <w:rsid w:val="00A54B25"/>
    <w:rsid w:val="00AF6A39"/>
    <w:rsid w:val="00B640D7"/>
    <w:rsid w:val="00BF06BE"/>
    <w:rsid w:val="00C05C2D"/>
    <w:rsid w:val="00CA54C7"/>
    <w:rsid w:val="00CB5A1D"/>
    <w:rsid w:val="00CB5F58"/>
    <w:rsid w:val="00DF4083"/>
    <w:rsid w:val="00E359F3"/>
    <w:rsid w:val="00E57DB0"/>
    <w:rsid w:val="00F24850"/>
    <w:rsid w:val="00F33687"/>
    <w:rsid w:val="00F33824"/>
    <w:rsid w:val="00F37CFB"/>
    <w:rsid w:val="00F401A8"/>
    <w:rsid w:val="00FA34AD"/>
    <w:rsid w:val="00FD3B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0D7C"/>
  <w15:chartTrackingRefBased/>
  <w15:docId w15:val="{78160A5F-5F2B-4AE7-9837-DFF7D97B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ES"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54E24"/>
  </w:style>
  <w:style w:type="paragraph" w:styleId="Ttulo1">
    <w:name w:val="heading 1"/>
    <w:basedOn w:val="Normal"/>
    <w:next w:val="Normal"/>
    <w:link w:val="Ttulo1Car"/>
    <w:uiPriority w:val="9"/>
    <w:qFormat/>
    <w:rsid w:val="00254E24"/>
    <w:pPr>
      <w:spacing w:before="300" w:after="40"/>
      <w:jc w:val="left"/>
      <w:outlineLvl w:val="0"/>
    </w:pPr>
    <w:rPr>
      <w:smallCaps/>
      <w:spacing w:val="5"/>
      <w:sz w:val="32"/>
      <w:szCs w:val="32"/>
    </w:rPr>
  </w:style>
  <w:style w:type="paragraph" w:styleId="Ttulo2">
    <w:name w:val="heading 2"/>
    <w:basedOn w:val="Normal"/>
    <w:next w:val="Normal"/>
    <w:link w:val="Ttulo2Car"/>
    <w:uiPriority w:val="9"/>
    <w:semiHidden/>
    <w:unhideWhenUsed/>
    <w:qFormat/>
    <w:rsid w:val="00254E24"/>
    <w:pPr>
      <w:spacing w:after="0"/>
      <w:jc w:val="left"/>
      <w:outlineLvl w:val="1"/>
    </w:pPr>
    <w:rPr>
      <w:smallCaps/>
      <w:spacing w:val="5"/>
      <w:sz w:val="28"/>
      <w:szCs w:val="28"/>
    </w:rPr>
  </w:style>
  <w:style w:type="paragraph" w:styleId="Ttulo3">
    <w:name w:val="heading 3"/>
    <w:basedOn w:val="Normal"/>
    <w:next w:val="Normal"/>
    <w:link w:val="Ttulo3Car"/>
    <w:uiPriority w:val="9"/>
    <w:unhideWhenUsed/>
    <w:qFormat/>
    <w:rsid w:val="00254E24"/>
    <w:pPr>
      <w:spacing w:after="0"/>
      <w:jc w:val="left"/>
      <w:outlineLvl w:val="2"/>
    </w:pPr>
    <w:rPr>
      <w:smallCaps/>
      <w:spacing w:val="5"/>
      <w:sz w:val="24"/>
      <w:szCs w:val="24"/>
    </w:rPr>
  </w:style>
  <w:style w:type="paragraph" w:styleId="Ttulo4">
    <w:name w:val="heading 4"/>
    <w:basedOn w:val="Normal"/>
    <w:next w:val="Normal"/>
    <w:link w:val="Ttulo4Car"/>
    <w:uiPriority w:val="9"/>
    <w:unhideWhenUsed/>
    <w:qFormat/>
    <w:rsid w:val="00254E24"/>
    <w:pPr>
      <w:spacing w:after="0"/>
      <w:jc w:val="left"/>
      <w:outlineLvl w:val="3"/>
    </w:pPr>
    <w:rPr>
      <w:i/>
      <w:iCs/>
      <w:smallCaps/>
      <w:spacing w:val="10"/>
      <w:sz w:val="22"/>
      <w:szCs w:val="22"/>
    </w:rPr>
  </w:style>
  <w:style w:type="paragraph" w:styleId="Ttulo5">
    <w:name w:val="heading 5"/>
    <w:basedOn w:val="Normal"/>
    <w:next w:val="Normal"/>
    <w:link w:val="Ttulo5Car"/>
    <w:uiPriority w:val="9"/>
    <w:semiHidden/>
    <w:unhideWhenUsed/>
    <w:qFormat/>
    <w:rsid w:val="00254E24"/>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ar"/>
    <w:uiPriority w:val="9"/>
    <w:semiHidden/>
    <w:unhideWhenUsed/>
    <w:qFormat/>
    <w:rsid w:val="00254E24"/>
    <w:pPr>
      <w:spacing w:after="0"/>
      <w:jc w:val="left"/>
      <w:outlineLvl w:val="5"/>
    </w:pPr>
    <w:rPr>
      <w:smallCaps/>
      <w:color w:val="70AD47" w:themeColor="accent6"/>
      <w:spacing w:val="5"/>
      <w:sz w:val="22"/>
      <w:szCs w:val="22"/>
    </w:rPr>
  </w:style>
  <w:style w:type="paragraph" w:styleId="Ttulo7">
    <w:name w:val="heading 7"/>
    <w:basedOn w:val="Normal"/>
    <w:next w:val="Normal"/>
    <w:link w:val="Ttulo7Car"/>
    <w:uiPriority w:val="9"/>
    <w:semiHidden/>
    <w:unhideWhenUsed/>
    <w:qFormat/>
    <w:rsid w:val="00254E24"/>
    <w:pPr>
      <w:spacing w:after="0"/>
      <w:jc w:val="left"/>
      <w:outlineLvl w:val="6"/>
    </w:pPr>
    <w:rPr>
      <w:b/>
      <w:bCs/>
      <w:smallCaps/>
      <w:color w:val="70AD47" w:themeColor="accent6"/>
      <w:spacing w:val="10"/>
    </w:rPr>
  </w:style>
  <w:style w:type="paragraph" w:styleId="Ttulo8">
    <w:name w:val="heading 8"/>
    <w:basedOn w:val="Normal"/>
    <w:next w:val="Normal"/>
    <w:link w:val="Ttulo8Car"/>
    <w:uiPriority w:val="9"/>
    <w:semiHidden/>
    <w:unhideWhenUsed/>
    <w:qFormat/>
    <w:rsid w:val="00254E24"/>
    <w:pPr>
      <w:spacing w:after="0"/>
      <w:jc w:val="left"/>
      <w:outlineLvl w:val="7"/>
    </w:pPr>
    <w:rPr>
      <w:b/>
      <w:bCs/>
      <w:i/>
      <w:iCs/>
      <w:smallCaps/>
      <w:color w:val="538135" w:themeColor="accent6" w:themeShade="BF"/>
    </w:rPr>
  </w:style>
  <w:style w:type="paragraph" w:styleId="Ttulo9">
    <w:name w:val="heading 9"/>
    <w:basedOn w:val="Normal"/>
    <w:next w:val="Normal"/>
    <w:link w:val="Ttulo9Car"/>
    <w:uiPriority w:val="9"/>
    <w:semiHidden/>
    <w:unhideWhenUsed/>
    <w:qFormat/>
    <w:rsid w:val="00254E24"/>
    <w:pPr>
      <w:spacing w:after="0"/>
      <w:jc w:val="left"/>
      <w:outlineLvl w:val="8"/>
    </w:pPr>
    <w:rPr>
      <w:b/>
      <w:bCs/>
      <w:i/>
      <w:iCs/>
      <w:smallCaps/>
      <w:color w:val="385623"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54E24"/>
    <w:pPr>
      <w:spacing w:after="0" w:line="240" w:lineRule="auto"/>
    </w:pPr>
  </w:style>
  <w:style w:type="character" w:customStyle="1" w:styleId="SinespaciadoCar">
    <w:name w:val="Sin espaciado Car"/>
    <w:basedOn w:val="Fuentedeprrafopredeter"/>
    <w:link w:val="Sinespaciado"/>
    <w:uiPriority w:val="1"/>
    <w:rsid w:val="00F33687"/>
  </w:style>
  <w:style w:type="paragraph" w:styleId="Citadestacada">
    <w:name w:val="Intense Quote"/>
    <w:basedOn w:val="Normal"/>
    <w:next w:val="Normal"/>
    <w:link w:val="CitadestacadaCar"/>
    <w:uiPriority w:val="30"/>
    <w:qFormat/>
    <w:rsid w:val="00254E24"/>
    <w:pPr>
      <w:pBdr>
        <w:top w:val="single" w:sz="8" w:space="1" w:color="70AD47" w:themeColor="accent6"/>
      </w:pBdr>
      <w:spacing w:before="140" w:after="140"/>
      <w:ind w:left="1440" w:right="1440"/>
    </w:pPr>
    <w:rPr>
      <w:b/>
      <w:bCs/>
      <w:i/>
      <w:iCs/>
    </w:rPr>
  </w:style>
  <w:style w:type="character" w:customStyle="1" w:styleId="CitadestacadaCar">
    <w:name w:val="Cita destacada Car"/>
    <w:basedOn w:val="Fuentedeprrafopredeter"/>
    <w:link w:val="Citadestacada"/>
    <w:uiPriority w:val="30"/>
    <w:rsid w:val="00254E24"/>
    <w:rPr>
      <w:b/>
      <w:bCs/>
      <w:i/>
      <w:iCs/>
    </w:rPr>
  </w:style>
  <w:style w:type="character" w:styleId="Hipervnculo">
    <w:name w:val="Hyperlink"/>
    <w:basedOn w:val="Fuentedeprrafopredeter"/>
    <w:uiPriority w:val="99"/>
    <w:unhideWhenUsed/>
    <w:rsid w:val="009951EB"/>
    <w:rPr>
      <w:color w:val="0563C1" w:themeColor="hyperlink"/>
      <w:u w:val="single"/>
    </w:rPr>
  </w:style>
  <w:style w:type="table" w:styleId="Tablaconcuadrcula">
    <w:name w:val="Table Grid"/>
    <w:basedOn w:val="Tablanormal"/>
    <w:uiPriority w:val="39"/>
    <w:rsid w:val="00932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254E24"/>
    <w:rPr>
      <w:smallCaps/>
      <w:spacing w:val="5"/>
      <w:sz w:val="24"/>
      <w:szCs w:val="24"/>
    </w:rPr>
  </w:style>
  <w:style w:type="character" w:customStyle="1" w:styleId="Ttulo4Car">
    <w:name w:val="Título 4 Car"/>
    <w:basedOn w:val="Fuentedeprrafopredeter"/>
    <w:link w:val="Ttulo4"/>
    <w:uiPriority w:val="9"/>
    <w:rsid w:val="00254E24"/>
    <w:rPr>
      <w:i/>
      <w:iCs/>
      <w:smallCaps/>
      <w:spacing w:val="10"/>
      <w:sz w:val="22"/>
      <w:szCs w:val="22"/>
    </w:rPr>
  </w:style>
  <w:style w:type="table" w:styleId="Tabladecuadrcula1clara-nfasis6">
    <w:name w:val="Grid Table 1 Light Accent 6"/>
    <w:basedOn w:val="Tablanormal"/>
    <w:uiPriority w:val="46"/>
    <w:rsid w:val="00AF6A3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2-nfasis1">
    <w:name w:val="Grid Table 2 Accent 1"/>
    <w:basedOn w:val="Tablanormal"/>
    <w:uiPriority w:val="47"/>
    <w:rsid w:val="00FD3BF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254E24"/>
    <w:rPr>
      <w:smallCaps/>
      <w:spacing w:val="5"/>
      <w:sz w:val="32"/>
      <w:szCs w:val="32"/>
    </w:rPr>
  </w:style>
  <w:style w:type="paragraph" w:styleId="Ttulo">
    <w:name w:val="Title"/>
    <w:basedOn w:val="Normal"/>
    <w:next w:val="Normal"/>
    <w:link w:val="TtuloCar"/>
    <w:uiPriority w:val="10"/>
    <w:qFormat/>
    <w:rsid w:val="00254E24"/>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ar">
    <w:name w:val="Título Car"/>
    <w:basedOn w:val="Fuentedeprrafopredeter"/>
    <w:link w:val="Ttulo"/>
    <w:uiPriority w:val="10"/>
    <w:rsid w:val="00254E24"/>
    <w:rPr>
      <w:smallCaps/>
      <w:color w:val="262626" w:themeColor="text1" w:themeTint="D9"/>
      <w:sz w:val="52"/>
      <w:szCs w:val="52"/>
    </w:rPr>
  </w:style>
  <w:style w:type="character" w:customStyle="1" w:styleId="Ttulo2Car">
    <w:name w:val="Título 2 Car"/>
    <w:basedOn w:val="Fuentedeprrafopredeter"/>
    <w:link w:val="Ttulo2"/>
    <w:uiPriority w:val="9"/>
    <w:semiHidden/>
    <w:rsid w:val="00254E24"/>
    <w:rPr>
      <w:smallCaps/>
      <w:spacing w:val="5"/>
      <w:sz w:val="28"/>
      <w:szCs w:val="28"/>
    </w:rPr>
  </w:style>
  <w:style w:type="character" w:customStyle="1" w:styleId="Ttulo5Car">
    <w:name w:val="Título 5 Car"/>
    <w:basedOn w:val="Fuentedeprrafopredeter"/>
    <w:link w:val="Ttulo5"/>
    <w:uiPriority w:val="9"/>
    <w:semiHidden/>
    <w:rsid w:val="00254E24"/>
    <w:rPr>
      <w:smallCaps/>
      <w:color w:val="538135" w:themeColor="accent6" w:themeShade="BF"/>
      <w:spacing w:val="10"/>
      <w:sz w:val="22"/>
      <w:szCs w:val="22"/>
    </w:rPr>
  </w:style>
  <w:style w:type="character" w:customStyle="1" w:styleId="Ttulo6Car">
    <w:name w:val="Título 6 Car"/>
    <w:basedOn w:val="Fuentedeprrafopredeter"/>
    <w:link w:val="Ttulo6"/>
    <w:uiPriority w:val="9"/>
    <w:semiHidden/>
    <w:rsid w:val="00254E24"/>
    <w:rPr>
      <w:smallCaps/>
      <w:color w:val="70AD47" w:themeColor="accent6"/>
      <w:spacing w:val="5"/>
      <w:sz w:val="22"/>
      <w:szCs w:val="22"/>
    </w:rPr>
  </w:style>
  <w:style w:type="character" w:customStyle="1" w:styleId="Ttulo7Car">
    <w:name w:val="Título 7 Car"/>
    <w:basedOn w:val="Fuentedeprrafopredeter"/>
    <w:link w:val="Ttulo7"/>
    <w:uiPriority w:val="9"/>
    <w:semiHidden/>
    <w:rsid w:val="00254E24"/>
    <w:rPr>
      <w:b/>
      <w:bCs/>
      <w:smallCaps/>
      <w:color w:val="70AD47" w:themeColor="accent6"/>
      <w:spacing w:val="10"/>
    </w:rPr>
  </w:style>
  <w:style w:type="character" w:customStyle="1" w:styleId="Ttulo8Car">
    <w:name w:val="Título 8 Car"/>
    <w:basedOn w:val="Fuentedeprrafopredeter"/>
    <w:link w:val="Ttulo8"/>
    <w:uiPriority w:val="9"/>
    <w:semiHidden/>
    <w:rsid w:val="00254E24"/>
    <w:rPr>
      <w:b/>
      <w:bCs/>
      <w:i/>
      <w:iCs/>
      <w:smallCaps/>
      <w:color w:val="538135" w:themeColor="accent6" w:themeShade="BF"/>
    </w:rPr>
  </w:style>
  <w:style w:type="character" w:customStyle="1" w:styleId="Ttulo9Car">
    <w:name w:val="Título 9 Car"/>
    <w:basedOn w:val="Fuentedeprrafopredeter"/>
    <w:link w:val="Ttulo9"/>
    <w:uiPriority w:val="9"/>
    <w:semiHidden/>
    <w:rsid w:val="00254E24"/>
    <w:rPr>
      <w:b/>
      <w:bCs/>
      <w:i/>
      <w:iCs/>
      <w:smallCaps/>
      <w:color w:val="385623" w:themeColor="accent6" w:themeShade="80"/>
    </w:rPr>
  </w:style>
  <w:style w:type="paragraph" w:styleId="Descripcin">
    <w:name w:val="caption"/>
    <w:basedOn w:val="Normal"/>
    <w:next w:val="Normal"/>
    <w:uiPriority w:val="35"/>
    <w:semiHidden/>
    <w:unhideWhenUsed/>
    <w:qFormat/>
    <w:rsid w:val="00254E24"/>
    <w:rPr>
      <w:b/>
      <w:bCs/>
      <w:caps/>
      <w:sz w:val="16"/>
      <w:szCs w:val="16"/>
    </w:rPr>
  </w:style>
  <w:style w:type="paragraph" w:styleId="Subttulo">
    <w:name w:val="Subtitle"/>
    <w:basedOn w:val="Normal"/>
    <w:next w:val="Normal"/>
    <w:link w:val="SubttuloCar"/>
    <w:uiPriority w:val="11"/>
    <w:qFormat/>
    <w:rsid w:val="00254E24"/>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254E24"/>
    <w:rPr>
      <w:rFonts w:asciiTheme="majorHAnsi" w:eastAsiaTheme="majorEastAsia" w:hAnsiTheme="majorHAnsi" w:cstheme="majorBidi"/>
    </w:rPr>
  </w:style>
  <w:style w:type="character" w:styleId="Textoennegrita">
    <w:name w:val="Strong"/>
    <w:uiPriority w:val="22"/>
    <w:qFormat/>
    <w:rsid w:val="00254E24"/>
    <w:rPr>
      <w:b/>
      <w:bCs/>
      <w:color w:val="70AD47" w:themeColor="accent6"/>
    </w:rPr>
  </w:style>
  <w:style w:type="character" w:styleId="nfasis">
    <w:name w:val="Emphasis"/>
    <w:uiPriority w:val="20"/>
    <w:qFormat/>
    <w:rsid w:val="00254E24"/>
    <w:rPr>
      <w:b/>
      <w:bCs/>
      <w:i/>
      <w:iCs/>
      <w:spacing w:val="10"/>
    </w:rPr>
  </w:style>
  <w:style w:type="paragraph" w:styleId="Cita">
    <w:name w:val="Quote"/>
    <w:basedOn w:val="Normal"/>
    <w:next w:val="Normal"/>
    <w:link w:val="CitaCar"/>
    <w:uiPriority w:val="29"/>
    <w:qFormat/>
    <w:rsid w:val="00254E24"/>
    <w:rPr>
      <w:i/>
      <w:iCs/>
    </w:rPr>
  </w:style>
  <w:style w:type="character" w:customStyle="1" w:styleId="CitaCar">
    <w:name w:val="Cita Car"/>
    <w:basedOn w:val="Fuentedeprrafopredeter"/>
    <w:link w:val="Cita"/>
    <w:uiPriority w:val="29"/>
    <w:rsid w:val="00254E24"/>
    <w:rPr>
      <w:i/>
      <w:iCs/>
    </w:rPr>
  </w:style>
  <w:style w:type="character" w:styleId="nfasissutil">
    <w:name w:val="Subtle Emphasis"/>
    <w:uiPriority w:val="19"/>
    <w:qFormat/>
    <w:rsid w:val="00254E24"/>
    <w:rPr>
      <w:i/>
      <w:iCs/>
    </w:rPr>
  </w:style>
  <w:style w:type="character" w:styleId="nfasisintenso">
    <w:name w:val="Intense Emphasis"/>
    <w:uiPriority w:val="21"/>
    <w:qFormat/>
    <w:rsid w:val="00254E24"/>
    <w:rPr>
      <w:b/>
      <w:bCs/>
      <w:i/>
      <w:iCs/>
      <w:color w:val="70AD47" w:themeColor="accent6"/>
      <w:spacing w:val="10"/>
    </w:rPr>
  </w:style>
  <w:style w:type="character" w:styleId="Referenciasutil">
    <w:name w:val="Subtle Reference"/>
    <w:uiPriority w:val="31"/>
    <w:qFormat/>
    <w:rsid w:val="00254E24"/>
    <w:rPr>
      <w:b/>
      <w:bCs/>
    </w:rPr>
  </w:style>
  <w:style w:type="character" w:styleId="Referenciaintensa">
    <w:name w:val="Intense Reference"/>
    <w:uiPriority w:val="32"/>
    <w:qFormat/>
    <w:rsid w:val="00254E24"/>
    <w:rPr>
      <w:b/>
      <w:bCs/>
      <w:smallCaps/>
      <w:spacing w:val="5"/>
      <w:sz w:val="22"/>
      <w:szCs w:val="22"/>
      <w:u w:val="single"/>
    </w:rPr>
  </w:style>
  <w:style w:type="character" w:styleId="Ttulodellibro">
    <w:name w:val="Book Title"/>
    <w:uiPriority w:val="33"/>
    <w:qFormat/>
    <w:rsid w:val="00254E24"/>
    <w:rPr>
      <w:rFonts w:asciiTheme="majorHAnsi" w:eastAsiaTheme="majorEastAsia" w:hAnsiTheme="majorHAnsi" w:cstheme="majorBidi"/>
      <w:i/>
      <w:iCs/>
      <w:sz w:val="20"/>
      <w:szCs w:val="20"/>
    </w:rPr>
  </w:style>
  <w:style w:type="paragraph" w:styleId="TtuloTDC">
    <w:name w:val="TOC Heading"/>
    <w:basedOn w:val="Ttulo1"/>
    <w:next w:val="Normal"/>
    <w:uiPriority w:val="39"/>
    <w:semiHidden/>
    <w:unhideWhenUsed/>
    <w:qFormat/>
    <w:rsid w:val="00254E2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83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sterra.com/mbe/investiga/6tipos_estudios/6tipos_estudios2.pdf" TargetMode="External"/><Relationship Id="rId3" Type="http://schemas.openxmlformats.org/officeDocument/2006/relationships/webSettings" Target="webSettings.xml"/><Relationship Id="rId7" Type="http://schemas.openxmlformats.org/officeDocument/2006/relationships/hyperlink" Target="http://www.scielo.cl/pdf/ijmorphol/v33n3/art5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igraphic.com/pdfs/inper/ip-2010/ip103g.pdf" TargetMode="External"/><Relationship Id="rId11" Type="http://schemas.openxmlformats.org/officeDocument/2006/relationships/theme" Target="theme/theme1.xml"/><Relationship Id="rId5" Type="http://schemas.openxmlformats.org/officeDocument/2006/relationships/hyperlink" Target="http://scielo.sld.cu/pdf/cir/v49n2/cir14210.pdf"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cielo.isciii.es/scielo.php?script=sci_arttext&amp;pid=S1130-0558200300050000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1500</TotalTime>
  <Pages>6</Pages>
  <Words>1514</Words>
  <Characters>8327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conceptos de epidemiologia clínica</vt:lpstr>
    </vt:vector>
  </TitlesOfParts>
  <Company>LAMAR</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conceptos de epidemiologia clínica</dc:title>
  <dc:subject>Actividad preliminar</dc:subject>
  <dc:creator>Andrea Solano</dc:creator>
  <cp:keywords/>
  <dc:description/>
  <cp:lastModifiedBy>Andrea Solano</cp:lastModifiedBy>
  <cp:revision>19</cp:revision>
  <dcterms:created xsi:type="dcterms:W3CDTF">2017-01-22T05:43:00Z</dcterms:created>
  <dcterms:modified xsi:type="dcterms:W3CDTF">2017-01-23T06:49:00Z</dcterms:modified>
  <cp:category>Medicina Basada en Evidencia</cp:category>
</cp:coreProperties>
</file>