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P="079229C6" w14:paraId="3D0BC057" w14:noSpellErr="1" w14:textId="079229C6">
      <w:pPr>
        <w:ind w:firstLine="0"/>
      </w:pPr>
      <w:bookmarkStart w:name="_GoBack" w:id="0"/>
      <w:bookmarkEnd w:id="0"/>
      <w:r w:rsidR="079229C6">
        <w:rPr/>
        <w:t>ME</w:t>
      </w:r>
      <w:r w:rsidR="079229C6">
        <w:rPr/>
        <w:t>DICINA BASADA EN EVIDENCIAS</w:t>
      </w:r>
    </w:p>
    <w:p w:rsidR="079229C6" w:rsidP="079229C6" w:rsidRDefault="079229C6" w14:noSpellErr="1" w14:paraId="01C6D692" w14:textId="5394AD41">
      <w:pPr>
        <w:pStyle w:val="Normal"/>
        <w:ind w:firstLine="0"/>
      </w:pPr>
      <w:r w:rsidR="079229C6">
        <w:rPr/>
        <w:t>GERARDO GOMEZ JUAREZ 8 C HCFAA</w:t>
      </w:r>
    </w:p>
    <w:p w:rsidR="079229C6" w:rsidP="079229C6" w:rsidRDefault="079229C6" w14:noSpellErr="1" w14:paraId="73433012" w14:textId="0174ED6D">
      <w:pPr>
        <w:pStyle w:val="Normal"/>
        <w:ind w:firstLine="0"/>
      </w:pPr>
      <w:r w:rsidR="079229C6">
        <w:rPr/>
        <w:t xml:space="preserve">HISTORIA: </w:t>
      </w:r>
      <w:r w:rsidRPr="079229C6" w:rsidR="079229C6">
        <w:rPr>
          <w:rFonts w:ascii="Calibri" w:hAnsi="Calibri" w:eastAsia="Calibri" w:cs="Calibri"/>
          <w:sz w:val="22"/>
          <w:szCs w:val="22"/>
        </w:rPr>
        <w:t xml:space="preserve">Respecto de la historia más reciente debemos hacer referencia a la Escuela de </w:t>
      </w:r>
    </w:p>
    <w:p w:rsidR="079229C6" w:rsidRDefault="079229C6" w14:paraId="555925CB" w14:textId="7B725DDB">
      <w:r w:rsidRPr="079229C6" w:rsidR="079229C6">
        <w:rPr>
          <w:rFonts w:ascii="Calibri" w:hAnsi="Calibri" w:eastAsia="Calibri" w:cs="Calibri"/>
          <w:sz w:val="22"/>
          <w:szCs w:val="22"/>
        </w:rPr>
        <w:t xml:space="preserve">Medicina de la Universidad McMaster en Hamilton, Ontario, Canadá. Esta referencia es </w:t>
      </w:r>
    </w:p>
    <w:p w:rsidR="079229C6" w:rsidRDefault="079229C6" w14:noSpellErr="1" w14:paraId="701F3D5D" w14:textId="26900D7C">
      <w:r w:rsidRPr="079229C6" w:rsidR="079229C6">
        <w:rPr>
          <w:rFonts w:ascii="Calibri" w:hAnsi="Calibri" w:eastAsia="Calibri" w:cs="Calibri"/>
          <w:sz w:val="22"/>
          <w:szCs w:val="22"/>
        </w:rPr>
        <w:t xml:space="preserve">de suma importancia pues lo novedoso de la propuesta educativa que esta Universidad </w:t>
      </w:r>
    </w:p>
    <w:p w:rsidR="079229C6" w:rsidRDefault="079229C6" w14:noSpellErr="1" w14:paraId="315C25FA" w14:textId="53CB4A04">
      <w:r w:rsidRPr="079229C6" w:rsidR="079229C6">
        <w:rPr>
          <w:rFonts w:ascii="Calibri" w:hAnsi="Calibri" w:eastAsia="Calibri" w:cs="Calibri"/>
          <w:sz w:val="22"/>
          <w:szCs w:val="22"/>
        </w:rPr>
        <w:t xml:space="preserve">ha comenzado a desarrollar a fines de la década del '60, es su orientación comunitaria </w:t>
      </w:r>
    </w:p>
    <w:p w:rsidR="079229C6" w:rsidRDefault="079229C6" w14:noSpellErr="1" w14:paraId="4278AE66" w14:textId="5C3D740E">
      <w:r w:rsidRPr="079229C6" w:rsidR="079229C6">
        <w:rPr>
          <w:rFonts w:ascii="Calibri" w:hAnsi="Calibri" w:eastAsia="Calibri" w:cs="Calibri"/>
          <w:sz w:val="22"/>
          <w:szCs w:val="22"/>
        </w:rPr>
        <w:t xml:space="preserve">centrada en las personas, interdisciplinaria y con aprendizaje basado en problemas. </w:t>
      </w:r>
    </w:p>
    <w:p w:rsidR="079229C6" w:rsidRDefault="079229C6" w14:noSpellErr="1" w14:paraId="30B38E60" w14:textId="5B6B06BE">
      <w:r w:rsidRPr="079229C6" w:rsidR="079229C6">
        <w:rPr>
          <w:rFonts w:ascii="Calibri" w:hAnsi="Calibri" w:eastAsia="Calibri" w:cs="Calibri"/>
          <w:sz w:val="22"/>
          <w:szCs w:val="22"/>
        </w:rPr>
        <w:t xml:space="preserve">Este tipo de aprendizaje intenta que el profesional a partir de la problemática del caso </w:t>
      </w:r>
    </w:p>
    <w:p w:rsidR="079229C6" w:rsidRDefault="079229C6" w14:noSpellErr="1" w14:paraId="5F16D32D" w14:textId="6D3688A3">
      <w:r w:rsidRPr="079229C6" w:rsidR="079229C6">
        <w:rPr>
          <w:rFonts w:ascii="Calibri" w:hAnsi="Calibri" w:eastAsia="Calibri" w:cs="Calibri"/>
          <w:sz w:val="22"/>
          <w:szCs w:val="22"/>
        </w:rPr>
        <w:t xml:space="preserve">rastree los elementos de conocimiento necesarios para comprenderlo en el contexto </w:t>
      </w:r>
    </w:p>
    <w:p w:rsidR="079229C6" w:rsidRDefault="079229C6" w14:noSpellErr="1" w14:paraId="442978CB" w14:textId="0D894A8F">
      <w:r w:rsidRPr="079229C6" w:rsidR="079229C6">
        <w:rPr>
          <w:rFonts w:ascii="Calibri" w:hAnsi="Calibri" w:eastAsia="Calibri" w:cs="Calibri"/>
          <w:sz w:val="22"/>
          <w:szCs w:val="22"/>
        </w:rPr>
        <w:t xml:space="preserve">en que se presentan en la realidad. El aprendizaje basado en problemas se estructura </w:t>
      </w:r>
    </w:p>
    <w:p w:rsidR="079229C6" w:rsidRDefault="079229C6" w14:noSpellErr="1" w14:paraId="64B72C2B" w14:textId="204CA814">
      <w:r w:rsidRPr="079229C6" w:rsidR="079229C6">
        <w:rPr>
          <w:rFonts w:ascii="Calibri" w:hAnsi="Calibri" w:eastAsia="Calibri" w:cs="Calibri"/>
          <w:sz w:val="22"/>
          <w:szCs w:val="22"/>
        </w:rPr>
        <w:t xml:space="preserve">en tres estadios: la identificación del problema, la búsqueda de información y la </w:t>
      </w:r>
    </w:p>
    <w:p w:rsidR="079229C6" w:rsidRDefault="079229C6" w14:noSpellErr="1" w14:paraId="46D5CADF" w14:textId="37CFC6C9">
      <w:r w:rsidRPr="079229C6" w:rsidR="079229C6">
        <w:rPr>
          <w:rFonts w:ascii="Calibri" w:hAnsi="Calibri" w:eastAsia="Calibri" w:cs="Calibri"/>
          <w:sz w:val="22"/>
          <w:szCs w:val="22"/>
        </w:rPr>
        <w:t>resolución del problema.</w:t>
      </w:r>
    </w:p>
    <w:p w:rsidR="079229C6" w:rsidP="079229C6" w:rsidRDefault="079229C6" w14:noSpellErr="1" w14:paraId="51B7A6B9" w14:textId="5BB5A0CA">
      <w:pPr>
        <w:pStyle w:val="Normal"/>
      </w:pPr>
    </w:p>
    <w:p w:rsidR="079229C6" w:rsidP="079229C6" w:rsidRDefault="079229C6" w14:noSpellErr="1" w14:paraId="3B04E96B" w14:textId="1AD65C20">
      <w:pPr>
        <w:pStyle w:val="Normal"/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119"/>
      </w:tblGrid>
      <w:tr w:rsidR="079229C6" w:rsidTr="079229C6" w14:paraId="5B04D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9" w:type="dxa"/>
          </w:tcPr>
          <w:p w:rsidR="079229C6" w:rsidP="079229C6" w:rsidRDefault="079229C6" w14:noSpellErr="1" w14:paraId="369FBDE7" w14:textId="4EC2FAF5">
            <w:pPr>
              <w:jc w:val="both"/>
            </w:pPr>
            <w:r w:rsidR="079229C6">
              <w:rPr/>
              <w:t>1-</w:t>
            </w:r>
            <w:r w:rsidR="079229C6">
              <w:rPr/>
              <w:t xml:space="preserve">     </w:t>
            </w:r>
            <w:r w:rsidR="079229C6">
              <w:rPr/>
              <w:t>Caso clínico</w:t>
            </w:r>
          </w:p>
          <w:p w:rsidR="079229C6" w:rsidP="079229C6" w:rsidRDefault="079229C6" w14:noSpellErr="1" w14:paraId="087CF144" w14:textId="2C64A656">
            <w:pPr>
              <w:jc w:val="both"/>
            </w:pPr>
            <w:r w:rsidR="079229C6">
              <w:rPr/>
              <w:t>2-</w:t>
            </w:r>
            <w:r w:rsidR="079229C6">
              <w:rPr/>
              <w:t xml:space="preserve">     </w:t>
            </w:r>
            <w:r w:rsidR="079229C6">
              <w:rPr/>
              <w:t>Serie de Casos</w:t>
            </w:r>
          </w:p>
          <w:p w:rsidR="079229C6" w:rsidP="079229C6" w:rsidRDefault="079229C6" w14:noSpellErr="1" w14:paraId="461293A1" w14:textId="69FBD96C">
            <w:pPr>
              <w:jc w:val="both"/>
            </w:pPr>
            <w:r w:rsidR="079229C6">
              <w:rPr/>
              <w:t>3-</w:t>
            </w:r>
            <w:r w:rsidR="079229C6">
              <w:rPr/>
              <w:t xml:space="preserve">     </w:t>
            </w:r>
            <w:r w:rsidR="079229C6">
              <w:rPr/>
              <w:t>Transversales o Ecológicos: SESGOS DE SELECCION</w:t>
            </w:r>
          </w:p>
          <w:p w:rsidR="079229C6" w:rsidP="079229C6" w:rsidRDefault="079229C6" w14:paraId="7BCBC5F0" w14:textId="7E66A4C9">
            <w:pPr>
              <w:jc w:val="both"/>
            </w:pPr>
            <w:r w:rsidR="079229C6">
              <w:rPr/>
              <w:t>4-</w:t>
            </w:r>
            <w:r w:rsidR="079229C6">
              <w:rPr/>
              <w:t xml:space="preserve">     </w:t>
            </w:r>
            <w:r w:rsidR="079229C6">
              <w:rPr/>
              <w:t>Casos y Controles: SESGOS DE SELECCIÓN, SESGOS DE CONFUSION</w:t>
            </w:r>
          </w:p>
          <w:p w:rsidR="079229C6" w:rsidP="079229C6" w:rsidRDefault="079229C6" w14:noSpellErr="1" w14:paraId="2F5E39CF" w14:textId="7CE9927D">
            <w:pPr>
              <w:jc w:val="both"/>
            </w:pPr>
            <w:r w:rsidR="079229C6">
              <w:rPr/>
              <w:t>5-</w:t>
            </w:r>
            <w:r w:rsidR="079229C6">
              <w:rPr/>
              <w:t xml:space="preserve">     </w:t>
            </w:r>
            <w:r w:rsidR="079229C6">
              <w:rPr/>
              <w:t>Cohortes: SESGO DE CONFUSION</w:t>
            </w:r>
          </w:p>
          <w:p w:rsidR="079229C6" w:rsidP="079229C6" w:rsidRDefault="079229C6" w14:noSpellErr="1" w14:paraId="764E96E3" w14:textId="1C966648">
            <w:pPr>
              <w:jc w:val="both"/>
            </w:pPr>
            <w:r w:rsidR="079229C6">
              <w:rPr/>
              <w:t>6-</w:t>
            </w:r>
            <w:r w:rsidR="079229C6">
              <w:rPr/>
              <w:t xml:space="preserve">     </w:t>
            </w:r>
            <w:r w:rsidR="079229C6">
              <w:rPr/>
              <w:t>Ensayo Clínico No Controlado: SESGOS DE CONFUSION</w:t>
            </w:r>
          </w:p>
          <w:p w:rsidR="079229C6" w:rsidP="079229C6" w:rsidRDefault="079229C6" w14:paraId="3A1FAEBE" w14:textId="1FB9A7A5">
            <w:pPr>
              <w:jc w:val="both"/>
            </w:pPr>
            <w:r w:rsidR="079229C6">
              <w:rPr/>
              <w:t>7-</w:t>
            </w:r>
            <w:r w:rsidR="079229C6">
              <w:rPr/>
              <w:t xml:space="preserve">     </w:t>
            </w:r>
            <w:r w:rsidR="079229C6">
              <w:rPr/>
              <w:t>Ensayo Clínico Controlado: SESGOS DE CONFUSION</w:t>
            </w:r>
          </w:p>
          <w:p w:rsidR="079229C6" w:rsidP="079229C6" w:rsidRDefault="079229C6" w14:noSpellErr="1" w14:paraId="70D753DB" w14:textId="784748B8">
            <w:pPr>
              <w:jc w:val="both"/>
            </w:pPr>
            <w:r w:rsidR="079229C6">
              <w:rPr/>
              <w:t>8-</w:t>
            </w:r>
            <w:r w:rsidR="079229C6">
              <w:rPr/>
              <w:t xml:space="preserve">     </w:t>
            </w:r>
            <w:r w:rsidR="079229C6">
              <w:rPr/>
              <w:t xml:space="preserve">Revisiones Sistemáticas  </w:t>
            </w:r>
          </w:p>
        </w:tc>
      </w:tr>
    </w:tbl>
    <w:p w:rsidR="079229C6" w:rsidP="079229C6" w:rsidRDefault="079229C6" w14:noSpellErr="1" w14:paraId="1051C967" w14:textId="06FEAB3C">
      <w:pPr>
        <w:pStyle w:val="Normal"/>
      </w:pPr>
    </w:p>
    <w:p w:rsidR="079229C6" w:rsidP="079229C6" w:rsidRDefault="079229C6" w14:noSpellErr="1" w14:paraId="6A128E83" w14:textId="032997BC">
      <w:pPr>
        <w:pStyle w:val="Normal"/>
        <w:ind w:firstLine="0"/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026"/>
      </w:tblGrid>
      <w:tr w:rsidR="079229C6" w:rsidTr="079229C6" w14:paraId="7D335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79229C6" w:rsidP="079229C6" w:rsidRDefault="079229C6" w14:noSpellErr="1" w14:paraId="3EF2FE3D" w14:textId="1E457DC7">
            <w:pPr>
              <w:jc w:val="both"/>
            </w:pPr>
            <w:r w:rsidR="079229C6">
              <w:rPr>
                <w:b w:val="0"/>
                <w:bCs w:val="0"/>
              </w:rPr>
              <w:t xml:space="preserve">     </w:t>
            </w:r>
            <w:r w:rsidRPr="079229C6" w:rsidR="079229C6">
              <w:rPr>
                <w:b w:val="1"/>
                <w:bCs w:val="1"/>
                <w:u w:val="single"/>
              </w:rPr>
              <w:t>Descriptivos</w:t>
            </w:r>
          </w:p>
          <w:p w:rsidR="079229C6" w:rsidP="079229C6" w:rsidRDefault="079229C6" w14:noSpellErr="1" w14:paraId="54FFEC9D" w14:textId="6334B0A9">
            <w:pPr>
              <w:pStyle w:val="Normal"/>
              <w:jc w:val="both"/>
            </w:pPr>
            <w:r w:rsidR="079229C6">
              <w:rPr/>
              <w:t xml:space="preserve">1.a </w:t>
            </w:r>
            <w:r w:rsidRPr="079229C6" w:rsidR="079229C6">
              <w:rPr>
                <w:u w:val="single"/>
              </w:rPr>
              <w:t>Estudios ecológicos</w:t>
            </w:r>
            <w:r w:rsidR="079229C6">
              <w:rPr/>
              <w:t xml:space="preserve"> : describen la posible relación entre un factor de riesgo y el desarrollo de un evento en la población </w:t>
            </w:r>
          </w:p>
          <w:p w:rsidR="079229C6" w:rsidP="079229C6" w:rsidRDefault="079229C6" w14:paraId="4E425ECB" w14:textId="42DA3654">
            <w:pPr>
              <w:pStyle w:val="Normal"/>
              <w:jc w:val="both"/>
            </w:pPr>
          </w:p>
          <w:p w:rsidR="079229C6" w:rsidP="079229C6" w:rsidRDefault="079229C6" w14:noSpellErr="1" w14:paraId="08E35063" w14:textId="40B1C6A6">
            <w:pPr>
              <w:pStyle w:val="Normal"/>
              <w:jc w:val="both"/>
            </w:pPr>
            <w:r w:rsidR="079229C6">
              <w:rPr/>
              <w:t>1.b</w:t>
            </w:r>
            <w:r w:rsidRPr="079229C6" w:rsidR="079229C6">
              <w:rPr>
                <w:u w:val="single"/>
              </w:rPr>
              <w:t xml:space="preserve">Transversales </w:t>
            </w:r>
            <w:r w:rsidR="079229C6">
              <w:rPr/>
              <w:t xml:space="preserve">: a través de censos o encuestas individuales se miden exposiciones y eventos simultáneamente </w:t>
            </w:r>
            <w:r w:rsidR="079229C6">
              <w:rPr/>
              <w:t xml:space="preserve"> </w:t>
            </w:r>
          </w:p>
          <w:p w:rsidR="079229C6" w:rsidP="079229C6" w:rsidRDefault="079229C6" w14:noSpellErr="1" w14:paraId="71DE5858" w14:textId="78632C66">
            <w:pPr>
              <w:jc w:val="both"/>
            </w:pPr>
          </w:p>
          <w:p w:rsidR="079229C6" w:rsidP="079229C6" w:rsidRDefault="079229C6" w14:noSpellErr="1" w14:paraId="41F16894" w14:textId="3B0F7C01">
            <w:pPr>
              <w:jc w:val="both"/>
            </w:pPr>
            <w:r w:rsidR="079229C6">
              <w:rPr/>
              <w:t xml:space="preserve">1.c </w:t>
            </w:r>
            <w:r w:rsidRPr="079229C6" w:rsidR="079229C6">
              <w:rPr>
                <w:u w:val="single"/>
              </w:rPr>
              <w:t>Series de casos</w:t>
            </w:r>
            <w:r w:rsidR="079229C6">
              <w:rPr/>
              <w:t>: pacientes con igual patología para conocer las características de la entidad .</w:t>
            </w:r>
          </w:p>
          <w:p w:rsidR="079229C6" w:rsidP="079229C6" w:rsidRDefault="079229C6" w14:paraId="15B3D28C" w14:textId="0A56EA9C">
            <w:pPr>
              <w:jc w:val="both"/>
            </w:pPr>
            <w:r w:rsidR="079229C6">
              <w:rPr/>
              <w:t xml:space="preserve">1.d </w:t>
            </w:r>
            <w:r w:rsidRPr="079229C6" w:rsidR="079229C6">
              <w:rPr>
                <w:u w:val="single"/>
              </w:rPr>
              <w:t>Case report</w:t>
            </w:r>
            <w:r w:rsidR="079229C6">
              <w:rPr/>
              <w:t xml:space="preserve"> :</w:t>
            </w:r>
            <w:r w:rsidRPr="079229C6" w:rsidR="079229C6">
              <w:rPr>
                <w:u w:val="single"/>
              </w:rPr>
              <w:t xml:space="preserve"> </w:t>
            </w:r>
            <w:r w:rsidR="079229C6">
              <w:rPr/>
              <w:t xml:space="preserve"> un caso en particular sobre una patología poco común</w:t>
            </w:r>
          </w:p>
          <w:p w:rsidR="079229C6" w:rsidP="079229C6" w:rsidRDefault="079229C6" w14:noSpellErr="1" w14:paraId="3045656B" w14:textId="383304F0">
            <w:pPr>
              <w:jc w:val="both"/>
            </w:pPr>
          </w:p>
          <w:p w:rsidR="079229C6" w:rsidP="079229C6" w:rsidRDefault="079229C6" w14:noSpellErr="1" w14:paraId="3E059DC7" w14:textId="14001597">
            <w:pPr>
              <w:jc w:val="both"/>
            </w:pPr>
            <w:r w:rsidRPr="079229C6" w:rsidR="079229C6">
              <w:rPr>
                <w:b w:val="1"/>
                <w:bCs w:val="1"/>
              </w:rPr>
              <w:t>2-</w:t>
            </w:r>
            <w:r w:rsidR="079229C6">
              <w:rPr>
                <w:b w:val="0"/>
                <w:bCs w:val="0"/>
              </w:rPr>
              <w:t xml:space="preserve">      </w:t>
            </w:r>
            <w:r w:rsidRPr="079229C6" w:rsidR="079229C6">
              <w:rPr>
                <w:b w:val="1"/>
                <w:bCs w:val="1"/>
                <w:u w:val="single"/>
              </w:rPr>
              <w:t>Analíticos</w:t>
            </w:r>
          </w:p>
          <w:p w:rsidR="079229C6" w:rsidP="079229C6" w:rsidRDefault="079229C6" w14:noSpellErr="1" w14:paraId="5F082691" w14:textId="4AA4D8F1">
            <w:pPr>
              <w:jc w:val="both"/>
            </w:pPr>
            <w:r w:rsidR="079229C6">
              <w:rPr/>
              <w:t xml:space="preserve">2.a </w:t>
            </w:r>
            <w:r w:rsidRPr="079229C6" w:rsidR="079229C6">
              <w:rPr>
                <w:i w:val="1"/>
                <w:iCs w:val="1"/>
                <w:u w:val="single"/>
              </w:rPr>
              <w:t>Observacionales</w:t>
            </w:r>
          </w:p>
          <w:p w:rsidR="079229C6" w:rsidP="079229C6" w:rsidRDefault="079229C6" w14:noSpellErr="1" w14:paraId="45116171" w14:textId="27445230">
            <w:pPr>
              <w:jc w:val="both"/>
            </w:pPr>
          </w:p>
          <w:p w:rsidR="079229C6" w:rsidP="079229C6" w:rsidRDefault="079229C6" w14:noSpellErr="1" w14:paraId="70734885" w14:textId="4C5B98C4">
            <w:pPr>
              <w:jc w:val="both"/>
            </w:pPr>
            <w:r w:rsidR="079229C6">
              <w:rPr/>
              <w:t xml:space="preserve">2.a.1 </w:t>
            </w:r>
            <w:r w:rsidRPr="079229C6" w:rsidR="079229C6">
              <w:rPr>
                <w:u w:val="single"/>
              </w:rPr>
              <w:t>Casos y controles</w:t>
            </w:r>
            <w:r w:rsidR="079229C6">
              <w:rPr/>
              <w:t>: se estudia un grupo con la enfermedad y un grupo control sin enfermedad .</w:t>
            </w:r>
          </w:p>
          <w:p w:rsidR="079229C6" w:rsidP="079229C6" w:rsidRDefault="079229C6" w14:noSpellErr="1" w14:paraId="1B8366F4" w14:textId="4D6E4C7E">
            <w:pPr>
              <w:jc w:val="both"/>
            </w:pPr>
          </w:p>
          <w:p w:rsidR="079229C6" w:rsidP="079229C6" w:rsidRDefault="079229C6" w14:noSpellErr="1" w14:paraId="77875A36" w14:textId="2786E369">
            <w:pPr>
              <w:jc w:val="both"/>
            </w:pPr>
            <w:r w:rsidR="079229C6">
              <w:rPr/>
              <w:t xml:space="preserve">2.a.2 </w:t>
            </w:r>
            <w:r w:rsidRPr="079229C6" w:rsidR="079229C6">
              <w:rPr>
                <w:u w:val="single"/>
              </w:rPr>
              <w:t>Cohortes</w:t>
            </w:r>
            <w:r w:rsidR="079229C6">
              <w:rPr/>
              <w:t>: con dos grupos de individuos sanos , uno expuesto a un factor y el otro no</w:t>
            </w:r>
          </w:p>
          <w:p w:rsidR="079229C6" w:rsidP="079229C6" w:rsidRDefault="079229C6" w14:noSpellErr="1" w14:paraId="4696EC37" w14:textId="7FC00EB2">
            <w:pPr>
              <w:jc w:val="both"/>
            </w:pPr>
          </w:p>
          <w:p w:rsidR="079229C6" w:rsidP="079229C6" w:rsidRDefault="079229C6" w14:noSpellErr="1" w14:paraId="3AEE69B1" w14:textId="769CF7D7">
            <w:pPr>
              <w:jc w:val="both"/>
            </w:pPr>
            <w:r w:rsidR="079229C6">
              <w:rPr/>
              <w:t xml:space="preserve">2.b </w:t>
            </w:r>
            <w:r w:rsidRPr="079229C6" w:rsidR="079229C6">
              <w:rPr>
                <w:i w:val="1"/>
                <w:iCs w:val="1"/>
                <w:u w:val="single"/>
              </w:rPr>
              <w:t>Experimentales</w:t>
            </w:r>
          </w:p>
          <w:p w:rsidR="079229C6" w:rsidP="079229C6" w:rsidRDefault="079229C6" w14:paraId="0C36CDD8" w14:textId="70CAF398">
            <w:pPr>
              <w:jc w:val="both"/>
            </w:pPr>
          </w:p>
          <w:p w:rsidR="079229C6" w:rsidP="079229C6" w:rsidRDefault="079229C6" w14:paraId="7D401619" w14:textId="1F9AD4E5">
            <w:pPr>
              <w:jc w:val="both"/>
            </w:pPr>
            <w:r w:rsidR="079229C6">
              <w:rPr/>
              <w:t xml:space="preserve">2.b.1 </w:t>
            </w:r>
            <w:r w:rsidRPr="079229C6" w:rsidR="079229C6">
              <w:rPr>
                <w:u w:val="single"/>
              </w:rPr>
              <w:t>Ensayos clínicos</w:t>
            </w:r>
            <w:r w:rsidR="079229C6">
              <w:rPr/>
              <w:t>: es el de mayor calidad para estudiar una exposición de interés . Ej : grupo expuesto a una droga vs grupo con placebo</w:t>
            </w:r>
          </w:p>
          <w:p w:rsidR="079229C6" w:rsidP="079229C6" w:rsidRDefault="079229C6" w14:noSpellErr="1" w14:paraId="5D56F5C7" w14:textId="3FFD0FF1">
            <w:pPr>
              <w:pStyle w:val="Normal"/>
              <w:jc w:val="both"/>
            </w:pPr>
            <w:r w:rsidR="079229C6">
              <w:rPr/>
              <w:t xml:space="preserve">2.b.2 </w:t>
            </w:r>
            <w:r w:rsidRPr="079229C6" w:rsidR="079229C6">
              <w:rPr>
                <w:u w:val="single"/>
              </w:rPr>
              <w:t>Ensayos de campo</w:t>
            </w:r>
            <w:r w:rsidR="079229C6">
              <w:rPr/>
              <w:t>: se estudia gente sana con riesgo de enfermar .</w:t>
            </w:r>
          </w:p>
          <w:p w:rsidR="079229C6" w:rsidP="079229C6" w:rsidRDefault="079229C6" w14:paraId="11C8FC42" w14:textId="3896DCF3">
            <w:pPr>
              <w:pStyle w:val="Normal"/>
              <w:jc w:val="both"/>
            </w:pPr>
          </w:p>
          <w:p w:rsidR="079229C6" w:rsidP="079229C6" w:rsidRDefault="079229C6" w14:noSpellErr="1" w14:paraId="66CE2788" w14:textId="75F00CDF">
            <w:pPr>
              <w:pStyle w:val="Normal"/>
              <w:jc w:val="both"/>
            </w:pPr>
            <w:r w:rsidR="079229C6">
              <w:rPr/>
              <w:t xml:space="preserve">2.b.3 </w:t>
            </w:r>
            <w:r w:rsidRPr="079229C6" w:rsidR="079229C6">
              <w:rPr>
                <w:u w:val="single"/>
              </w:rPr>
              <w:t>Ensayos comunitarios:</w:t>
            </w:r>
            <w:r w:rsidR="079229C6">
              <w:rPr/>
              <w:t xml:space="preserve"> la unidad de observación es una comunidad .</w:t>
            </w:r>
          </w:p>
          <w:p w:rsidR="079229C6" w:rsidP="079229C6" w:rsidRDefault="079229C6" w14:noSpellErr="1" w14:paraId="5DCC1C48" w14:textId="110A1DE7">
            <w:pPr>
              <w:jc w:val="both"/>
            </w:pPr>
          </w:p>
          <w:p w:rsidR="079229C6" w:rsidP="079229C6" w:rsidRDefault="079229C6" w14:noSpellErr="1" w14:paraId="3674FAA8" w14:textId="43FC2688">
            <w:pPr>
              <w:jc w:val="both"/>
            </w:pPr>
            <w:r w:rsidRPr="079229C6" w:rsidR="079229C6">
              <w:rPr>
                <w:b w:val="1"/>
                <w:bCs w:val="1"/>
              </w:rPr>
              <w:t>3-</w:t>
            </w:r>
            <w:r w:rsidR="079229C6">
              <w:rPr>
                <w:b w:val="0"/>
                <w:bCs w:val="0"/>
              </w:rPr>
              <w:t xml:space="preserve">      </w:t>
            </w:r>
            <w:r w:rsidRPr="079229C6" w:rsidR="079229C6">
              <w:rPr>
                <w:b w:val="1"/>
                <w:bCs w:val="1"/>
                <w:u w:val="single"/>
              </w:rPr>
              <w:t>Revisiones</w:t>
            </w:r>
          </w:p>
          <w:p w:rsidR="079229C6" w:rsidP="079229C6" w:rsidRDefault="079229C6" w14:noSpellErr="1" w14:paraId="79046168" w14:textId="1FD58DFF">
            <w:pPr>
              <w:jc w:val="both"/>
            </w:pPr>
          </w:p>
          <w:p w:rsidR="079229C6" w:rsidP="079229C6" w:rsidRDefault="079229C6" w14:noSpellErr="1" w14:paraId="167951C5" w14:textId="114461C1">
            <w:pPr>
              <w:jc w:val="both"/>
            </w:pPr>
            <w:r w:rsidR="079229C6">
              <w:rPr/>
              <w:t xml:space="preserve">3.a </w:t>
            </w:r>
            <w:r w:rsidRPr="079229C6" w:rsidR="079229C6">
              <w:rPr>
                <w:i w:val="1"/>
                <w:iCs w:val="1"/>
                <w:u w:val="single"/>
              </w:rPr>
              <w:t>No Sistemáticas</w:t>
            </w:r>
            <w:r w:rsidRPr="079229C6" w:rsidR="079229C6">
              <w:rPr>
                <w:i w:val="1"/>
                <w:iCs w:val="1"/>
              </w:rPr>
              <w:t xml:space="preserve">: </w:t>
            </w:r>
            <w:r w:rsidR="079229C6">
              <w:rPr/>
              <w:t>revisión clásica o tradicional . El autor expone su experiencia , su opinión</w:t>
            </w:r>
          </w:p>
          <w:p w:rsidR="079229C6" w:rsidP="079229C6" w:rsidRDefault="079229C6" w14:noSpellErr="1" w14:paraId="4C0A9FB4" w14:textId="3E494DDF">
            <w:pPr>
              <w:jc w:val="both"/>
            </w:pPr>
          </w:p>
          <w:p w:rsidR="079229C6" w:rsidP="079229C6" w:rsidRDefault="079229C6" w14:noSpellErr="1" w14:paraId="4AB5F8D9" w14:textId="0BDF9E69">
            <w:pPr>
              <w:jc w:val="both"/>
            </w:pPr>
            <w:r w:rsidR="079229C6">
              <w:rPr/>
              <w:t xml:space="preserve">3.b </w:t>
            </w:r>
            <w:r w:rsidRPr="079229C6" w:rsidR="079229C6">
              <w:rPr>
                <w:i w:val="1"/>
                <w:iCs w:val="1"/>
                <w:u w:val="single"/>
              </w:rPr>
              <w:t>Sistemáticas</w:t>
            </w:r>
          </w:p>
          <w:p w:rsidR="079229C6" w:rsidP="079229C6" w:rsidRDefault="079229C6" w14:paraId="19DD8865" w14:textId="505D672D">
            <w:pPr>
              <w:jc w:val="both"/>
            </w:pPr>
          </w:p>
          <w:p w:rsidR="079229C6" w:rsidP="079229C6" w:rsidRDefault="079229C6" w14:paraId="4C4C0C87" w14:textId="552525BD">
            <w:pPr>
              <w:jc w:val="both"/>
            </w:pPr>
            <w:r w:rsidR="079229C6">
              <w:rPr/>
              <w:t xml:space="preserve">3.b.1 </w:t>
            </w:r>
            <w:r w:rsidRPr="079229C6" w:rsidR="079229C6">
              <w:rPr>
                <w:u w:val="single"/>
              </w:rPr>
              <w:t>Cualitativa :</w:t>
            </w:r>
            <w:r w:rsidR="079229C6">
              <w:rPr/>
              <w:t xml:space="preserve"> Metaanálisis cualitativo</w:t>
            </w:r>
          </w:p>
          <w:p w:rsidR="079229C6" w:rsidP="079229C6" w:rsidRDefault="079229C6" w14:paraId="5AB72CD7" w14:textId="6A3FEAA2">
            <w:pPr>
              <w:jc w:val="both"/>
            </w:pPr>
          </w:p>
          <w:p w:rsidR="079229C6" w:rsidP="079229C6" w:rsidRDefault="079229C6" w14:paraId="5E8CC7E1" w14:textId="60177C2E">
            <w:pPr>
              <w:jc w:val="both"/>
            </w:pPr>
            <w:r w:rsidR="079229C6">
              <w:rPr/>
              <w:t xml:space="preserve">3.b.2 </w:t>
            </w:r>
            <w:r w:rsidRPr="079229C6" w:rsidR="079229C6">
              <w:rPr>
                <w:u w:val="single"/>
              </w:rPr>
              <w:t>Cuantitativa:</w:t>
            </w:r>
            <w:r w:rsidR="079229C6">
              <w:rPr/>
              <w:t xml:space="preserve"> Metaanálisis , se combinan los resultados de varios estudios que examinan la misma hipótesis .</w:t>
            </w:r>
          </w:p>
        </w:tc>
      </w:tr>
    </w:tbl>
    <w:p w:rsidR="079229C6" w:rsidP="079229C6" w:rsidRDefault="079229C6" w14:noSpellErr="1" w14:paraId="0F4FF9E9" w14:textId="0F4AE10D">
      <w:pPr>
        <w:pStyle w:val="Normal"/>
        <w:ind w:firstLine="0"/>
      </w:pPr>
    </w:p>
    <w:p w:rsidR="079229C6" w:rsidP="079229C6" w:rsidRDefault="079229C6" w14:noSpellErr="1" w14:paraId="4F0AA9E0" w14:textId="4C960205">
      <w:pPr>
        <w:pStyle w:val="Normal"/>
        <w:ind w:firstLine="0"/>
      </w:pPr>
    </w:p>
    <w:p w:rsidR="079229C6" w:rsidP="079229C6" w:rsidRDefault="079229C6" w14:noSpellErr="1" w14:paraId="433EB62D" w14:textId="7E4B55B0">
      <w:pPr>
        <w:pStyle w:val="Normal"/>
        <w:ind w:firstLine="0"/>
      </w:pPr>
    </w:p>
    <w:p w:rsidR="079229C6" w:rsidP="079229C6" w:rsidRDefault="079229C6" w14:noSpellErr="1" w14:paraId="0EEE5075" w14:textId="5D2CE014">
      <w:pPr>
        <w:jc w:val="both"/>
      </w:pPr>
      <w:r w:rsidRPr="079229C6" w:rsidR="079229C6">
        <w:rPr>
          <w:rFonts w:ascii="Verdana" w:hAnsi="Verdana" w:eastAsia="Verdana" w:cs="Verdana"/>
          <w:b w:val="1"/>
          <w:bCs w:val="1"/>
          <w:sz w:val="22"/>
          <w:szCs w:val="22"/>
        </w:rPr>
        <w:t>Sesgos de selección</w:t>
      </w:r>
    </w:p>
    <w:p w:rsidR="079229C6" w:rsidP="079229C6" w:rsidRDefault="079229C6" w14:noSpellErr="1" w14:paraId="1ABA015A" w14:textId="435B5CD2">
      <w:pPr>
        <w:jc w:val="both"/>
      </w:pPr>
      <w:r w:rsidRPr="079229C6" w:rsidR="079229C6">
        <w:rPr>
          <w:rFonts w:ascii="Verdana" w:hAnsi="Verdana" w:eastAsia="Verdana" w:cs="Verdana"/>
          <w:sz w:val="22"/>
          <w:szCs w:val="22"/>
        </w:rPr>
        <w:t>Son errores sistemáticos que se introducen durante la selección o el seguimiento de la población en estudio y que propician una conclusión equivocada sobre la hipótesis en evaluación.</w:t>
      </w:r>
    </w:p>
    <w:p w:rsidR="079229C6" w:rsidP="079229C6" w:rsidRDefault="079229C6" w14:noSpellErr="1" w14:paraId="3A967013" w14:textId="10F113B0">
      <w:pPr>
        <w:jc w:val="both"/>
      </w:pPr>
      <w:r w:rsidRPr="079229C6" w:rsidR="079229C6">
        <w:rPr>
          <w:rFonts w:ascii="Verdana" w:hAnsi="Verdana" w:eastAsia="Verdana" w:cs="Verdana"/>
          <w:b w:val="1"/>
          <w:bCs w:val="1"/>
          <w:sz w:val="22"/>
          <w:szCs w:val="22"/>
        </w:rPr>
        <w:t>Sesgos de información</w:t>
      </w:r>
    </w:p>
    <w:p w:rsidR="079229C6" w:rsidP="079229C6" w:rsidRDefault="079229C6" w14:paraId="51410482" w14:textId="1B8BAD68">
      <w:pPr>
        <w:jc w:val="both"/>
      </w:pPr>
      <w:r w:rsidRPr="079229C6" w:rsidR="079229C6">
        <w:rPr>
          <w:rFonts w:ascii="Verdana" w:hAnsi="Verdana" w:eastAsia="Verdana" w:cs="Verdana"/>
          <w:sz w:val="22"/>
          <w:szCs w:val="22"/>
        </w:rPr>
        <w:t xml:space="preserve">El sesgo de información se refiere a los errores que se introducen durante la medición de la exposición, de los eventos u otras covariables en la población en estudio, que se presentan de manera diferencial entre los grupos que se comparan, y que ocasionan una conclusión errónea respecto de la hipótesis que se investiga. </w:t>
      </w:r>
    </w:p>
    <w:p w:rsidR="079229C6" w:rsidP="079229C6" w:rsidRDefault="079229C6" w14:noSpellErr="1" w14:paraId="323E84F4" w14:textId="6307DA57">
      <w:pPr>
        <w:pStyle w:val="Normal"/>
        <w:jc w:val="both"/>
      </w:pPr>
      <w:r w:rsidRPr="079229C6" w:rsidR="079229C6">
        <w:rPr>
          <w:rFonts w:ascii="Verdana" w:hAnsi="Verdana" w:eastAsia="Verdana" w:cs="Verdana"/>
          <w:b w:val="1"/>
          <w:bCs w:val="1"/>
          <w:sz w:val="22"/>
          <w:szCs w:val="22"/>
        </w:rPr>
        <w:t>El sesgo de confusión</w:t>
      </w:r>
    </w:p>
    <w:p w:rsidR="079229C6" w:rsidP="079229C6" w:rsidRDefault="079229C6" w14:noSpellErr="1" w14:paraId="3FA0ABED" w14:textId="35992F2B">
      <w:pPr>
        <w:pStyle w:val="Normal"/>
        <w:jc w:val="both"/>
      </w:pPr>
      <w:r w:rsidRPr="35992F2B" w:rsidR="35992F2B">
        <w:rPr>
          <w:rFonts w:ascii="Verdana" w:hAnsi="Verdana" w:eastAsia="Verdana" w:cs="Verdana"/>
          <w:sz w:val="22"/>
          <w:szCs w:val="22"/>
        </w:rPr>
        <w:t xml:space="preserve"> P</w:t>
      </w:r>
      <w:r w:rsidRPr="35992F2B" w:rsidR="35992F2B">
        <w:rPr>
          <w:rFonts w:ascii="Verdana" w:hAnsi="Verdana" w:eastAsia="Verdana" w:cs="Verdana"/>
          <w:sz w:val="22"/>
          <w:szCs w:val="22"/>
        </w:rPr>
        <w:t>uede resultar en una sobre o subestimación de la asociación real. Existe sesgo de confusión cuando observamos una asociación no causal entre la exposición y el evento en estudio o cuando no observamos una asociación real entre la exposición y el evento en estudio por la acción de una tercera variable que no es controlada.</w:t>
      </w:r>
    </w:p>
    <w:p w:rsidR="35992F2B" w:rsidP="35992F2B" w:rsidRDefault="35992F2B" w14:noSpellErr="1" w14:paraId="423558BF" w14:textId="216969A6">
      <w:pPr>
        <w:pStyle w:val="Normal"/>
        <w:jc w:val="both"/>
      </w:pPr>
    </w:p>
    <w:p w:rsidR="35992F2B" w:rsidP="35992F2B" w:rsidRDefault="35992F2B" w14:noSpellErr="1" w14:paraId="677B2BFE" w14:textId="1EDDB930">
      <w:pPr>
        <w:pStyle w:val="Normal"/>
        <w:jc w:val="both"/>
      </w:pPr>
      <w:r w:rsidRPr="35992F2B" w:rsidR="35992F2B">
        <w:rPr>
          <w:rFonts w:ascii="Verdana" w:hAnsi="Verdana" w:eastAsia="Verdana" w:cs="Verdana"/>
          <w:sz w:val="22"/>
          <w:szCs w:val="22"/>
        </w:rPr>
        <w:t>BIBLIOGRAFIA</w:t>
      </w:r>
    </w:p>
    <w:p w:rsidR="35992F2B" w:rsidP="35992F2B" w:rsidRDefault="35992F2B" w14:paraId="6C0B0CDE" w14:textId="2DDB6CF5">
      <w:pPr>
        <w:pStyle w:val="Normal"/>
        <w:jc w:val="both"/>
      </w:pPr>
      <w:r w:rsidRPr="35992F2B" w:rsidR="35992F2B">
        <w:rPr>
          <w:rFonts w:ascii="Verdana" w:hAnsi="Verdana" w:eastAsia="Verdana" w:cs="Verdana"/>
          <w:sz w:val="22"/>
          <w:szCs w:val="22"/>
        </w:rPr>
        <w:t xml:space="preserve">1. MacMahon B, Yen S, Trichopoulos D et al. Coffee and cancer of the </w:t>
      </w:r>
      <w:r w:rsidRPr="35992F2B" w:rsidR="35992F2B">
        <w:rPr>
          <w:rFonts w:ascii="Verdana" w:hAnsi="Verdana" w:eastAsia="Verdana" w:cs="Verdana"/>
          <w:sz w:val="22"/>
          <w:szCs w:val="22"/>
        </w:rPr>
        <w:t>pancreas. N Engl J Med 1981; 304:630-633.</w:t>
      </w:r>
      <w:r>
        <w:br/>
      </w:r>
      <w:r w:rsidRPr="35992F2B" w:rsidR="35992F2B">
        <w:rPr>
          <w:rFonts w:ascii="Verdana" w:hAnsi="Verdana" w:eastAsia="Verdana" w:cs="Verdana"/>
          <w:sz w:val="22"/>
          <w:szCs w:val="22"/>
        </w:rPr>
        <w:t xml:space="preserve">2. Feinstein HR, Horowitz RI. A critique of the statiscal evidence </w:t>
      </w:r>
      <w:r w:rsidRPr="35992F2B" w:rsidR="35992F2B">
        <w:rPr>
          <w:rFonts w:ascii="Verdana" w:hAnsi="Verdana" w:eastAsia="Verdana" w:cs="Verdana"/>
          <w:sz w:val="22"/>
          <w:szCs w:val="22"/>
        </w:rPr>
        <w:t xml:space="preserve">associating estrogens with endometrial cancer. Cancer Res 1978;38: </w:t>
      </w:r>
      <w:r w:rsidRPr="35992F2B" w:rsidR="35992F2B">
        <w:rPr>
          <w:rFonts w:ascii="Verdana" w:hAnsi="Verdana" w:eastAsia="Verdana" w:cs="Verdana"/>
          <w:sz w:val="22"/>
          <w:szCs w:val="22"/>
        </w:rPr>
        <w:t>4001-4005.</w:t>
      </w:r>
      <w:r>
        <w:br/>
      </w:r>
      <w:r w:rsidRPr="35992F2B" w:rsidR="35992F2B">
        <w:rPr>
          <w:rFonts w:ascii="Verdana" w:hAnsi="Verdana" w:eastAsia="Verdana" w:cs="Verdana"/>
          <w:sz w:val="22"/>
          <w:szCs w:val="22"/>
        </w:rPr>
        <w:t xml:space="preserve">3. Doll R, Hill AB. Mortality in relation to smoking: Ten years’ observations </w:t>
      </w:r>
      <w:r w:rsidRPr="35992F2B" w:rsidR="35992F2B">
        <w:rPr>
          <w:rFonts w:ascii="Verdana" w:hAnsi="Verdana" w:eastAsia="Verdana" w:cs="Verdana"/>
          <w:sz w:val="22"/>
          <w:szCs w:val="22"/>
        </w:rPr>
        <w:t>of British doctors. BMJ 1964;1:1399-1410.</w:t>
      </w:r>
      <w:r>
        <w:br/>
      </w:r>
      <w:r w:rsidRPr="35992F2B" w:rsidR="35992F2B">
        <w:rPr>
          <w:rFonts w:ascii="Verdana" w:hAnsi="Verdana" w:eastAsia="Verdana" w:cs="Verdana"/>
          <w:sz w:val="22"/>
          <w:szCs w:val="22"/>
        </w:rPr>
        <w:t xml:space="preserve">4. Doll R, Hill AB. Mortality in Relation to Smoking: Ten years’ observations </w:t>
      </w:r>
      <w:r w:rsidRPr="35992F2B" w:rsidR="35992F2B">
        <w:rPr>
          <w:rFonts w:ascii="Verdana" w:hAnsi="Verdana" w:eastAsia="Verdana" w:cs="Verdana"/>
          <w:sz w:val="22"/>
          <w:szCs w:val="22"/>
        </w:rPr>
        <w:t>of British doctors (Concluded). BMJ 1964;1:1460-1467.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02800-48b5-475d-ab9a-f0c18becdab8}"/>
  <w14:docId w14:val="281A3DE4"/>
  <w:rsids>
    <w:rsidRoot w:val="079229C6"/>
    <w:rsid w:val="079229C6"/>
    <w:rsid w:val="35992F2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2012-08-07T06:29:00.0000000Z</dcterms:created>
  <dcterms:modified xsi:type="dcterms:W3CDTF">2014-08-27T22:12:27.8955905Z</dcterms:modified>
  <lastModifiedBy>gerardo gomez juarez</lastModifiedBy>
</coreProperties>
</file>