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41B" w:rsidRDefault="00B6341B" w:rsidP="00B6341B">
      <w:pPr>
        <w:jc w:val="center"/>
        <w:rPr>
          <w:b/>
          <w:bCs/>
          <w:caps/>
          <w:noProof/>
          <w:color w:val="4472C4" w:themeColor="accent5"/>
          <w:spacing w:val="10"/>
          <w:sz w:val="32"/>
          <w:szCs w:val="24"/>
          <w:lang w:eastAsia="es-MX"/>
        </w:rPr>
      </w:pPr>
      <w:r>
        <w:rPr>
          <w:b/>
          <w:bCs/>
          <w:caps/>
          <w:noProof/>
          <w:color w:val="4472C4" w:themeColor="accent5"/>
          <w:spacing w:val="10"/>
          <w:sz w:val="32"/>
          <w:szCs w:val="24"/>
          <w:lang w:eastAsia="es-MX"/>
        </w:rPr>
        <w:drawing>
          <wp:anchor distT="0" distB="0" distL="114300" distR="114300" simplePos="0" relativeHeight="251658240" behindDoc="0" locked="0" layoutInCell="1" allowOverlap="1" wp14:anchorId="21C2B0BB" wp14:editId="4502CA14">
            <wp:simplePos x="0" y="0"/>
            <wp:positionH relativeFrom="margin">
              <wp:posOffset>1301115</wp:posOffset>
            </wp:positionH>
            <wp:positionV relativeFrom="paragraph">
              <wp:posOffset>71755</wp:posOffset>
            </wp:positionV>
            <wp:extent cx="3019425" cy="619125"/>
            <wp:effectExtent l="0" t="0" r="9525" b="952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s (6).jpg"/>
                    <pic:cNvPicPr/>
                  </pic:nvPicPr>
                  <pic:blipFill>
                    <a:blip r:embed="rId4">
                      <a:extLst>
                        <a:ext uri="{28A0092B-C50C-407E-A947-70E740481C1C}">
                          <a14:useLocalDpi xmlns:a14="http://schemas.microsoft.com/office/drawing/2010/main" val="0"/>
                        </a:ext>
                      </a:extLst>
                    </a:blip>
                    <a:stretch>
                      <a:fillRect/>
                    </a:stretch>
                  </pic:blipFill>
                  <pic:spPr>
                    <a:xfrm>
                      <a:off x="0" y="0"/>
                      <a:ext cx="3019425" cy="619125"/>
                    </a:xfrm>
                    <a:prstGeom prst="rect">
                      <a:avLst/>
                    </a:prstGeom>
                  </pic:spPr>
                </pic:pic>
              </a:graphicData>
            </a:graphic>
            <wp14:sizeRelH relativeFrom="page">
              <wp14:pctWidth>0</wp14:pctWidth>
            </wp14:sizeRelH>
            <wp14:sizeRelV relativeFrom="page">
              <wp14:pctHeight>0</wp14:pctHeight>
            </wp14:sizeRelV>
          </wp:anchor>
        </w:drawing>
      </w:r>
    </w:p>
    <w:p w:rsidR="00B6341B" w:rsidRDefault="00B6341B" w:rsidP="00B6341B">
      <w:pPr>
        <w:jc w:val="center"/>
        <w:rPr>
          <w:b/>
          <w:bCs/>
          <w:caps/>
          <w:noProof/>
          <w:color w:val="4472C4" w:themeColor="accent5"/>
          <w:spacing w:val="10"/>
          <w:sz w:val="32"/>
          <w:szCs w:val="24"/>
          <w:lang w:eastAsia="es-MX"/>
        </w:rPr>
      </w:pPr>
    </w:p>
    <w:p w:rsidR="0078646F" w:rsidRPr="00B6341B" w:rsidRDefault="00B6341B" w:rsidP="00B6341B">
      <w:pPr>
        <w:jc w:val="center"/>
        <w:rPr>
          <w:b/>
          <w:bCs/>
          <w:caps/>
          <w:noProof/>
          <w:color w:val="4472C4" w:themeColor="accent5"/>
          <w:spacing w:val="10"/>
          <w:sz w:val="32"/>
          <w:szCs w:val="24"/>
          <w:lang w:eastAsia="es-MX"/>
        </w:rPr>
      </w:pPr>
      <w:r w:rsidRPr="00B6341B">
        <w:rPr>
          <w:b/>
          <w:bCs/>
          <w:caps/>
          <w:noProof/>
          <w:color w:val="4472C4" w:themeColor="accent5"/>
          <w:spacing w:val="10"/>
          <w:sz w:val="32"/>
          <w:szCs w:val="24"/>
          <w:lang w:eastAsia="es-MX"/>
        </w:rPr>
        <w:t>UNIVERSIDAD GUALADALAJARA LAMAR</w:t>
      </w:r>
    </w:p>
    <w:p w:rsidR="00B6341B" w:rsidRPr="00B6341B" w:rsidRDefault="00B6341B" w:rsidP="00B6341B">
      <w:pPr>
        <w:jc w:val="center"/>
        <w:rPr>
          <w:rStyle w:val="nfasisintenso"/>
          <w:color w:val="70AD47" w:themeColor="accent6"/>
          <w:sz w:val="32"/>
          <w:szCs w:val="24"/>
        </w:rPr>
      </w:pPr>
      <w:r w:rsidRPr="00B6341B">
        <w:rPr>
          <w:b/>
          <w:bCs/>
          <w:caps/>
          <w:noProof/>
          <w:color w:val="70AD47" w:themeColor="accent6"/>
          <w:spacing w:val="10"/>
          <w:sz w:val="32"/>
          <w:szCs w:val="24"/>
          <w:lang w:eastAsia="es-MX"/>
        </w:rPr>
        <w:t xml:space="preserve">MEDICINA BASADA EN EVIDENCIAS </w:t>
      </w:r>
    </w:p>
    <w:p w:rsidR="0078646F" w:rsidRPr="00B6341B" w:rsidRDefault="0078646F" w:rsidP="00B6341B">
      <w:pPr>
        <w:jc w:val="center"/>
        <w:rPr>
          <w:rStyle w:val="nfasisintenso"/>
          <w:color w:val="4472C4" w:themeColor="accent5"/>
          <w:sz w:val="32"/>
          <w:szCs w:val="24"/>
        </w:rPr>
      </w:pPr>
    </w:p>
    <w:p w:rsidR="00B6341B" w:rsidRPr="00B6341B" w:rsidRDefault="00B6341B" w:rsidP="00B6341B">
      <w:pPr>
        <w:jc w:val="center"/>
        <w:rPr>
          <w:rStyle w:val="nfasisintenso"/>
          <w:color w:val="4472C4" w:themeColor="accent5"/>
          <w:sz w:val="32"/>
          <w:szCs w:val="24"/>
        </w:rPr>
      </w:pPr>
    </w:p>
    <w:p w:rsidR="00B6341B" w:rsidRPr="00B6341B" w:rsidRDefault="00B6341B" w:rsidP="00B6341B">
      <w:pPr>
        <w:jc w:val="center"/>
        <w:rPr>
          <w:rStyle w:val="nfasisintenso"/>
          <w:color w:val="4472C4" w:themeColor="accent5"/>
          <w:sz w:val="32"/>
          <w:szCs w:val="24"/>
        </w:rPr>
      </w:pPr>
    </w:p>
    <w:p w:rsidR="00B6341B" w:rsidRPr="00B6341B" w:rsidRDefault="00B6341B" w:rsidP="00B6341B">
      <w:pPr>
        <w:jc w:val="center"/>
        <w:rPr>
          <w:rStyle w:val="nfasisintenso"/>
          <w:color w:val="4472C4" w:themeColor="accent5"/>
          <w:sz w:val="32"/>
          <w:szCs w:val="24"/>
        </w:rPr>
      </w:pPr>
      <w:r w:rsidRPr="00B6341B">
        <w:rPr>
          <w:rStyle w:val="nfasisintenso"/>
          <w:color w:val="4472C4" w:themeColor="accent5"/>
          <w:sz w:val="32"/>
          <w:szCs w:val="24"/>
        </w:rPr>
        <w:t xml:space="preserve">ALUMNO: </w:t>
      </w:r>
      <w:r w:rsidRPr="00B6341B">
        <w:rPr>
          <w:rStyle w:val="nfasisintenso"/>
          <w:color w:val="70AD47" w:themeColor="accent6"/>
          <w:sz w:val="32"/>
          <w:szCs w:val="24"/>
        </w:rPr>
        <w:t>DANIEL CARLOS BUENROSTRO</w:t>
      </w:r>
    </w:p>
    <w:p w:rsidR="00B6341B" w:rsidRPr="00B6341B" w:rsidRDefault="00B6341B" w:rsidP="00B6341B">
      <w:pPr>
        <w:jc w:val="center"/>
        <w:rPr>
          <w:rStyle w:val="nfasisintenso"/>
          <w:color w:val="4472C4" w:themeColor="accent5"/>
          <w:sz w:val="32"/>
          <w:szCs w:val="24"/>
        </w:rPr>
      </w:pPr>
      <w:r w:rsidRPr="00B6341B">
        <w:rPr>
          <w:rStyle w:val="nfasisintenso"/>
          <w:color w:val="4472C4" w:themeColor="accent5"/>
          <w:sz w:val="32"/>
          <w:szCs w:val="24"/>
        </w:rPr>
        <w:t>DR HUGO</w:t>
      </w:r>
    </w:p>
    <w:p w:rsidR="00B6341B" w:rsidRPr="00B6341B" w:rsidRDefault="00B6341B" w:rsidP="00B6341B">
      <w:pPr>
        <w:jc w:val="center"/>
        <w:rPr>
          <w:rStyle w:val="nfasisintenso"/>
          <w:color w:val="4472C4" w:themeColor="accent5"/>
          <w:sz w:val="32"/>
          <w:szCs w:val="24"/>
        </w:rPr>
      </w:pPr>
      <w:r w:rsidRPr="00B6341B">
        <w:rPr>
          <w:rStyle w:val="nfasisintenso"/>
          <w:color w:val="4472C4" w:themeColor="accent5"/>
          <w:sz w:val="32"/>
          <w:szCs w:val="24"/>
        </w:rPr>
        <w:t>TAREA PRELIMINAR:</w:t>
      </w:r>
    </w:p>
    <w:p w:rsidR="00B6341B" w:rsidRPr="00B6341B" w:rsidRDefault="00B6341B" w:rsidP="00B6341B">
      <w:pPr>
        <w:jc w:val="center"/>
        <w:rPr>
          <w:rStyle w:val="nfasisintenso"/>
          <w:color w:val="70AD47" w:themeColor="accent6"/>
          <w:sz w:val="32"/>
          <w:szCs w:val="24"/>
        </w:rPr>
      </w:pPr>
      <w:r w:rsidRPr="00B6341B">
        <w:rPr>
          <w:rStyle w:val="nfasisintenso"/>
          <w:color w:val="70AD47" w:themeColor="accent6"/>
          <w:sz w:val="32"/>
          <w:szCs w:val="24"/>
        </w:rPr>
        <w:t xml:space="preserve">HISTORIA, TIPOS DE ESTUDIO Y SESGOS </w:t>
      </w:r>
    </w:p>
    <w:p w:rsidR="00B6341B" w:rsidRPr="00B6341B" w:rsidRDefault="00B6341B" w:rsidP="00B6341B">
      <w:pPr>
        <w:jc w:val="center"/>
        <w:rPr>
          <w:rStyle w:val="nfasisintenso"/>
          <w:color w:val="4472C4" w:themeColor="accent5"/>
          <w:sz w:val="32"/>
          <w:szCs w:val="24"/>
        </w:rPr>
      </w:pPr>
    </w:p>
    <w:p w:rsidR="00B6341B" w:rsidRPr="00B6341B" w:rsidRDefault="00B6341B" w:rsidP="00B6341B">
      <w:pPr>
        <w:jc w:val="center"/>
        <w:rPr>
          <w:rStyle w:val="nfasisintenso"/>
          <w:color w:val="4472C4" w:themeColor="accent5"/>
          <w:sz w:val="32"/>
          <w:szCs w:val="24"/>
        </w:rPr>
      </w:pPr>
    </w:p>
    <w:p w:rsidR="00B6341B" w:rsidRPr="00B6341B" w:rsidRDefault="00B6341B" w:rsidP="00B6341B">
      <w:pPr>
        <w:jc w:val="center"/>
        <w:rPr>
          <w:rStyle w:val="nfasisintenso"/>
          <w:color w:val="4472C4" w:themeColor="accent5"/>
          <w:sz w:val="32"/>
          <w:szCs w:val="24"/>
        </w:rPr>
      </w:pPr>
      <w:r w:rsidRPr="00B6341B">
        <w:rPr>
          <w:rStyle w:val="nfasisintenso"/>
          <w:color w:val="4472C4" w:themeColor="accent5"/>
          <w:sz w:val="32"/>
          <w:szCs w:val="24"/>
        </w:rPr>
        <w:t>OCTAVO SEMESTRE                   13-02-14</w:t>
      </w:r>
    </w:p>
    <w:p w:rsidR="00B6341B" w:rsidRPr="00B6341B" w:rsidRDefault="00B6341B" w:rsidP="00B6341B">
      <w:pPr>
        <w:jc w:val="center"/>
        <w:rPr>
          <w:rStyle w:val="nfasisintenso"/>
          <w:color w:val="4472C4" w:themeColor="accent5"/>
          <w:sz w:val="32"/>
          <w:szCs w:val="24"/>
        </w:rPr>
      </w:pPr>
      <w:r>
        <w:rPr>
          <w:b/>
          <w:bCs/>
          <w:caps/>
          <w:noProof/>
          <w:color w:val="70AD47" w:themeColor="accent6"/>
          <w:spacing w:val="10"/>
          <w:sz w:val="32"/>
          <w:szCs w:val="24"/>
          <w:lang w:eastAsia="es-MX"/>
        </w:rPr>
        <w:drawing>
          <wp:anchor distT="0" distB="0" distL="114300" distR="114300" simplePos="0" relativeHeight="251659264" behindDoc="1" locked="0" layoutInCell="1" allowOverlap="1" wp14:anchorId="7574A9C9" wp14:editId="17A278D6">
            <wp:simplePos x="0" y="0"/>
            <wp:positionH relativeFrom="margin">
              <wp:align>center</wp:align>
            </wp:positionH>
            <wp:positionV relativeFrom="paragraph">
              <wp:posOffset>136525</wp:posOffset>
            </wp:positionV>
            <wp:extent cx="3076200" cy="2244794"/>
            <wp:effectExtent l="0" t="0" r="0" b="317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nergia.png"/>
                    <pic:cNvPicPr/>
                  </pic:nvPicPr>
                  <pic:blipFill>
                    <a:blip r:embed="rId5">
                      <a:extLst>
                        <a:ext uri="{28A0092B-C50C-407E-A947-70E740481C1C}">
                          <a14:useLocalDpi xmlns:a14="http://schemas.microsoft.com/office/drawing/2010/main" val="0"/>
                        </a:ext>
                      </a:extLst>
                    </a:blip>
                    <a:stretch>
                      <a:fillRect/>
                    </a:stretch>
                  </pic:blipFill>
                  <pic:spPr>
                    <a:xfrm>
                      <a:off x="0" y="0"/>
                      <a:ext cx="3076200" cy="2244794"/>
                    </a:xfrm>
                    <a:prstGeom prst="rect">
                      <a:avLst/>
                    </a:prstGeom>
                  </pic:spPr>
                </pic:pic>
              </a:graphicData>
            </a:graphic>
            <wp14:sizeRelH relativeFrom="page">
              <wp14:pctWidth>0</wp14:pctWidth>
            </wp14:sizeRelH>
            <wp14:sizeRelV relativeFrom="page">
              <wp14:pctHeight>0</wp14:pctHeight>
            </wp14:sizeRelV>
          </wp:anchor>
        </w:drawing>
      </w:r>
    </w:p>
    <w:p w:rsidR="0078646F" w:rsidRDefault="0078646F" w:rsidP="00B6341B">
      <w:pPr>
        <w:jc w:val="center"/>
        <w:rPr>
          <w:rStyle w:val="nfasisintenso"/>
          <w:color w:val="4472C4" w:themeColor="accent5"/>
          <w:sz w:val="24"/>
          <w:szCs w:val="24"/>
        </w:rPr>
      </w:pPr>
    </w:p>
    <w:p w:rsidR="0078646F" w:rsidRDefault="0078646F" w:rsidP="00B6341B">
      <w:pPr>
        <w:jc w:val="center"/>
        <w:rPr>
          <w:rStyle w:val="nfasisintenso"/>
          <w:color w:val="4472C4" w:themeColor="accent5"/>
          <w:sz w:val="24"/>
          <w:szCs w:val="24"/>
        </w:rPr>
      </w:pPr>
    </w:p>
    <w:p w:rsidR="0078646F" w:rsidRDefault="0078646F" w:rsidP="00B6341B">
      <w:pPr>
        <w:jc w:val="center"/>
        <w:rPr>
          <w:rStyle w:val="nfasisintenso"/>
          <w:color w:val="4472C4" w:themeColor="accent5"/>
          <w:sz w:val="24"/>
          <w:szCs w:val="24"/>
        </w:rPr>
      </w:pPr>
    </w:p>
    <w:p w:rsidR="0078646F" w:rsidRDefault="0078646F">
      <w:pPr>
        <w:rPr>
          <w:rStyle w:val="nfasisintenso"/>
          <w:color w:val="4472C4" w:themeColor="accent5"/>
          <w:sz w:val="24"/>
          <w:szCs w:val="24"/>
        </w:rPr>
      </w:pPr>
    </w:p>
    <w:p w:rsidR="0078646F" w:rsidRDefault="0078646F">
      <w:pPr>
        <w:rPr>
          <w:rStyle w:val="nfasisintenso"/>
          <w:color w:val="4472C4" w:themeColor="accent5"/>
          <w:sz w:val="24"/>
          <w:szCs w:val="24"/>
        </w:rPr>
      </w:pPr>
    </w:p>
    <w:p w:rsidR="00B6341B" w:rsidRDefault="00B6341B">
      <w:pPr>
        <w:rPr>
          <w:rStyle w:val="nfasisintenso"/>
          <w:color w:val="4472C4" w:themeColor="accent5"/>
          <w:sz w:val="24"/>
          <w:szCs w:val="24"/>
        </w:rPr>
      </w:pPr>
    </w:p>
    <w:p w:rsidR="006F284B" w:rsidRDefault="006F284B">
      <w:pPr>
        <w:rPr>
          <w:rStyle w:val="nfasisintenso"/>
          <w:color w:val="4472C4" w:themeColor="accent5"/>
          <w:sz w:val="24"/>
          <w:szCs w:val="24"/>
        </w:rPr>
      </w:pPr>
    </w:p>
    <w:p w:rsidR="00140FA2" w:rsidRPr="00EB4455" w:rsidRDefault="00A87F1B">
      <w:pPr>
        <w:rPr>
          <w:rStyle w:val="nfasisintenso"/>
          <w:color w:val="4472C4" w:themeColor="accent5"/>
          <w:sz w:val="24"/>
          <w:szCs w:val="24"/>
        </w:rPr>
      </w:pPr>
      <w:r w:rsidRPr="00EB4455">
        <w:rPr>
          <w:rStyle w:val="nfasisintenso"/>
          <w:color w:val="4472C4" w:themeColor="accent5"/>
          <w:sz w:val="24"/>
          <w:szCs w:val="24"/>
        </w:rPr>
        <w:lastRenderedPageBreak/>
        <w:t>HISTORIA MEDICINA BASADA EN EVIDENCIAS:</w:t>
      </w:r>
    </w:p>
    <w:p w:rsidR="00A87F1B" w:rsidRPr="00EB4455" w:rsidRDefault="00A87F1B" w:rsidP="0078646F">
      <w:pPr>
        <w:jc w:val="both"/>
        <w:rPr>
          <w:sz w:val="24"/>
          <w:szCs w:val="24"/>
        </w:rPr>
      </w:pPr>
      <w:r w:rsidRPr="00EB4455">
        <w:rPr>
          <w:sz w:val="24"/>
          <w:szCs w:val="24"/>
        </w:rPr>
        <w:t>Los orígenes de la historia basada en evidencias se remotan al siglo XIX. Louis, en Paris, aplica su método numérico para valorar la eficacia de la sangría en 78 casos de neumonía, 33 de erisipela y 23 de faringitis donde comparo los resultados, lo cual es uno de los primeros ensayos clínicos de la historia. En 1834 Louis creo un movimiento al q</w:t>
      </w:r>
      <w:r w:rsidRPr="00EB4455">
        <w:rPr>
          <w:sz w:val="24"/>
          <w:szCs w:val="24"/>
        </w:rPr>
        <w:tab/>
        <w:t>ue denomino “Medicine d’observation” a través de los cuales experimento y descarto tratamientos inútiles como la sangría.</w:t>
      </w:r>
    </w:p>
    <w:p w:rsidR="00A87F1B" w:rsidRPr="00EB4455" w:rsidRDefault="00A87F1B" w:rsidP="0078646F">
      <w:pPr>
        <w:jc w:val="both"/>
        <w:rPr>
          <w:sz w:val="24"/>
          <w:szCs w:val="24"/>
        </w:rPr>
      </w:pPr>
      <w:r w:rsidRPr="00EB4455">
        <w:rPr>
          <w:sz w:val="24"/>
          <w:szCs w:val="24"/>
        </w:rPr>
        <w:t xml:space="preserve">En 1890 un grupo de la universidad de McMaster liderado por Sackett </w:t>
      </w:r>
      <w:proofErr w:type="gramStart"/>
      <w:r w:rsidR="000A6E91" w:rsidRPr="00EB4455">
        <w:rPr>
          <w:sz w:val="24"/>
          <w:szCs w:val="24"/>
        </w:rPr>
        <w:t>proponen</w:t>
      </w:r>
      <w:proofErr w:type="gramEnd"/>
      <w:r w:rsidRPr="00EB4455">
        <w:rPr>
          <w:sz w:val="24"/>
          <w:szCs w:val="24"/>
        </w:rPr>
        <w:t xml:space="preserve"> un nuevo paradigma para la </w:t>
      </w:r>
      <w:r w:rsidR="000A6E91" w:rsidRPr="00EB4455">
        <w:rPr>
          <w:sz w:val="24"/>
          <w:szCs w:val="24"/>
        </w:rPr>
        <w:t>práctica</w:t>
      </w:r>
      <w:r w:rsidRPr="00EB4455">
        <w:rPr>
          <w:sz w:val="24"/>
          <w:szCs w:val="24"/>
        </w:rPr>
        <w:t xml:space="preserve"> de la medicina, empezando por aplicar la medicina basada en evidencias</w:t>
      </w:r>
    </w:p>
    <w:p w:rsidR="000A6E91" w:rsidRPr="00EB4455" w:rsidRDefault="000A6E91" w:rsidP="0078646F">
      <w:pPr>
        <w:jc w:val="both"/>
        <w:rPr>
          <w:sz w:val="24"/>
          <w:szCs w:val="24"/>
        </w:rPr>
      </w:pPr>
      <w:r w:rsidRPr="00EB4455">
        <w:rPr>
          <w:sz w:val="24"/>
          <w:szCs w:val="24"/>
        </w:rPr>
        <w:t>En 1952, en el British Medical Journal, se origina el primer ensayo aleatorizado y desde entonces la medicina basada en evidencias mantiene un crecimiento permanente.</w:t>
      </w:r>
    </w:p>
    <w:p w:rsidR="000A6E91" w:rsidRPr="00EB4455" w:rsidRDefault="000A6E91" w:rsidP="0078646F">
      <w:pPr>
        <w:jc w:val="both"/>
        <w:rPr>
          <w:sz w:val="24"/>
          <w:szCs w:val="24"/>
        </w:rPr>
      </w:pPr>
      <w:r w:rsidRPr="00EB4455">
        <w:rPr>
          <w:sz w:val="24"/>
          <w:szCs w:val="24"/>
        </w:rPr>
        <w:t xml:space="preserve">En 1980 aparece el Canadian Medical Association Journal las primeras publicaciones orientadas a revisar críticamente estudios publicados en revistas médicas </w:t>
      </w:r>
    </w:p>
    <w:p w:rsidR="0078646F" w:rsidRDefault="000A6E91" w:rsidP="0078646F">
      <w:pPr>
        <w:jc w:val="both"/>
        <w:rPr>
          <w:sz w:val="24"/>
          <w:szCs w:val="24"/>
        </w:rPr>
      </w:pPr>
      <w:r w:rsidRPr="00EB4455">
        <w:rPr>
          <w:sz w:val="24"/>
          <w:szCs w:val="24"/>
        </w:rPr>
        <w:t xml:space="preserve">1992 el JAMA inicio la serie de artículos de Users Guides to the Medical Literature, después el termino de medicina basada en evidencias fue ampliado para incluir especialidades médicas y no médicas que inciden en el cuidado de los pacientes, denominándose “Evidence Based Health Care” </w:t>
      </w:r>
    </w:p>
    <w:p w:rsidR="0078646F" w:rsidRPr="0078646F" w:rsidRDefault="0078646F" w:rsidP="0078646F">
      <w:pPr>
        <w:spacing w:after="0"/>
        <w:jc w:val="both"/>
        <w:rPr>
          <w:color w:val="4472C4" w:themeColor="accent5"/>
          <w:sz w:val="24"/>
          <w:szCs w:val="24"/>
        </w:rPr>
      </w:pPr>
      <w:r w:rsidRPr="0078646F">
        <w:rPr>
          <w:color w:val="4472C4" w:themeColor="accent5"/>
          <w:sz w:val="24"/>
          <w:szCs w:val="24"/>
        </w:rPr>
        <w:t>Bibliografía: Luz María Letelier S1</w:t>
      </w:r>
      <w:proofErr w:type="gramStart"/>
      <w:r w:rsidRPr="0078646F">
        <w:rPr>
          <w:color w:val="4472C4" w:themeColor="accent5"/>
          <w:sz w:val="24"/>
          <w:szCs w:val="24"/>
        </w:rPr>
        <w:t>,2</w:t>
      </w:r>
      <w:proofErr w:type="gramEnd"/>
      <w:r w:rsidRPr="0078646F">
        <w:rPr>
          <w:color w:val="4472C4" w:themeColor="accent5"/>
          <w:sz w:val="24"/>
          <w:szCs w:val="24"/>
        </w:rPr>
        <w:t xml:space="preserve">*, </w:t>
      </w:r>
      <w:proofErr w:type="spellStart"/>
      <w:r w:rsidRPr="0078646F">
        <w:rPr>
          <w:color w:val="4472C4" w:themeColor="accent5"/>
          <w:sz w:val="24"/>
          <w:szCs w:val="24"/>
        </w:rPr>
        <w:t>Philippa</w:t>
      </w:r>
      <w:proofErr w:type="spellEnd"/>
      <w:r w:rsidRPr="0078646F">
        <w:rPr>
          <w:color w:val="4472C4" w:themeColor="accent5"/>
          <w:sz w:val="24"/>
          <w:szCs w:val="24"/>
        </w:rPr>
        <w:t xml:space="preserve"> Moore3*.La medicina basada en evidencia.</w:t>
      </w:r>
    </w:p>
    <w:p w:rsidR="0078646F" w:rsidRPr="0078646F" w:rsidRDefault="0078646F" w:rsidP="0078646F">
      <w:pPr>
        <w:spacing w:after="0"/>
        <w:jc w:val="both"/>
        <w:rPr>
          <w:color w:val="4472C4" w:themeColor="accent5"/>
          <w:sz w:val="24"/>
          <w:szCs w:val="24"/>
        </w:rPr>
      </w:pPr>
      <w:r w:rsidRPr="0078646F">
        <w:rPr>
          <w:color w:val="4472C4" w:themeColor="accent5"/>
          <w:sz w:val="24"/>
          <w:szCs w:val="24"/>
        </w:rPr>
        <w:t>Visión después de una década.</w:t>
      </w:r>
      <w:r w:rsidRPr="0078646F">
        <w:rPr>
          <w:color w:val="4472C4" w:themeColor="accent5"/>
        </w:rPr>
        <w:t xml:space="preserve"> </w:t>
      </w:r>
      <w:proofErr w:type="spellStart"/>
      <w:r w:rsidRPr="0078646F">
        <w:rPr>
          <w:color w:val="4472C4" w:themeColor="accent5"/>
          <w:sz w:val="24"/>
          <w:szCs w:val="24"/>
        </w:rPr>
        <w:t>Rev</w:t>
      </w:r>
      <w:proofErr w:type="spellEnd"/>
      <w:r w:rsidRPr="0078646F">
        <w:rPr>
          <w:color w:val="4472C4" w:themeColor="accent5"/>
          <w:sz w:val="24"/>
          <w:szCs w:val="24"/>
        </w:rPr>
        <w:t xml:space="preserve"> </w:t>
      </w:r>
      <w:proofErr w:type="spellStart"/>
      <w:r w:rsidRPr="0078646F">
        <w:rPr>
          <w:color w:val="4472C4" w:themeColor="accent5"/>
          <w:sz w:val="24"/>
          <w:szCs w:val="24"/>
        </w:rPr>
        <w:t>Méd</w:t>
      </w:r>
      <w:proofErr w:type="spellEnd"/>
      <w:r w:rsidRPr="0078646F">
        <w:rPr>
          <w:color w:val="4472C4" w:themeColor="accent5"/>
          <w:sz w:val="24"/>
          <w:szCs w:val="24"/>
        </w:rPr>
        <w:t xml:space="preserve"> Chile 2003; 131: 939-946</w:t>
      </w:r>
    </w:p>
    <w:p w:rsidR="0078646F" w:rsidRPr="0078646F" w:rsidRDefault="0078646F" w:rsidP="0078646F">
      <w:pPr>
        <w:spacing w:after="0"/>
        <w:jc w:val="both"/>
        <w:rPr>
          <w:color w:val="4472C4" w:themeColor="accent5"/>
          <w:sz w:val="24"/>
          <w:szCs w:val="24"/>
        </w:rPr>
      </w:pPr>
    </w:p>
    <w:p w:rsidR="00B6341B" w:rsidRDefault="00B6341B">
      <w:pPr>
        <w:rPr>
          <w:b/>
          <w:color w:val="4472C4" w:themeColor="accent5"/>
          <w:sz w:val="24"/>
          <w:szCs w:val="24"/>
        </w:rPr>
      </w:pPr>
    </w:p>
    <w:p w:rsidR="00B6341B" w:rsidRDefault="00B6341B">
      <w:pPr>
        <w:rPr>
          <w:b/>
          <w:color w:val="4472C4" w:themeColor="accent5"/>
          <w:sz w:val="24"/>
          <w:szCs w:val="24"/>
        </w:rPr>
      </w:pPr>
    </w:p>
    <w:p w:rsidR="00B6341B" w:rsidRDefault="00B6341B">
      <w:pPr>
        <w:rPr>
          <w:b/>
          <w:color w:val="4472C4" w:themeColor="accent5"/>
          <w:sz w:val="24"/>
          <w:szCs w:val="24"/>
        </w:rPr>
      </w:pPr>
    </w:p>
    <w:p w:rsidR="00B6341B" w:rsidRDefault="00B6341B">
      <w:pPr>
        <w:rPr>
          <w:b/>
          <w:color w:val="4472C4" w:themeColor="accent5"/>
          <w:sz w:val="24"/>
          <w:szCs w:val="24"/>
        </w:rPr>
      </w:pPr>
    </w:p>
    <w:p w:rsidR="00B6341B" w:rsidRDefault="00B6341B">
      <w:pPr>
        <w:rPr>
          <w:b/>
          <w:color w:val="4472C4" w:themeColor="accent5"/>
          <w:sz w:val="24"/>
          <w:szCs w:val="24"/>
        </w:rPr>
      </w:pPr>
    </w:p>
    <w:p w:rsidR="00B6341B" w:rsidRDefault="00B6341B">
      <w:pPr>
        <w:rPr>
          <w:b/>
          <w:color w:val="4472C4" w:themeColor="accent5"/>
          <w:sz w:val="24"/>
          <w:szCs w:val="24"/>
        </w:rPr>
      </w:pPr>
    </w:p>
    <w:p w:rsidR="00B6341B" w:rsidRDefault="00B6341B">
      <w:pPr>
        <w:rPr>
          <w:b/>
          <w:color w:val="4472C4" w:themeColor="accent5"/>
          <w:sz w:val="24"/>
          <w:szCs w:val="24"/>
        </w:rPr>
      </w:pPr>
    </w:p>
    <w:p w:rsidR="00B6341B" w:rsidRDefault="00B6341B">
      <w:pPr>
        <w:rPr>
          <w:b/>
          <w:color w:val="4472C4" w:themeColor="accent5"/>
          <w:sz w:val="24"/>
          <w:szCs w:val="24"/>
        </w:rPr>
      </w:pPr>
    </w:p>
    <w:p w:rsidR="000A6E91" w:rsidRPr="0078646F" w:rsidRDefault="000A6E91">
      <w:pPr>
        <w:rPr>
          <w:b/>
          <w:color w:val="4472C4" w:themeColor="accent5"/>
          <w:sz w:val="24"/>
          <w:szCs w:val="24"/>
        </w:rPr>
      </w:pPr>
      <w:r w:rsidRPr="00EB4455">
        <w:rPr>
          <w:b/>
          <w:color w:val="4472C4" w:themeColor="accent5"/>
          <w:sz w:val="24"/>
          <w:szCs w:val="24"/>
        </w:rPr>
        <w:t>TIPOS DE ESTUDIO</w:t>
      </w:r>
      <w:r w:rsidRPr="0078646F">
        <w:rPr>
          <w:b/>
          <w:color w:val="4472C4" w:themeColor="accent5"/>
          <w:sz w:val="24"/>
          <w:szCs w:val="24"/>
        </w:rPr>
        <w:t>:</w:t>
      </w:r>
    </w:p>
    <w:p w:rsidR="000A6E91" w:rsidRPr="00EB4455" w:rsidRDefault="006F5E3B" w:rsidP="0078646F">
      <w:pPr>
        <w:spacing w:after="0"/>
        <w:rPr>
          <w:sz w:val="24"/>
          <w:szCs w:val="24"/>
        </w:rPr>
      </w:pPr>
      <w:r w:rsidRPr="0078646F">
        <w:rPr>
          <w:b/>
          <w:sz w:val="24"/>
          <w:szCs w:val="24"/>
        </w:rPr>
        <w:t xml:space="preserve">ANALITICOS </w:t>
      </w:r>
    </w:p>
    <w:p w:rsidR="006F5E3B" w:rsidRPr="00B6341B" w:rsidRDefault="006F5E3B" w:rsidP="0078646F">
      <w:pPr>
        <w:spacing w:after="0"/>
        <w:rPr>
          <w:sz w:val="24"/>
          <w:szCs w:val="24"/>
        </w:rPr>
      </w:pPr>
      <w:r w:rsidRPr="00EB4455">
        <w:rPr>
          <w:sz w:val="24"/>
          <w:szCs w:val="24"/>
        </w:rPr>
        <w:tab/>
        <w:t>-OBSERVACIONALES:</w:t>
      </w:r>
      <w:r w:rsidR="0078646F">
        <w:rPr>
          <w:sz w:val="24"/>
          <w:szCs w:val="24"/>
        </w:rPr>
        <w:t xml:space="preserve">                                                   </w:t>
      </w:r>
    </w:p>
    <w:p w:rsidR="006F5E3B" w:rsidRPr="00EB4455" w:rsidRDefault="006F5E3B" w:rsidP="0078646F">
      <w:pPr>
        <w:spacing w:after="0"/>
        <w:rPr>
          <w:sz w:val="24"/>
          <w:szCs w:val="24"/>
        </w:rPr>
      </w:pPr>
      <w:r w:rsidRPr="00EB4455">
        <w:rPr>
          <w:sz w:val="24"/>
          <w:szCs w:val="24"/>
        </w:rPr>
        <w:tab/>
      </w:r>
      <w:r w:rsidRPr="00EB4455">
        <w:rPr>
          <w:sz w:val="24"/>
          <w:szCs w:val="24"/>
        </w:rPr>
        <w:tab/>
        <w:t>-estudios de cohorte</w:t>
      </w:r>
    </w:p>
    <w:p w:rsidR="006F5E3B" w:rsidRPr="00EB4455" w:rsidRDefault="006F5E3B" w:rsidP="0078646F">
      <w:pPr>
        <w:spacing w:after="0"/>
        <w:rPr>
          <w:sz w:val="24"/>
          <w:szCs w:val="24"/>
        </w:rPr>
      </w:pPr>
      <w:r w:rsidRPr="00EB4455">
        <w:rPr>
          <w:sz w:val="24"/>
          <w:szCs w:val="24"/>
        </w:rPr>
        <w:tab/>
      </w:r>
      <w:r w:rsidRPr="00EB4455">
        <w:rPr>
          <w:sz w:val="24"/>
          <w:szCs w:val="24"/>
        </w:rPr>
        <w:tab/>
        <w:t>-estudios de casos y controles</w:t>
      </w:r>
    </w:p>
    <w:p w:rsidR="006F5E3B" w:rsidRPr="00EB4455" w:rsidRDefault="006F5E3B" w:rsidP="0078646F">
      <w:pPr>
        <w:spacing w:after="0"/>
        <w:rPr>
          <w:sz w:val="24"/>
          <w:szCs w:val="24"/>
        </w:rPr>
      </w:pPr>
      <w:r w:rsidRPr="00EB4455">
        <w:rPr>
          <w:sz w:val="24"/>
          <w:szCs w:val="24"/>
        </w:rPr>
        <w:tab/>
        <w:t>-EXPERIMENTALES:</w:t>
      </w:r>
    </w:p>
    <w:p w:rsidR="006F5E3B" w:rsidRPr="00EB4455" w:rsidRDefault="006F5E3B" w:rsidP="0078646F">
      <w:pPr>
        <w:spacing w:after="0"/>
        <w:rPr>
          <w:sz w:val="24"/>
          <w:szCs w:val="24"/>
        </w:rPr>
      </w:pPr>
      <w:r w:rsidRPr="00EB4455">
        <w:rPr>
          <w:sz w:val="24"/>
          <w:szCs w:val="24"/>
        </w:rPr>
        <w:tab/>
      </w:r>
      <w:r w:rsidRPr="00EB4455">
        <w:rPr>
          <w:sz w:val="24"/>
          <w:szCs w:val="24"/>
        </w:rPr>
        <w:tab/>
        <w:t xml:space="preserve">-ensayos clínicos </w:t>
      </w:r>
    </w:p>
    <w:p w:rsidR="006F5E3B" w:rsidRPr="0078646F" w:rsidRDefault="006F5E3B" w:rsidP="0078646F">
      <w:pPr>
        <w:spacing w:after="0"/>
        <w:rPr>
          <w:b/>
          <w:sz w:val="24"/>
          <w:szCs w:val="24"/>
        </w:rPr>
      </w:pPr>
      <w:r w:rsidRPr="0078646F">
        <w:rPr>
          <w:b/>
          <w:sz w:val="24"/>
          <w:szCs w:val="24"/>
        </w:rPr>
        <w:t xml:space="preserve">DESCRIPTIVOS </w:t>
      </w:r>
    </w:p>
    <w:p w:rsidR="006F5E3B" w:rsidRPr="00EB4455" w:rsidRDefault="006F5E3B" w:rsidP="0078646F">
      <w:pPr>
        <w:spacing w:after="0"/>
        <w:rPr>
          <w:sz w:val="24"/>
          <w:szCs w:val="24"/>
        </w:rPr>
      </w:pPr>
      <w:r w:rsidRPr="00EB4455">
        <w:rPr>
          <w:sz w:val="24"/>
          <w:szCs w:val="24"/>
        </w:rPr>
        <w:tab/>
        <w:t xml:space="preserve">-ESTUDIOS CORRELACIONADOS </w:t>
      </w:r>
    </w:p>
    <w:p w:rsidR="0078646F" w:rsidRDefault="006F5E3B" w:rsidP="006F5E3B">
      <w:pPr>
        <w:spacing w:after="0"/>
        <w:rPr>
          <w:sz w:val="24"/>
          <w:szCs w:val="24"/>
        </w:rPr>
      </w:pPr>
      <w:r w:rsidRPr="00EB4455">
        <w:rPr>
          <w:sz w:val="24"/>
          <w:szCs w:val="24"/>
        </w:rPr>
        <w:tab/>
        <w:t xml:space="preserve">-REPORTE DE CASOS </w:t>
      </w:r>
    </w:p>
    <w:p w:rsidR="00B6341B" w:rsidRDefault="00B6341B" w:rsidP="006F5E3B">
      <w:pPr>
        <w:spacing w:after="0"/>
        <w:rPr>
          <w:sz w:val="24"/>
          <w:szCs w:val="24"/>
        </w:rPr>
      </w:pPr>
    </w:p>
    <w:p w:rsidR="00B6341B" w:rsidRPr="00B6341B" w:rsidRDefault="00B6341B" w:rsidP="006F5E3B">
      <w:pPr>
        <w:spacing w:after="0"/>
        <w:rPr>
          <w:b/>
          <w:sz w:val="24"/>
          <w:szCs w:val="24"/>
        </w:rPr>
      </w:pPr>
      <w:r w:rsidRPr="00B6341B">
        <w:rPr>
          <w:b/>
          <w:sz w:val="24"/>
          <w:szCs w:val="24"/>
        </w:rPr>
        <w:t>ESTUDIOS TRANVERSALES</w:t>
      </w:r>
    </w:p>
    <w:p w:rsidR="00B6341B" w:rsidRPr="00B6341B" w:rsidRDefault="00B6341B" w:rsidP="006F5E3B">
      <w:pPr>
        <w:spacing w:after="0"/>
        <w:rPr>
          <w:b/>
          <w:sz w:val="24"/>
          <w:szCs w:val="24"/>
        </w:rPr>
      </w:pPr>
      <w:r w:rsidRPr="00B6341B">
        <w:rPr>
          <w:b/>
          <w:sz w:val="24"/>
          <w:szCs w:val="24"/>
        </w:rPr>
        <w:t>ESTUDIOS LONGITUDINALES</w:t>
      </w:r>
    </w:p>
    <w:p w:rsidR="00B6341B" w:rsidRDefault="00B6341B" w:rsidP="006F5E3B">
      <w:pPr>
        <w:spacing w:after="0"/>
        <w:rPr>
          <w:rStyle w:val="nfasisintenso"/>
          <w:sz w:val="24"/>
          <w:szCs w:val="24"/>
        </w:rPr>
      </w:pPr>
    </w:p>
    <w:p w:rsidR="00B6341B" w:rsidRDefault="00B6341B" w:rsidP="006F5E3B">
      <w:pPr>
        <w:spacing w:after="0"/>
        <w:rPr>
          <w:rStyle w:val="nfasisintenso"/>
          <w:sz w:val="24"/>
          <w:szCs w:val="24"/>
        </w:rPr>
      </w:pPr>
    </w:p>
    <w:p w:rsidR="00B6341B" w:rsidRDefault="00B6341B" w:rsidP="006F5E3B">
      <w:pPr>
        <w:spacing w:after="0"/>
        <w:rPr>
          <w:rStyle w:val="nfasisintenso"/>
          <w:sz w:val="24"/>
          <w:szCs w:val="24"/>
        </w:rPr>
      </w:pPr>
    </w:p>
    <w:p w:rsidR="00B6341B" w:rsidRDefault="00B6341B" w:rsidP="006F5E3B">
      <w:pPr>
        <w:spacing w:after="0"/>
        <w:rPr>
          <w:rStyle w:val="nfasisintenso"/>
          <w:sz w:val="24"/>
          <w:szCs w:val="24"/>
        </w:rPr>
      </w:pPr>
    </w:p>
    <w:p w:rsidR="00B6341B" w:rsidRDefault="00B6341B" w:rsidP="006F5E3B">
      <w:pPr>
        <w:spacing w:after="0"/>
        <w:rPr>
          <w:rStyle w:val="nfasisintenso"/>
          <w:sz w:val="24"/>
          <w:szCs w:val="24"/>
        </w:rPr>
      </w:pPr>
    </w:p>
    <w:p w:rsidR="00B6341B" w:rsidRDefault="00B6341B" w:rsidP="006F5E3B">
      <w:pPr>
        <w:spacing w:after="0"/>
        <w:rPr>
          <w:rStyle w:val="nfasisintenso"/>
          <w:sz w:val="24"/>
          <w:szCs w:val="24"/>
        </w:rPr>
      </w:pPr>
    </w:p>
    <w:p w:rsidR="00B6341B" w:rsidRDefault="00B6341B" w:rsidP="006F5E3B">
      <w:pPr>
        <w:spacing w:after="0"/>
        <w:rPr>
          <w:rStyle w:val="nfasisintenso"/>
          <w:sz w:val="24"/>
          <w:szCs w:val="24"/>
        </w:rPr>
      </w:pPr>
    </w:p>
    <w:p w:rsidR="00B6341B" w:rsidRDefault="00B6341B" w:rsidP="006F5E3B">
      <w:pPr>
        <w:spacing w:after="0"/>
        <w:rPr>
          <w:rStyle w:val="nfasisintenso"/>
          <w:sz w:val="24"/>
          <w:szCs w:val="24"/>
        </w:rPr>
      </w:pPr>
    </w:p>
    <w:p w:rsidR="00B6341B" w:rsidRDefault="00B6341B" w:rsidP="006F5E3B">
      <w:pPr>
        <w:spacing w:after="0"/>
        <w:rPr>
          <w:rStyle w:val="nfasisintenso"/>
          <w:sz w:val="24"/>
          <w:szCs w:val="24"/>
        </w:rPr>
      </w:pPr>
    </w:p>
    <w:p w:rsidR="00B6341B" w:rsidRDefault="00B6341B" w:rsidP="006F5E3B">
      <w:pPr>
        <w:spacing w:after="0"/>
        <w:rPr>
          <w:rStyle w:val="nfasisintenso"/>
          <w:sz w:val="24"/>
          <w:szCs w:val="24"/>
        </w:rPr>
      </w:pPr>
    </w:p>
    <w:p w:rsidR="00B6341B" w:rsidRDefault="00B6341B" w:rsidP="006F5E3B">
      <w:pPr>
        <w:spacing w:after="0"/>
        <w:rPr>
          <w:rStyle w:val="nfasisintenso"/>
          <w:sz w:val="24"/>
          <w:szCs w:val="24"/>
        </w:rPr>
      </w:pPr>
    </w:p>
    <w:p w:rsidR="00B6341B" w:rsidRDefault="00B6341B" w:rsidP="006F5E3B">
      <w:pPr>
        <w:spacing w:after="0"/>
        <w:rPr>
          <w:rStyle w:val="nfasisintenso"/>
          <w:sz w:val="24"/>
          <w:szCs w:val="24"/>
        </w:rPr>
      </w:pPr>
    </w:p>
    <w:p w:rsidR="00B6341B" w:rsidRDefault="00B6341B" w:rsidP="006F5E3B">
      <w:pPr>
        <w:spacing w:after="0"/>
        <w:rPr>
          <w:rStyle w:val="nfasisintenso"/>
          <w:sz w:val="24"/>
          <w:szCs w:val="24"/>
        </w:rPr>
      </w:pPr>
    </w:p>
    <w:p w:rsidR="00B6341B" w:rsidRDefault="00B6341B" w:rsidP="006F5E3B">
      <w:pPr>
        <w:spacing w:after="0"/>
        <w:rPr>
          <w:rStyle w:val="nfasisintenso"/>
          <w:sz w:val="24"/>
          <w:szCs w:val="24"/>
        </w:rPr>
      </w:pPr>
    </w:p>
    <w:p w:rsidR="00B6341B" w:rsidRDefault="00B6341B" w:rsidP="006F5E3B">
      <w:pPr>
        <w:spacing w:after="0"/>
        <w:rPr>
          <w:rStyle w:val="nfasisintenso"/>
          <w:sz w:val="24"/>
          <w:szCs w:val="24"/>
        </w:rPr>
      </w:pPr>
    </w:p>
    <w:p w:rsidR="00B6341B" w:rsidRDefault="00B6341B" w:rsidP="006F5E3B">
      <w:pPr>
        <w:spacing w:after="0"/>
        <w:rPr>
          <w:rStyle w:val="nfasisintenso"/>
          <w:sz w:val="24"/>
          <w:szCs w:val="24"/>
        </w:rPr>
      </w:pPr>
    </w:p>
    <w:p w:rsidR="00B6341B" w:rsidRDefault="00B6341B" w:rsidP="006F5E3B">
      <w:pPr>
        <w:spacing w:after="0"/>
        <w:rPr>
          <w:rStyle w:val="nfasisintenso"/>
          <w:sz w:val="24"/>
          <w:szCs w:val="24"/>
        </w:rPr>
      </w:pPr>
    </w:p>
    <w:p w:rsidR="00B6341B" w:rsidRDefault="00B6341B" w:rsidP="006F5E3B">
      <w:pPr>
        <w:spacing w:after="0"/>
        <w:rPr>
          <w:rStyle w:val="nfasisintenso"/>
          <w:sz w:val="24"/>
          <w:szCs w:val="24"/>
        </w:rPr>
      </w:pPr>
    </w:p>
    <w:p w:rsidR="006F5E3B" w:rsidRPr="0078646F" w:rsidRDefault="006F5E3B" w:rsidP="006F5E3B">
      <w:pPr>
        <w:spacing w:after="0"/>
        <w:rPr>
          <w:rStyle w:val="nfasisintenso"/>
          <w:b w:val="0"/>
          <w:bCs w:val="0"/>
          <w:caps w:val="0"/>
          <w:color w:val="auto"/>
          <w:spacing w:val="0"/>
          <w:sz w:val="24"/>
          <w:szCs w:val="24"/>
        </w:rPr>
      </w:pPr>
      <w:r w:rsidRPr="00EB4455">
        <w:rPr>
          <w:rStyle w:val="nfasisintenso"/>
          <w:sz w:val="24"/>
          <w:szCs w:val="24"/>
        </w:rPr>
        <w:t xml:space="preserve">TIPOS DE SESGOS: </w:t>
      </w:r>
    </w:p>
    <w:p w:rsidR="00EB4455" w:rsidRDefault="00EB4455" w:rsidP="006F5E3B">
      <w:pPr>
        <w:spacing w:after="0"/>
      </w:pPr>
    </w:p>
    <w:p w:rsidR="00EB4455" w:rsidRDefault="00EB4455" w:rsidP="006F5E3B">
      <w:pPr>
        <w:spacing w:after="0"/>
      </w:pPr>
    </w:p>
    <w:tbl>
      <w:tblPr>
        <w:tblStyle w:val="Tabladelista7concolores-nfasis3"/>
        <w:tblW w:w="8789" w:type="dxa"/>
        <w:tblLook w:val="0000" w:firstRow="0" w:lastRow="0" w:firstColumn="0" w:lastColumn="0" w:noHBand="0" w:noVBand="0"/>
      </w:tblPr>
      <w:tblGrid>
        <w:gridCol w:w="4284"/>
        <w:gridCol w:w="18"/>
        <w:gridCol w:w="4487"/>
      </w:tblGrid>
      <w:tr w:rsidR="006F5E3B" w:rsidRPr="00EC231A" w:rsidTr="004A3C32">
        <w:trPr>
          <w:cnfStyle w:val="000000100000" w:firstRow="0" w:lastRow="0" w:firstColumn="0" w:lastColumn="0" w:oddVBand="0" w:evenVBand="0" w:oddHBand="1" w:evenHBand="0" w:firstRowFirstColumn="0" w:firstRowLastColumn="0" w:lastRowFirstColumn="0" w:lastRowLastColumn="0"/>
          <w:trHeight w:val="456"/>
        </w:trPr>
        <w:tc>
          <w:tcPr>
            <w:cnfStyle w:val="000010000000" w:firstRow="0" w:lastRow="0" w:firstColumn="0" w:lastColumn="0" w:oddVBand="1" w:evenVBand="0" w:oddHBand="0" w:evenHBand="0" w:firstRowFirstColumn="0" w:firstRowLastColumn="0" w:lastRowFirstColumn="0" w:lastRowLastColumn="0"/>
            <w:tcW w:w="8789" w:type="dxa"/>
            <w:gridSpan w:val="3"/>
          </w:tcPr>
          <w:p w:rsidR="006F5E3B" w:rsidRPr="00EC231A" w:rsidRDefault="006F5E3B" w:rsidP="00D7636F">
            <w:pPr>
              <w:jc w:val="center"/>
              <w:rPr>
                <w:b/>
                <w:sz w:val="24"/>
              </w:rPr>
            </w:pPr>
            <w:r>
              <w:rPr>
                <w:b/>
                <w:sz w:val="24"/>
              </w:rPr>
              <w:t xml:space="preserve">Sesgos más frecuentes en estudios de cohorte </w:t>
            </w:r>
          </w:p>
        </w:tc>
      </w:tr>
      <w:tr w:rsidR="006F5E3B" w:rsidTr="004A3C32">
        <w:trPr>
          <w:trHeight w:val="1039"/>
        </w:trPr>
        <w:tc>
          <w:tcPr>
            <w:cnfStyle w:val="000010000000" w:firstRow="0" w:lastRow="0" w:firstColumn="0" w:lastColumn="0" w:oddVBand="1" w:evenVBand="0" w:oddHBand="0" w:evenHBand="0" w:firstRowFirstColumn="0" w:firstRowLastColumn="0" w:lastRowFirstColumn="0" w:lastRowLastColumn="0"/>
            <w:tcW w:w="4302" w:type="dxa"/>
            <w:gridSpan w:val="2"/>
          </w:tcPr>
          <w:p w:rsidR="006F5E3B" w:rsidRPr="00EC231A" w:rsidRDefault="006F5E3B" w:rsidP="00D7636F">
            <w:pPr>
              <w:jc w:val="both"/>
              <w:rPr>
                <w:b/>
                <w:sz w:val="24"/>
              </w:rPr>
            </w:pPr>
            <w:r>
              <w:rPr>
                <w:b/>
                <w:sz w:val="24"/>
              </w:rPr>
              <w:t xml:space="preserve">Sesgo en la evaluación del resultado </w:t>
            </w:r>
          </w:p>
        </w:tc>
        <w:tc>
          <w:tcPr>
            <w:tcW w:w="4487" w:type="dxa"/>
          </w:tcPr>
          <w:p w:rsidR="006F5E3B" w:rsidRDefault="006F5E3B" w:rsidP="00D7636F">
            <w:pPr>
              <w:jc w:val="both"/>
              <w:cnfStyle w:val="000000000000" w:firstRow="0" w:lastRow="0" w:firstColumn="0" w:lastColumn="0" w:oddVBand="0" w:evenVBand="0" w:oddHBand="0" w:evenHBand="0" w:firstRowFirstColumn="0" w:firstRowLastColumn="0" w:lastRowFirstColumn="0" w:lastRowLastColumn="0"/>
              <w:rPr>
                <w:sz w:val="24"/>
              </w:rPr>
            </w:pPr>
            <w:r>
              <w:rPr>
                <w:sz w:val="24"/>
              </w:rPr>
              <w:t>Este tipo de sesgo recae en algún sujeto el cual quizá un error en la determinación del resultado el cual cabe que se vea influenciado por la información el cual posee con respecto a la hipótesis y con la asignación de los sujetos a los diferentes tipos de estudio.</w:t>
            </w:r>
          </w:p>
        </w:tc>
      </w:tr>
      <w:tr w:rsidR="006F5E3B" w:rsidTr="004A3C32">
        <w:trPr>
          <w:cnfStyle w:val="000000100000" w:firstRow="0" w:lastRow="0" w:firstColumn="0" w:lastColumn="0" w:oddVBand="0" w:evenVBand="0" w:oddHBand="1" w:evenHBand="0" w:firstRowFirstColumn="0" w:firstRowLastColumn="0" w:lastRowFirstColumn="0" w:lastRowLastColumn="0"/>
          <w:trHeight w:val="916"/>
        </w:trPr>
        <w:tc>
          <w:tcPr>
            <w:cnfStyle w:val="000010000000" w:firstRow="0" w:lastRow="0" w:firstColumn="0" w:lastColumn="0" w:oddVBand="1" w:evenVBand="0" w:oddHBand="0" w:evenHBand="0" w:firstRowFirstColumn="0" w:firstRowLastColumn="0" w:lastRowFirstColumn="0" w:lastRowLastColumn="0"/>
            <w:tcW w:w="4302" w:type="dxa"/>
            <w:gridSpan w:val="2"/>
          </w:tcPr>
          <w:p w:rsidR="006F5E3B" w:rsidRPr="00EC231A" w:rsidRDefault="006F5E3B" w:rsidP="00D7636F">
            <w:pPr>
              <w:jc w:val="both"/>
              <w:rPr>
                <w:b/>
                <w:sz w:val="24"/>
              </w:rPr>
            </w:pPr>
            <w:r>
              <w:rPr>
                <w:b/>
                <w:sz w:val="24"/>
              </w:rPr>
              <w:t xml:space="preserve">Sesgo de la calidad de la información </w:t>
            </w:r>
          </w:p>
        </w:tc>
        <w:tc>
          <w:tcPr>
            <w:tcW w:w="4487" w:type="dxa"/>
          </w:tcPr>
          <w:p w:rsidR="006F5E3B" w:rsidRDefault="006F5E3B" w:rsidP="006F5E3B">
            <w:pPr>
              <w:jc w:val="both"/>
              <w:cnfStyle w:val="000000100000" w:firstRow="0" w:lastRow="0" w:firstColumn="0" w:lastColumn="0" w:oddVBand="0" w:evenVBand="0" w:oddHBand="1" w:evenHBand="0" w:firstRowFirstColumn="0" w:firstRowLastColumn="0" w:lastRowFirstColumn="0" w:lastRowLastColumn="0"/>
              <w:rPr>
                <w:sz w:val="24"/>
              </w:rPr>
            </w:pPr>
            <w:r>
              <w:rPr>
                <w:sz w:val="24"/>
              </w:rPr>
              <w:t>Este tipo de sesgo se debe a que la información recabada no es correcta al 100%. Ya que de lo general se tiene que ir a lo particular para tomar una muestra que sea la correcta.</w:t>
            </w:r>
          </w:p>
        </w:tc>
      </w:tr>
      <w:tr w:rsidR="006F5E3B" w:rsidTr="004A3C32">
        <w:trPr>
          <w:trHeight w:val="1203"/>
        </w:trPr>
        <w:tc>
          <w:tcPr>
            <w:cnfStyle w:val="000010000000" w:firstRow="0" w:lastRow="0" w:firstColumn="0" w:lastColumn="0" w:oddVBand="1" w:evenVBand="0" w:oddHBand="0" w:evenHBand="0" w:firstRowFirstColumn="0" w:firstRowLastColumn="0" w:lastRowFirstColumn="0" w:lastRowLastColumn="0"/>
            <w:tcW w:w="4284" w:type="dxa"/>
          </w:tcPr>
          <w:p w:rsidR="006F5E3B" w:rsidRPr="006E2164" w:rsidRDefault="006F5E3B" w:rsidP="00D7636F">
            <w:pPr>
              <w:jc w:val="both"/>
              <w:rPr>
                <w:b/>
                <w:sz w:val="24"/>
              </w:rPr>
            </w:pPr>
            <w:r>
              <w:rPr>
                <w:b/>
                <w:sz w:val="24"/>
              </w:rPr>
              <w:t xml:space="preserve">Sesgo de seguimiento </w:t>
            </w:r>
          </w:p>
        </w:tc>
        <w:tc>
          <w:tcPr>
            <w:tcW w:w="4505" w:type="dxa"/>
            <w:gridSpan w:val="2"/>
          </w:tcPr>
          <w:p w:rsidR="006F5E3B" w:rsidRDefault="006F5E3B" w:rsidP="006F5E3B">
            <w:pPr>
              <w:jc w:val="both"/>
              <w:cnfStyle w:val="000000000000" w:firstRow="0" w:lastRow="0" w:firstColumn="0" w:lastColumn="0" w:oddVBand="0" w:evenVBand="0" w:oddHBand="0" w:evenHBand="0" w:firstRowFirstColumn="0" w:firstRowLastColumn="0" w:lastRowFirstColumn="0" w:lastRowLastColumn="0"/>
              <w:rPr>
                <w:sz w:val="24"/>
              </w:rPr>
            </w:pPr>
            <w:r>
              <w:rPr>
                <w:sz w:val="24"/>
              </w:rPr>
              <w:t xml:space="preserve">Debido a la naturaleza de este tipo de estudios, es necesario seguir a los sujetos de estudio sanos y así identificar el momento en el que presentan la enfermedad. </w:t>
            </w:r>
          </w:p>
        </w:tc>
      </w:tr>
      <w:tr w:rsidR="006F5E3B" w:rsidTr="004A3C32">
        <w:trPr>
          <w:cnfStyle w:val="000000100000" w:firstRow="0" w:lastRow="0" w:firstColumn="0" w:lastColumn="0" w:oddVBand="0" w:evenVBand="0" w:oddHBand="1" w:evenHBand="0" w:firstRowFirstColumn="0" w:firstRowLastColumn="0" w:lastRowFirstColumn="0" w:lastRowLastColumn="0"/>
          <w:trHeight w:val="1148"/>
        </w:trPr>
        <w:tc>
          <w:tcPr>
            <w:cnfStyle w:val="000010000000" w:firstRow="0" w:lastRow="0" w:firstColumn="0" w:lastColumn="0" w:oddVBand="1" w:evenVBand="0" w:oddHBand="0" w:evenHBand="0" w:firstRowFirstColumn="0" w:firstRowLastColumn="0" w:lastRowFirstColumn="0" w:lastRowLastColumn="0"/>
            <w:tcW w:w="4284" w:type="dxa"/>
          </w:tcPr>
          <w:p w:rsidR="006F5E3B" w:rsidRPr="006E2164" w:rsidRDefault="006F5E3B" w:rsidP="00D7636F">
            <w:pPr>
              <w:jc w:val="both"/>
              <w:rPr>
                <w:b/>
                <w:sz w:val="24"/>
              </w:rPr>
            </w:pPr>
            <w:r>
              <w:rPr>
                <w:b/>
                <w:sz w:val="24"/>
              </w:rPr>
              <w:t xml:space="preserve">Sesgo por falta de respuesta </w:t>
            </w:r>
          </w:p>
        </w:tc>
        <w:tc>
          <w:tcPr>
            <w:tcW w:w="4505" w:type="dxa"/>
            <w:gridSpan w:val="2"/>
          </w:tcPr>
          <w:p w:rsidR="006F5E3B" w:rsidRDefault="006F5E3B" w:rsidP="00D7636F">
            <w:pPr>
              <w:jc w:val="both"/>
              <w:cnfStyle w:val="000000100000" w:firstRow="0" w:lastRow="0" w:firstColumn="0" w:lastColumn="0" w:oddVBand="0" w:evenVBand="0" w:oddHBand="1" w:evenHBand="0" w:firstRowFirstColumn="0" w:firstRowLastColumn="0" w:lastRowFirstColumn="0" w:lastRowLastColumn="0"/>
              <w:rPr>
                <w:sz w:val="24"/>
              </w:rPr>
            </w:pPr>
            <w:r>
              <w:rPr>
                <w:sz w:val="24"/>
              </w:rPr>
              <w:t xml:space="preserve">Este tipo se refiere a que el sujeto de estudio pierda el interés por “responder” a la participación en el momento en que se necesita y el resultado ya no será completo sino parcial. </w:t>
            </w:r>
          </w:p>
        </w:tc>
      </w:tr>
      <w:tr w:rsidR="006F5E3B" w:rsidTr="004A3C32">
        <w:trPr>
          <w:trHeight w:val="1221"/>
        </w:trPr>
        <w:tc>
          <w:tcPr>
            <w:cnfStyle w:val="000010000000" w:firstRow="0" w:lastRow="0" w:firstColumn="0" w:lastColumn="0" w:oddVBand="1" w:evenVBand="0" w:oddHBand="0" w:evenHBand="0" w:firstRowFirstColumn="0" w:firstRowLastColumn="0" w:lastRowFirstColumn="0" w:lastRowLastColumn="0"/>
            <w:tcW w:w="4284" w:type="dxa"/>
          </w:tcPr>
          <w:p w:rsidR="006F5E3B" w:rsidRPr="006E2164" w:rsidRDefault="006F5E3B" w:rsidP="00D7636F">
            <w:pPr>
              <w:jc w:val="both"/>
              <w:rPr>
                <w:b/>
                <w:sz w:val="24"/>
              </w:rPr>
            </w:pPr>
            <w:r>
              <w:rPr>
                <w:b/>
                <w:sz w:val="24"/>
              </w:rPr>
              <w:t xml:space="preserve">Sesgo del observador </w:t>
            </w:r>
          </w:p>
        </w:tc>
        <w:tc>
          <w:tcPr>
            <w:tcW w:w="4505" w:type="dxa"/>
            <w:gridSpan w:val="2"/>
          </w:tcPr>
          <w:p w:rsidR="006F5E3B" w:rsidRDefault="006F5E3B" w:rsidP="00D7636F">
            <w:pPr>
              <w:jc w:val="both"/>
              <w:cnfStyle w:val="000000000000" w:firstRow="0" w:lastRow="0" w:firstColumn="0" w:lastColumn="0" w:oddVBand="0" w:evenVBand="0" w:oddHBand="0" w:evenHBand="0" w:firstRowFirstColumn="0" w:firstRowLastColumn="0" w:lastRowFirstColumn="0" w:lastRowLastColumn="0"/>
              <w:rPr>
                <w:sz w:val="24"/>
              </w:rPr>
            </w:pPr>
            <w:r>
              <w:rPr>
                <w:sz w:val="24"/>
              </w:rPr>
              <w:t>Este ocurre debido a que la información recabada por los observadores es subjetiva así como el momen</w:t>
            </w:r>
            <w:r w:rsidR="00EB4455">
              <w:rPr>
                <w:sz w:val="24"/>
              </w:rPr>
              <w:t xml:space="preserve">to en que analizan resultados con lo cual </w:t>
            </w:r>
            <w:r>
              <w:rPr>
                <w:sz w:val="24"/>
              </w:rPr>
              <w:t xml:space="preserve"> crean </w:t>
            </w:r>
            <w:r w:rsidR="00EB4455">
              <w:rPr>
                <w:sz w:val="24"/>
              </w:rPr>
              <w:t xml:space="preserve">o no </w:t>
            </w:r>
            <w:r>
              <w:rPr>
                <w:sz w:val="24"/>
              </w:rPr>
              <w:t xml:space="preserve">conclusiones. </w:t>
            </w:r>
          </w:p>
        </w:tc>
      </w:tr>
    </w:tbl>
    <w:p w:rsidR="00EB4455" w:rsidRDefault="00EB4455" w:rsidP="006F5E3B">
      <w:pPr>
        <w:spacing w:after="0"/>
      </w:pPr>
    </w:p>
    <w:p w:rsidR="00EB4455" w:rsidRDefault="00EB4455" w:rsidP="006F5E3B">
      <w:pPr>
        <w:spacing w:after="0"/>
      </w:pPr>
    </w:p>
    <w:p w:rsidR="00EB4455" w:rsidRDefault="00EB4455" w:rsidP="006F5E3B">
      <w:pPr>
        <w:spacing w:after="0"/>
      </w:pPr>
    </w:p>
    <w:p w:rsidR="00EB4455" w:rsidRDefault="00EB4455" w:rsidP="006F5E3B">
      <w:pPr>
        <w:spacing w:after="0"/>
      </w:pPr>
    </w:p>
    <w:p w:rsidR="00EB4455" w:rsidRDefault="00EB4455" w:rsidP="006F5E3B">
      <w:pPr>
        <w:spacing w:after="0"/>
      </w:pPr>
    </w:p>
    <w:p w:rsidR="00EB4455" w:rsidRDefault="00EB4455" w:rsidP="006F5E3B">
      <w:pPr>
        <w:spacing w:after="0"/>
      </w:pPr>
    </w:p>
    <w:p w:rsidR="004A3C32" w:rsidRDefault="004A3C32" w:rsidP="006F5E3B">
      <w:pPr>
        <w:spacing w:after="0"/>
      </w:pPr>
    </w:p>
    <w:p w:rsidR="004A3C32" w:rsidRDefault="004A3C32" w:rsidP="006F5E3B">
      <w:pPr>
        <w:spacing w:after="0"/>
      </w:pPr>
    </w:p>
    <w:p w:rsidR="00EB4455" w:rsidRDefault="00EB4455" w:rsidP="006F5E3B">
      <w:pPr>
        <w:spacing w:after="0"/>
      </w:pPr>
    </w:p>
    <w:tbl>
      <w:tblPr>
        <w:tblStyle w:val="Tabladelista7concolores-nfasis3"/>
        <w:tblW w:w="8789" w:type="dxa"/>
        <w:tblLook w:val="0000" w:firstRow="0" w:lastRow="0" w:firstColumn="0" w:lastColumn="0" w:noHBand="0" w:noVBand="0"/>
      </w:tblPr>
      <w:tblGrid>
        <w:gridCol w:w="4296"/>
        <w:gridCol w:w="4493"/>
      </w:tblGrid>
      <w:tr w:rsidR="006F5E3B" w:rsidRPr="00EE49A1" w:rsidTr="004A3C32">
        <w:trPr>
          <w:cnfStyle w:val="000000100000" w:firstRow="0" w:lastRow="0" w:firstColumn="0" w:lastColumn="0" w:oddVBand="0" w:evenVBand="0" w:oddHBand="1" w:evenHBand="0" w:firstRowFirstColumn="0" w:firstRowLastColumn="0" w:lastRowFirstColumn="0" w:lastRowLastColumn="0"/>
          <w:trHeight w:val="237"/>
        </w:trPr>
        <w:tc>
          <w:tcPr>
            <w:cnfStyle w:val="000010000000" w:firstRow="0" w:lastRow="0" w:firstColumn="0" w:lastColumn="0" w:oddVBand="1" w:evenVBand="0" w:oddHBand="0" w:evenHBand="0" w:firstRowFirstColumn="0" w:firstRowLastColumn="0" w:lastRowFirstColumn="0" w:lastRowLastColumn="0"/>
            <w:tcW w:w="8789" w:type="dxa"/>
            <w:gridSpan w:val="2"/>
          </w:tcPr>
          <w:p w:rsidR="006F5E3B" w:rsidRPr="00EE49A1" w:rsidRDefault="006F5E3B" w:rsidP="00D7636F">
            <w:pPr>
              <w:jc w:val="center"/>
              <w:rPr>
                <w:b/>
                <w:sz w:val="24"/>
              </w:rPr>
            </w:pPr>
            <w:r>
              <w:rPr>
                <w:b/>
                <w:sz w:val="24"/>
              </w:rPr>
              <w:t xml:space="preserve">Sesgos de información </w:t>
            </w:r>
          </w:p>
        </w:tc>
      </w:tr>
      <w:tr w:rsidR="006F5E3B" w:rsidRPr="00EE49A1" w:rsidTr="004A3C32">
        <w:trPr>
          <w:trHeight w:val="693"/>
        </w:trPr>
        <w:tc>
          <w:tcPr>
            <w:cnfStyle w:val="000010000000" w:firstRow="0" w:lastRow="0" w:firstColumn="0" w:lastColumn="0" w:oddVBand="1" w:evenVBand="0" w:oddHBand="0" w:evenHBand="0" w:firstRowFirstColumn="0" w:firstRowLastColumn="0" w:lastRowFirstColumn="0" w:lastRowLastColumn="0"/>
            <w:tcW w:w="8789" w:type="dxa"/>
            <w:gridSpan w:val="2"/>
          </w:tcPr>
          <w:p w:rsidR="006F5E3B" w:rsidRPr="00EE49A1" w:rsidRDefault="006F5E3B" w:rsidP="00D7636F">
            <w:pPr>
              <w:jc w:val="center"/>
              <w:rPr>
                <w:b/>
                <w:sz w:val="24"/>
              </w:rPr>
            </w:pPr>
            <w:r>
              <w:rPr>
                <w:b/>
                <w:sz w:val="24"/>
              </w:rPr>
              <w:t xml:space="preserve">Entrevistador </w:t>
            </w:r>
          </w:p>
        </w:tc>
      </w:tr>
      <w:tr w:rsidR="006F5E3B" w:rsidTr="004A3C32">
        <w:trPr>
          <w:cnfStyle w:val="000000100000" w:firstRow="0" w:lastRow="0" w:firstColumn="0" w:lastColumn="0" w:oddVBand="0" w:evenVBand="0" w:oddHBand="1" w:evenHBand="0" w:firstRowFirstColumn="0" w:firstRowLastColumn="0" w:lastRowFirstColumn="0" w:lastRowLastColumn="0"/>
          <w:trHeight w:val="893"/>
        </w:trPr>
        <w:tc>
          <w:tcPr>
            <w:cnfStyle w:val="000010000000" w:firstRow="0" w:lastRow="0" w:firstColumn="0" w:lastColumn="0" w:oddVBand="1" w:evenVBand="0" w:oddHBand="0" w:evenHBand="0" w:firstRowFirstColumn="0" w:firstRowLastColumn="0" w:lastRowFirstColumn="0" w:lastRowLastColumn="0"/>
            <w:tcW w:w="4296" w:type="dxa"/>
          </w:tcPr>
          <w:p w:rsidR="006F5E3B" w:rsidRPr="00EE49A1" w:rsidRDefault="006F5E3B" w:rsidP="00D7636F">
            <w:pPr>
              <w:jc w:val="both"/>
              <w:rPr>
                <w:b/>
                <w:sz w:val="24"/>
              </w:rPr>
            </w:pPr>
            <w:r>
              <w:rPr>
                <w:b/>
                <w:sz w:val="24"/>
              </w:rPr>
              <w:t xml:space="preserve">Mal clasificación diferencial </w:t>
            </w:r>
          </w:p>
        </w:tc>
        <w:tc>
          <w:tcPr>
            <w:tcW w:w="4493" w:type="dxa"/>
          </w:tcPr>
          <w:p w:rsidR="006F5E3B" w:rsidRDefault="006F5E3B" w:rsidP="006F5E3B">
            <w:pPr>
              <w:jc w:val="both"/>
              <w:cnfStyle w:val="000000100000" w:firstRow="0" w:lastRow="0" w:firstColumn="0" w:lastColumn="0" w:oddVBand="0" w:evenVBand="0" w:oddHBand="1" w:evenHBand="0" w:firstRowFirstColumn="0" w:firstRowLastColumn="0" w:lastRowFirstColumn="0" w:lastRowLastColumn="0"/>
              <w:rPr>
                <w:sz w:val="24"/>
              </w:rPr>
            </w:pPr>
            <w:r>
              <w:rPr>
                <w:sz w:val="24"/>
              </w:rPr>
              <w:t xml:space="preserve">Sucede cuando la forma de obtener la información entre los casos se hace en forma diferente que para los controles. </w:t>
            </w:r>
          </w:p>
        </w:tc>
      </w:tr>
      <w:tr w:rsidR="006F5E3B" w:rsidTr="004A3C32">
        <w:trPr>
          <w:trHeight w:val="838"/>
        </w:trPr>
        <w:tc>
          <w:tcPr>
            <w:cnfStyle w:val="000010000000" w:firstRow="0" w:lastRow="0" w:firstColumn="0" w:lastColumn="0" w:oddVBand="1" w:evenVBand="0" w:oddHBand="0" w:evenHBand="0" w:firstRowFirstColumn="0" w:firstRowLastColumn="0" w:lastRowFirstColumn="0" w:lastRowLastColumn="0"/>
            <w:tcW w:w="4296" w:type="dxa"/>
          </w:tcPr>
          <w:p w:rsidR="006F5E3B" w:rsidRPr="00EE49A1" w:rsidRDefault="006F5E3B" w:rsidP="00D7636F">
            <w:pPr>
              <w:jc w:val="both"/>
              <w:rPr>
                <w:b/>
                <w:sz w:val="24"/>
              </w:rPr>
            </w:pPr>
            <w:r>
              <w:rPr>
                <w:b/>
                <w:sz w:val="24"/>
              </w:rPr>
              <w:t xml:space="preserve">Mal clasificación NO diferencial </w:t>
            </w:r>
          </w:p>
        </w:tc>
        <w:tc>
          <w:tcPr>
            <w:tcW w:w="4493" w:type="dxa"/>
          </w:tcPr>
          <w:p w:rsidR="006F5E3B" w:rsidRDefault="006F5E3B" w:rsidP="00D7636F">
            <w:pPr>
              <w:jc w:val="both"/>
              <w:cnfStyle w:val="000000000000" w:firstRow="0" w:lastRow="0" w:firstColumn="0" w:lastColumn="0" w:oddVBand="0" w:evenVBand="0" w:oddHBand="0" w:evenHBand="0" w:firstRowFirstColumn="0" w:firstRowLastColumn="0" w:lastRowFirstColumn="0" w:lastRowLastColumn="0"/>
              <w:rPr>
                <w:sz w:val="24"/>
              </w:rPr>
            </w:pPr>
            <w:r>
              <w:rPr>
                <w:sz w:val="24"/>
              </w:rPr>
              <w:t xml:space="preserve">Ocurre cuando se ha clasificado de forma errónea la exposición, de manera que a algunos de los casos o controles que estaban realmente expuestos se les clasifica como no expuestos y viceversa.  </w:t>
            </w:r>
          </w:p>
        </w:tc>
      </w:tr>
      <w:tr w:rsidR="006F5E3B" w:rsidRPr="00EE49A1" w:rsidTr="004A3C32">
        <w:trPr>
          <w:cnfStyle w:val="000000100000" w:firstRow="0" w:lastRow="0" w:firstColumn="0" w:lastColumn="0" w:oddVBand="0" w:evenVBand="0" w:oddHBand="1" w:evenHBand="0" w:firstRowFirstColumn="0" w:firstRowLastColumn="0" w:lastRowFirstColumn="0" w:lastRowLastColumn="0"/>
          <w:trHeight w:val="857"/>
        </w:trPr>
        <w:tc>
          <w:tcPr>
            <w:cnfStyle w:val="000010000000" w:firstRow="0" w:lastRow="0" w:firstColumn="0" w:lastColumn="0" w:oddVBand="1" w:evenVBand="0" w:oddHBand="0" w:evenHBand="0" w:firstRowFirstColumn="0" w:firstRowLastColumn="0" w:lastRowFirstColumn="0" w:lastRowLastColumn="0"/>
            <w:tcW w:w="8789" w:type="dxa"/>
            <w:gridSpan w:val="2"/>
          </w:tcPr>
          <w:p w:rsidR="006F5E3B" w:rsidRPr="00EE49A1" w:rsidRDefault="006F5E3B" w:rsidP="00D7636F">
            <w:pPr>
              <w:jc w:val="center"/>
              <w:rPr>
                <w:b/>
                <w:sz w:val="24"/>
              </w:rPr>
            </w:pPr>
            <w:r w:rsidRPr="00EE49A1">
              <w:rPr>
                <w:b/>
                <w:sz w:val="24"/>
              </w:rPr>
              <w:t>Entrevistado</w:t>
            </w:r>
          </w:p>
        </w:tc>
      </w:tr>
      <w:tr w:rsidR="006F5E3B" w:rsidTr="004A3C32">
        <w:trPr>
          <w:trHeight w:val="857"/>
        </w:trPr>
        <w:tc>
          <w:tcPr>
            <w:cnfStyle w:val="000010000000" w:firstRow="0" w:lastRow="0" w:firstColumn="0" w:lastColumn="0" w:oddVBand="1" w:evenVBand="0" w:oddHBand="0" w:evenHBand="0" w:firstRowFirstColumn="0" w:firstRowLastColumn="0" w:lastRowFirstColumn="0" w:lastRowLastColumn="0"/>
            <w:tcW w:w="4296" w:type="dxa"/>
          </w:tcPr>
          <w:p w:rsidR="006F5E3B" w:rsidRPr="00EE49A1" w:rsidRDefault="006F5E3B" w:rsidP="00D7636F">
            <w:pPr>
              <w:jc w:val="both"/>
              <w:rPr>
                <w:b/>
                <w:sz w:val="24"/>
              </w:rPr>
            </w:pPr>
            <w:r>
              <w:rPr>
                <w:b/>
                <w:sz w:val="24"/>
              </w:rPr>
              <w:t xml:space="preserve">Amnésica o de memoria </w:t>
            </w:r>
          </w:p>
        </w:tc>
        <w:tc>
          <w:tcPr>
            <w:tcW w:w="4493" w:type="dxa"/>
          </w:tcPr>
          <w:p w:rsidR="006F5E3B" w:rsidRDefault="006F5E3B" w:rsidP="00D7636F">
            <w:pPr>
              <w:jc w:val="both"/>
              <w:cnfStyle w:val="000000000000" w:firstRow="0" w:lastRow="0" w:firstColumn="0" w:lastColumn="0" w:oddVBand="0" w:evenVBand="0" w:oddHBand="0" w:evenHBand="0" w:firstRowFirstColumn="0" w:firstRowLastColumn="0" w:lastRowFirstColumn="0" w:lastRowLastColumn="0"/>
              <w:rPr>
                <w:sz w:val="24"/>
              </w:rPr>
            </w:pPr>
            <w:r>
              <w:rPr>
                <w:sz w:val="24"/>
              </w:rPr>
              <w:t xml:space="preserve">Ocurre dado que en el momento de la recolección de la información deben hablar de sucesos que ocurrieron en su pasado, lo que puede provocar que tengan errores en la información que proporcionan incluso sin que sea intencional. </w:t>
            </w:r>
          </w:p>
        </w:tc>
      </w:tr>
      <w:tr w:rsidR="006F5E3B" w:rsidTr="004A3C32">
        <w:trPr>
          <w:cnfStyle w:val="000000100000" w:firstRow="0" w:lastRow="0" w:firstColumn="0" w:lastColumn="0" w:oddVBand="0" w:evenVBand="0" w:oddHBand="1" w:evenHBand="0" w:firstRowFirstColumn="0" w:firstRowLastColumn="0" w:lastRowFirstColumn="0" w:lastRowLastColumn="0"/>
          <w:trHeight w:val="875"/>
        </w:trPr>
        <w:tc>
          <w:tcPr>
            <w:cnfStyle w:val="000010000000" w:firstRow="0" w:lastRow="0" w:firstColumn="0" w:lastColumn="0" w:oddVBand="1" w:evenVBand="0" w:oddHBand="0" w:evenHBand="0" w:firstRowFirstColumn="0" w:firstRowLastColumn="0" w:lastRowFirstColumn="0" w:lastRowLastColumn="0"/>
            <w:tcW w:w="4296" w:type="dxa"/>
          </w:tcPr>
          <w:p w:rsidR="006F5E3B" w:rsidRPr="00EE49A1" w:rsidRDefault="006F5E3B" w:rsidP="00D7636F">
            <w:pPr>
              <w:jc w:val="both"/>
              <w:rPr>
                <w:b/>
                <w:sz w:val="24"/>
              </w:rPr>
            </w:pPr>
            <w:r>
              <w:rPr>
                <w:b/>
                <w:sz w:val="24"/>
              </w:rPr>
              <w:t xml:space="preserve">Recuerdo </w:t>
            </w:r>
          </w:p>
        </w:tc>
        <w:tc>
          <w:tcPr>
            <w:tcW w:w="4493" w:type="dxa"/>
          </w:tcPr>
          <w:p w:rsidR="006F5E3B" w:rsidRDefault="006F5E3B" w:rsidP="00D7636F">
            <w:pPr>
              <w:jc w:val="both"/>
              <w:cnfStyle w:val="000000100000" w:firstRow="0" w:lastRow="0" w:firstColumn="0" w:lastColumn="0" w:oddVBand="0" w:evenVBand="0" w:oddHBand="1" w:evenHBand="0" w:firstRowFirstColumn="0" w:firstRowLastColumn="0" w:lastRowFirstColumn="0" w:lastRowLastColumn="0"/>
              <w:rPr>
                <w:sz w:val="24"/>
              </w:rPr>
            </w:pPr>
            <w:r>
              <w:rPr>
                <w:sz w:val="24"/>
              </w:rPr>
              <w:t>Esto sucede en los sujetos cuando su estado de enfermedad los hace más sensibles par</w:t>
            </w:r>
            <w:r w:rsidR="00EB4455">
              <w:rPr>
                <w:sz w:val="24"/>
              </w:rPr>
              <w:t>a recordar acontecimientos que se pueden modificar ya sea exagerando o disminuyendo.</w:t>
            </w:r>
          </w:p>
        </w:tc>
      </w:tr>
    </w:tbl>
    <w:p w:rsidR="000A6E91" w:rsidRDefault="000A6E91"/>
    <w:p w:rsidR="00EB4455" w:rsidRDefault="00EB4455"/>
    <w:p w:rsidR="00EB4455" w:rsidRDefault="00EB4455"/>
    <w:p w:rsidR="00B6341B" w:rsidRDefault="00B6341B"/>
    <w:p w:rsidR="00EB4455" w:rsidRDefault="00EB4455"/>
    <w:p w:rsidR="00EB4455" w:rsidRDefault="00EB4455"/>
    <w:p w:rsidR="004A3C32" w:rsidRDefault="004A3C32"/>
    <w:p w:rsidR="004A3C32" w:rsidRDefault="004A3C32"/>
    <w:p w:rsidR="004A3C32" w:rsidRDefault="004A3C32"/>
    <w:p w:rsidR="004A3C32" w:rsidRDefault="004A3C32"/>
    <w:tbl>
      <w:tblPr>
        <w:tblStyle w:val="Tabladelista7concolores-nfasis3"/>
        <w:tblW w:w="8877" w:type="dxa"/>
        <w:tblLook w:val="0000" w:firstRow="0" w:lastRow="0" w:firstColumn="0" w:lastColumn="0" w:noHBand="0" w:noVBand="0"/>
      </w:tblPr>
      <w:tblGrid>
        <w:gridCol w:w="4284"/>
        <w:gridCol w:w="4593"/>
      </w:tblGrid>
      <w:tr w:rsidR="00EB4455" w:rsidRPr="0038381C" w:rsidTr="004A3C32">
        <w:trPr>
          <w:cnfStyle w:val="000000100000" w:firstRow="0" w:lastRow="0" w:firstColumn="0" w:lastColumn="0" w:oddVBand="0" w:evenVBand="0" w:oddHBand="1" w:evenHBand="0" w:firstRowFirstColumn="0" w:firstRowLastColumn="0" w:lastRowFirstColumn="0" w:lastRowLastColumn="0"/>
          <w:trHeight w:val="711"/>
        </w:trPr>
        <w:tc>
          <w:tcPr>
            <w:cnfStyle w:val="000010000000" w:firstRow="0" w:lastRow="0" w:firstColumn="0" w:lastColumn="0" w:oddVBand="1" w:evenVBand="0" w:oddHBand="0" w:evenHBand="0" w:firstRowFirstColumn="0" w:firstRowLastColumn="0" w:lastRowFirstColumn="0" w:lastRowLastColumn="0"/>
            <w:tcW w:w="8877" w:type="dxa"/>
            <w:gridSpan w:val="2"/>
          </w:tcPr>
          <w:p w:rsidR="00EB4455" w:rsidRDefault="00EB4455" w:rsidP="00D7636F">
            <w:pPr>
              <w:tabs>
                <w:tab w:val="left" w:pos="2388"/>
              </w:tabs>
              <w:rPr>
                <w:sz w:val="24"/>
              </w:rPr>
            </w:pPr>
            <w:r>
              <w:rPr>
                <w:sz w:val="24"/>
              </w:rPr>
              <w:lastRenderedPageBreak/>
              <w:tab/>
            </w:r>
          </w:p>
          <w:p w:rsidR="00EB4455" w:rsidRPr="0038381C" w:rsidRDefault="00EB4455" w:rsidP="00D7636F">
            <w:pPr>
              <w:tabs>
                <w:tab w:val="left" w:pos="2388"/>
              </w:tabs>
              <w:jc w:val="center"/>
              <w:rPr>
                <w:b/>
                <w:sz w:val="24"/>
              </w:rPr>
            </w:pPr>
            <w:r>
              <w:rPr>
                <w:b/>
                <w:sz w:val="24"/>
              </w:rPr>
              <w:t xml:space="preserve">Sesgos más frecuentes en los estudios de casos y controles </w:t>
            </w:r>
          </w:p>
        </w:tc>
      </w:tr>
      <w:tr w:rsidR="00EB4455" w:rsidTr="004A3C32">
        <w:trPr>
          <w:trHeight w:val="948"/>
        </w:trPr>
        <w:tc>
          <w:tcPr>
            <w:cnfStyle w:val="000010000000" w:firstRow="0" w:lastRow="0" w:firstColumn="0" w:lastColumn="0" w:oddVBand="1" w:evenVBand="0" w:oddHBand="0" w:evenHBand="0" w:firstRowFirstColumn="0" w:firstRowLastColumn="0" w:lastRowFirstColumn="0" w:lastRowLastColumn="0"/>
            <w:tcW w:w="4284" w:type="dxa"/>
          </w:tcPr>
          <w:p w:rsidR="00EB4455" w:rsidRPr="0038381C" w:rsidRDefault="00EB4455" w:rsidP="00D7636F">
            <w:pPr>
              <w:jc w:val="both"/>
              <w:rPr>
                <w:b/>
                <w:sz w:val="24"/>
              </w:rPr>
            </w:pPr>
            <w:r>
              <w:rPr>
                <w:b/>
                <w:sz w:val="24"/>
              </w:rPr>
              <w:t xml:space="preserve">Sesgos de selección </w:t>
            </w:r>
          </w:p>
        </w:tc>
        <w:tc>
          <w:tcPr>
            <w:tcW w:w="4593" w:type="dxa"/>
          </w:tcPr>
          <w:p w:rsidR="00EB4455" w:rsidRDefault="00EB4455" w:rsidP="00D7636F">
            <w:pPr>
              <w:jc w:val="both"/>
              <w:cnfStyle w:val="000000000000" w:firstRow="0" w:lastRow="0" w:firstColumn="0" w:lastColumn="0" w:oddVBand="0" w:evenVBand="0" w:oddHBand="0" w:evenHBand="0" w:firstRowFirstColumn="0" w:firstRowLastColumn="0" w:lastRowFirstColumn="0" w:lastRowLastColumn="0"/>
              <w:rPr>
                <w:sz w:val="24"/>
              </w:rPr>
            </w:pPr>
            <w:r>
              <w:rPr>
                <w:sz w:val="24"/>
              </w:rPr>
              <w:t xml:space="preserve">Aquellos errores sistemáticos los cuales provocan que la población seleccionada para este estudio no sea representativa de la población fuente esto a su vez afecta su validez externa. </w:t>
            </w:r>
          </w:p>
        </w:tc>
      </w:tr>
      <w:tr w:rsidR="00EB4455" w:rsidTr="004A3C32">
        <w:trPr>
          <w:cnfStyle w:val="000000100000" w:firstRow="0" w:lastRow="0" w:firstColumn="0" w:lastColumn="0" w:oddVBand="0" w:evenVBand="0" w:oddHBand="1" w:evenHBand="0" w:firstRowFirstColumn="0" w:firstRowLastColumn="0" w:lastRowFirstColumn="0" w:lastRowLastColumn="0"/>
          <w:trHeight w:val="1221"/>
        </w:trPr>
        <w:tc>
          <w:tcPr>
            <w:cnfStyle w:val="000010000000" w:firstRow="0" w:lastRow="0" w:firstColumn="0" w:lastColumn="0" w:oddVBand="1" w:evenVBand="0" w:oddHBand="0" w:evenHBand="0" w:firstRowFirstColumn="0" w:firstRowLastColumn="0" w:lastRowFirstColumn="0" w:lastRowLastColumn="0"/>
            <w:tcW w:w="4284" w:type="dxa"/>
          </w:tcPr>
          <w:p w:rsidR="00EB4455" w:rsidRPr="0038381C" w:rsidRDefault="00EB4455" w:rsidP="00D7636F">
            <w:pPr>
              <w:jc w:val="both"/>
              <w:rPr>
                <w:b/>
                <w:sz w:val="24"/>
              </w:rPr>
            </w:pPr>
            <w:r>
              <w:rPr>
                <w:b/>
                <w:sz w:val="24"/>
              </w:rPr>
              <w:t>Sesgo de Berkson (casos hospitalarios)</w:t>
            </w:r>
          </w:p>
        </w:tc>
        <w:tc>
          <w:tcPr>
            <w:tcW w:w="4593" w:type="dxa"/>
          </w:tcPr>
          <w:p w:rsidR="00EB4455" w:rsidRDefault="00EB4455" w:rsidP="00D7636F">
            <w:pPr>
              <w:jc w:val="both"/>
              <w:cnfStyle w:val="000000100000" w:firstRow="0" w:lastRow="0" w:firstColumn="0" w:lastColumn="0" w:oddVBand="0" w:evenVBand="0" w:oddHBand="1" w:evenHBand="0" w:firstRowFirstColumn="0" w:firstRowLastColumn="0" w:lastRowFirstColumn="0" w:lastRowLastColumn="0"/>
              <w:rPr>
                <w:sz w:val="24"/>
              </w:rPr>
            </w:pPr>
            <w:r>
              <w:rPr>
                <w:sz w:val="24"/>
              </w:rPr>
              <w:t xml:space="preserve">Esto sucede debido a que el método de selección provoca que el grupo no sea representativo de la población que posee la enfermedad, ya que no todos los sujetos con esa enfermedad llegan a un hospital. </w:t>
            </w:r>
          </w:p>
        </w:tc>
      </w:tr>
      <w:tr w:rsidR="00EB4455" w:rsidTr="004A3C32">
        <w:trPr>
          <w:trHeight w:val="1221"/>
        </w:trPr>
        <w:tc>
          <w:tcPr>
            <w:cnfStyle w:val="000010000000" w:firstRow="0" w:lastRow="0" w:firstColumn="0" w:lastColumn="0" w:oddVBand="1" w:evenVBand="0" w:oddHBand="0" w:evenHBand="0" w:firstRowFirstColumn="0" w:firstRowLastColumn="0" w:lastRowFirstColumn="0" w:lastRowLastColumn="0"/>
            <w:tcW w:w="4284" w:type="dxa"/>
          </w:tcPr>
          <w:p w:rsidR="00EB4455" w:rsidRPr="0038381C" w:rsidRDefault="00EB4455" w:rsidP="00D7636F">
            <w:pPr>
              <w:jc w:val="both"/>
              <w:rPr>
                <w:b/>
                <w:sz w:val="24"/>
              </w:rPr>
            </w:pPr>
            <w:r>
              <w:rPr>
                <w:b/>
                <w:sz w:val="24"/>
              </w:rPr>
              <w:t xml:space="preserve">Falacia de </w:t>
            </w:r>
            <w:proofErr w:type="spellStart"/>
            <w:r>
              <w:rPr>
                <w:b/>
                <w:sz w:val="24"/>
              </w:rPr>
              <w:t>Neyman</w:t>
            </w:r>
            <w:proofErr w:type="spellEnd"/>
            <w:r>
              <w:rPr>
                <w:b/>
                <w:sz w:val="24"/>
              </w:rPr>
              <w:t xml:space="preserve"> (casos incidentes más casos prevalentes) </w:t>
            </w:r>
          </w:p>
        </w:tc>
        <w:tc>
          <w:tcPr>
            <w:tcW w:w="4593" w:type="dxa"/>
          </w:tcPr>
          <w:p w:rsidR="00EB4455" w:rsidRDefault="00EB4455" w:rsidP="00D7636F">
            <w:pPr>
              <w:jc w:val="both"/>
              <w:cnfStyle w:val="000000000000" w:firstRow="0" w:lastRow="0" w:firstColumn="0" w:lastColumn="0" w:oddVBand="0" w:evenVBand="0" w:oddHBand="0" w:evenHBand="0" w:firstRowFirstColumn="0" w:firstRowLastColumn="0" w:lastRowFirstColumn="0" w:lastRowLastColumn="0"/>
              <w:rPr>
                <w:sz w:val="24"/>
              </w:rPr>
            </w:pPr>
            <w:r>
              <w:rPr>
                <w:sz w:val="24"/>
              </w:rPr>
              <w:t xml:space="preserve">Esto ocurre cuando se analizan por igual los casos prevalentes y los incidentes, debido a que los prevalentes llevan más tiempo que los otros. </w:t>
            </w:r>
          </w:p>
        </w:tc>
      </w:tr>
      <w:tr w:rsidR="00EB4455" w:rsidTr="004A3C32">
        <w:trPr>
          <w:cnfStyle w:val="000000100000" w:firstRow="0" w:lastRow="0" w:firstColumn="0" w:lastColumn="0" w:oddVBand="0" w:evenVBand="0" w:oddHBand="1" w:evenHBand="0" w:firstRowFirstColumn="0" w:firstRowLastColumn="0" w:lastRowFirstColumn="0" w:lastRowLastColumn="0"/>
          <w:trHeight w:val="1349"/>
        </w:trPr>
        <w:tc>
          <w:tcPr>
            <w:cnfStyle w:val="000010000000" w:firstRow="0" w:lastRow="0" w:firstColumn="0" w:lastColumn="0" w:oddVBand="1" w:evenVBand="0" w:oddHBand="0" w:evenHBand="0" w:firstRowFirstColumn="0" w:firstRowLastColumn="0" w:lastRowFirstColumn="0" w:lastRowLastColumn="0"/>
            <w:tcW w:w="4284" w:type="dxa"/>
          </w:tcPr>
          <w:p w:rsidR="00EB4455" w:rsidRPr="0038381C" w:rsidRDefault="00EB4455" w:rsidP="00D7636F">
            <w:pPr>
              <w:jc w:val="both"/>
              <w:rPr>
                <w:b/>
                <w:sz w:val="24"/>
              </w:rPr>
            </w:pPr>
            <w:r>
              <w:rPr>
                <w:b/>
                <w:sz w:val="24"/>
              </w:rPr>
              <w:t xml:space="preserve">Referencia selectiva </w:t>
            </w:r>
          </w:p>
        </w:tc>
        <w:tc>
          <w:tcPr>
            <w:tcW w:w="4593" w:type="dxa"/>
          </w:tcPr>
          <w:p w:rsidR="00EB4455" w:rsidRDefault="00EB4455" w:rsidP="00D7636F">
            <w:pPr>
              <w:jc w:val="both"/>
              <w:cnfStyle w:val="000000100000" w:firstRow="0" w:lastRow="0" w:firstColumn="0" w:lastColumn="0" w:oddVBand="0" w:evenVBand="0" w:oddHBand="1" w:evenHBand="0" w:firstRowFirstColumn="0" w:firstRowLastColumn="0" w:lastRowFirstColumn="0" w:lastRowLastColumn="0"/>
              <w:rPr>
                <w:sz w:val="24"/>
              </w:rPr>
            </w:pPr>
            <w:r>
              <w:rPr>
                <w:sz w:val="24"/>
              </w:rPr>
              <w:t xml:space="preserve">Se presenta cuando se recurre a un grupo de expertos para que hagan la selección se los sujetos de estudio, lo que convierte a la selección de la muestra en un proceso subjetivo, para ello se recomienda elegir de manera aleatoria. </w:t>
            </w:r>
          </w:p>
        </w:tc>
      </w:tr>
      <w:tr w:rsidR="00EB4455" w:rsidTr="004A3C32">
        <w:trPr>
          <w:trHeight w:val="1239"/>
        </w:trPr>
        <w:tc>
          <w:tcPr>
            <w:cnfStyle w:val="000010000000" w:firstRow="0" w:lastRow="0" w:firstColumn="0" w:lastColumn="0" w:oddVBand="1" w:evenVBand="0" w:oddHBand="0" w:evenHBand="0" w:firstRowFirstColumn="0" w:firstRowLastColumn="0" w:lastRowFirstColumn="0" w:lastRowLastColumn="0"/>
            <w:tcW w:w="4284" w:type="dxa"/>
          </w:tcPr>
          <w:p w:rsidR="00EB4455" w:rsidRPr="0038381C" w:rsidRDefault="00EB4455" w:rsidP="00D7636F">
            <w:pPr>
              <w:jc w:val="both"/>
              <w:rPr>
                <w:b/>
                <w:sz w:val="24"/>
              </w:rPr>
            </w:pPr>
            <w:r>
              <w:rPr>
                <w:b/>
                <w:sz w:val="24"/>
              </w:rPr>
              <w:t xml:space="preserve">Detección (por su estatus de exposición) </w:t>
            </w:r>
          </w:p>
        </w:tc>
        <w:tc>
          <w:tcPr>
            <w:tcW w:w="4593" w:type="dxa"/>
          </w:tcPr>
          <w:p w:rsidR="00EB4455" w:rsidRDefault="00EB4455" w:rsidP="00D7636F">
            <w:pPr>
              <w:jc w:val="both"/>
              <w:cnfStyle w:val="000000000000" w:firstRow="0" w:lastRow="0" w:firstColumn="0" w:lastColumn="0" w:oddVBand="0" w:evenVBand="0" w:oddHBand="0" w:evenHBand="0" w:firstRowFirstColumn="0" w:firstRowLastColumn="0" w:lastRowFirstColumn="0" w:lastRowLastColumn="0"/>
              <w:rPr>
                <w:sz w:val="24"/>
              </w:rPr>
            </w:pPr>
            <w:r>
              <w:rPr>
                <w:sz w:val="24"/>
              </w:rPr>
              <w:t xml:space="preserve">Los sujetos seleccionados con este método no serán extrapolables a la población fuente debido a que su estado de exposición dirige más a la detección del evento de interés. El sesgo ocurre debido a que se estudia más el grupo expuesto que el otro. </w:t>
            </w:r>
          </w:p>
        </w:tc>
      </w:tr>
    </w:tbl>
    <w:p w:rsidR="00EB4455" w:rsidRDefault="00EB4455"/>
    <w:p w:rsidR="00EB4455" w:rsidRDefault="00EB4455"/>
    <w:p w:rsidR="004A3C32" w:rsidRDefault="004A3C32"/>
    <w:p w:rsidR="004A3C32" w:rsidRDefault="004A3C32"/>
    <w:p w:rsidR="004A3C32" w:rsidRDefault="004A3C32"/>
    <w:p w:rsidR="004A3C32" w:rsidRDefault="004A3C32"/>
    <w:p w:rsidR="004A3C32" w:rsidRDefault="004A3C32"/>
    <w:p w:rsidR="004A3C32" w:rsidRDefault="004A3C32"/>
    <w:tbl>
      <w:tblPr>
        <w:tblStyle w:val="Tabladelista7concolores-nfasis3"/>
        <w:tblW w:w="8804" w:type="dxa"/>
        <w:tblLook w:val="0000" w:firstRow="0" w:lastRow="0" w:firstColumn="0" w:lastColumn="0" w:noHBand="0" w:noVBand="0"/>
      </w:tblPr>
      <w:tblGrid>
        <w:gridCol w:w="4254"/>
        <w:gridCol w:w="4550"/>
      </w:tblGrid>
      <w:tr w:rsidR="00EB4455" w:rsidRPr="001C54DA" w:rsidTr="004A3C32">
        <w:trPr>
          <w:cnfStyle w:val="000000100000" w:firstRow="0" w:lastRow="0" w:firstColumn="0" w:lastColumn="0" w:oddVBand="0" w:evenVBand="0" w:oddHBand="1" w:evenHBand="0" w:firstRowFirstColumn="0" w:firstRowLastColumn="0" w:lastRowFirstColumn="0" w:lastRowLastColumn="0"/>
          <w:trHeight w:val="565"/>
        </w:trPr>
        <w:tc>
          <w:tcPr>
            <w:cnfStyle w:val="000010000000" w:firstRow="0" w:lastRow="0" w:firstColumn="0" w:lastColumn="0" w:oddVBand="1" w:evenVBand="0" w:oddHBand="0" w:evenHBand="0" w:firstRowFirstColumn="0" w:firstRowLastColumn="0" w:lastRowFirstColumn="0" w:lastRowLastColumn="0"/>
            <w:tcW w:w="8676" w:type="dxa"/>
            <w:gridSpan w:val="2"/>
          </w:tcPr>
          <w:p w:rsidR="00EB4455" w:rsidRPr="001C54DA" w:rsidRDefault="00EB4455" w:rsidP="00D7636F">
            <w:pPr>
              <w:jc w:val="center"/>
              <w:rPr>
                <w:b/>
                <w:sz w:val="24"/>
              </w:rPr>
            </w:pPr>
            <w:r w:rsidRPr="001C54DA">
              <w:rPr>
                <w:b/>
                <w:sz w:val="24"/>
              </w:rPr>
              <w:lastRenderedPageBreak/>
              <w:t xml:space="preserve">Error en la medición </w:t>
            </w:r>
          </w:p>
        </w:tc>
      </w:tr>
      <w:tr w:rsidR="00EB4455" w:rsidRPr="001C54DA" w:rsidTr="004A3C32">
        <w:trPr>
          <w:trHeight w:val="838"/>
        </w:trPr>
        <w:tc>
          <w:tcPr>
            <w:cnfStyle w:val="000010000000" w:firstRow="0" w:lastRow="0" w:firstColumn="0" w:lastColumn="0" w:oddVBand="1" w:evenVBand="0" w:oddHBand="0" w:evenHBand="0" w:firstRowFirstColumn="0" w:firstRowLastColumn="0" w:lastRowFirstColumn="0" w:lastRowLastColumn="0"/>
            <w:tcW w:w="4192" w:type="dxa"/>
          </w:tcPr>
          <w:p w:rsidR="00EB4455" w:rsidRPr="001C54DA" w:rsidRDefault="00EB4455" w:rsidP="00D7636F">
            <w:pPr>
              <w:ind w:left="6"/>
              <w:jc w:val="both"/>
              <w:rPr>
                <w:b/>
                <w:sz w:val="24"/>
              </w:rPr>
            </w:pPr>
            <w:r w:rsidRPr="001C54DA">
              <w:rPr>
                <w:b/>
                <w:sz w:val="24"/>
              </w:rPr>
              <w:t>Error</w:t>
            </w:r>
            <w:r>
              <w:rPr>
                <w:b/>
                <w:sz w:val="24"/>
              </w:rPr>
              <w:t xml:space="preserve"> aleatorio </w:t>
            </w:r>
          </w:p>
        </w:tc>
        <w:tc>
          <w:tcPr>
            <w:tcW w:w="4484" w:type="dxa"/>
          </w:tcPr>
          <w:p w:rsidR="00EB4455" w:rsidRPr="001C54DA" w:rsidRDefault="00EB4455" w:rsidP="00D7636F">
            <w:pPr>
              <w:ind w:left="6"/>
              <w:jc w:val="both"/>
              <w:cnfStyle w:val="000000000000" w:firstRow="0" w:lastRow="0" w:firstColumn="0" w:lastColumn="0" w:oddVBand="0" w:evenVBand="0" w:oddHBand="0" w:evenHBand="0" w:firstRowFirstColumn="0" w:firstRowLastColumn="0" w:lastRowFirstColumn="0" w:lastRowLastColumn="0"/>
              <w:rPr>
                <w:sz w:val="24"/>
              </w:rPr>
            </w:pPr>
            <w:r>
              <w:rPr>
                <w:sz w:val="24"/>
              </w:rPr>
              <w:t xml:space="preserve">Grado de incertidumbre en los resultados, es la parte de la experiencia que no es posible predecir; afecta la capacidad de inferencia, extrapolación o generalización de los resultados. No puede evitarse pero si puede cuantificarse su impacto en los resultados de estudio. </w:t>
            </w:r>
          </w:p>
        </w:tc>
      </w:tr>
      <w:tr w:rsidR="00EB4455" w:rsidRPr="001C54DA" w:rsidTr="004A3C32">
        <w:trPr>
          <w:cnfStyle w:val="000000100000" w:firstRow="0" w:lastRow="0" w:firstColumn="0" w:lastColumn="0" w:oddVBand="0" w:evenVBand="0" w:oddHBand="1" w:evenHBand="0" w:firstRowFirstColumn="0" w:firstRowLastColumn="0" w:lastRowFirstColumn="0" w:lastRowLastColumn="0"/>
          <w:trHeight w:val="1021"/>
        </w:trPr>
        <w:tc>
          <w:tcPr>
            <w:cnfStyle w:val="000010000000" w:firstRow="0" w:lastRow="0" w:firstColumn="0" w:lastColumn="0" w:oddVBand="1" w:evenVBand="0" w:oddHBand="0" w:evenHBand="0" w:firstRowFirstColumn="0" w:firstRowLastColumn="0" w:lastRowFirstColumn="0" w:lastRowLastColumn="0"/>
            <w:tcW w:w="4192" w:type="dxa"/>
          </w:tcPr>
          <w:p w:rsidR="00EB4455" w:rsidRPr="001C54DA" w:rsidRDefault="00EB4455" w:rsidP="00D7636F">
            <w:pPr>
              <w:jc w:val="both"/>
              <w:rPr>
                <w:b/>
                <w:sz w:val="24"/>
              </w:rPr>
            </w:pPr>
            <w:r>
              <w:rPr>
                <w:b/>
                <w:sz w:val="24"/>
              </w:rPr>
              <w:t>Error sistemático</w:t>
            </w:r>
          </w:p>
        </w:tc>
        <w:tc>
          <w:tcPr>
            <w:tcW w:w="4484" w:type="dxa"/>
          </w:tcPr>
          <w:p w:rsidR="00EB4455" w:rsidRPr="001C54DA" w:rsidRDefault="00EB4455" w:rsidP="00D7636F">
            <w:pPr>
              <w:jc w:val="both"/>
              <w:cnfStyle w:val="000000100000" w:firstRow="0" w:lastRow="0" w:firstColumn="0" w:lastColumn="0" w:oddVBand="0" w:evenVBand="0" w:oddHBand="1" w:evenHBand="0" w:firstRowFirstColumn="0" w:firstRowLastColumn="0" w:lastRowFirstColumn="0" w:lastRowLastColumn="0"/>
              <w:rPr>
                <w:sz w:val="24"/>
              </w:rPr>
            </w:pPr>
            <w:r>
              <w:rPr>
                <w:sz w:val="24"/>
              </w:rPr>
              <w:t xml:space="preserve">Puede presentarse aun en la investigación más rigurosa su efecto es difícil de evaluar y por tanto de poder corregirlo. Se denomina entonces a cualquier efecto tendiente a producir resultados que se aparten del valor real y resulta en la estimación incorrecta de una asociación o enmascara una ya existente.  </w:t>
            </w:r>
          </w:p>
        </w:tc>
      </w:tr>
    </w:tbl>
    <w:tbl>
      <w:tblPr>
        <w:tblStyle w:val="Tabladelista7concolores-nfasis3"/>
        <w:tblpPr w:leftFromText="141" w:rightFromText="141" w:vertAnchor="text" w:horzAnchor="margin" w:tblpY="159"/>
        <w:tblW w:w="8786" w:type="dxa"/>
        <w:tblLook w:val="0000" w:firstRow="0" w:lastRow="0" w:firstColumn="0" w:lastColumn="0" w:noHBand="0" w:noVBand="0"/>
      </w:tblPr>
      <w:tblGrid>
        <w:gridCol w:w="4320"/>
        <w:gridCol w:w="4466"/>
      </w:tblGrid>
      <w:tr w:rsidR="0078646F" w:rsidRPr="00106D50" w:rsidTr="004A3C32">
        <w:trPr>
          <w:cnfStyle w:val="000000100000" w:firstRow="0" w:lastRow="0" w:firstColumn="0" w:lastColumn="0" w:oddVBand="0" w:evenVBand="0" w:oddHBand="1" w:evenHBand="0" w:firstRowFirstColumn="0" w:firstRowLastColumn="0" w:lastRowFirstColumn="0" w:lastRowLastColumn="0"/>
          <w:trHeight w:val="602"/>
        </w:trPr>
        <w:tc>
          <w:tcPr>
            <w:cnfStyle w:val="000010000000" w:firstRow="0" w:lastRow="0" w:firstColumn="0" w:lastColumn="0" w:oddVBand="1" w:evenVBand="0" w:oddHBand="0" w:evenHBand="0" w:firstRowFirstColumn="0" w:firstRowLastColumn="0" w:lastRowFirstColumn="0" w:lastRowLastColumn="0"/>
            <w:tcW w:w="8786" w:type="dxa"/>
            <w:gridSpan w:val="2"/>
          </w:tcPr>
          <w:p w:rsidR="0078646F" w:rsidRPr="00106D50" w:rsidRDefault="0078646F" w:rsidP="0078646F">
            <w:pPr>
              <w:jc w:val="center"/>
              <w:rPr>
                <w:b/>
                <w:sz w:val="24"/>
              </w:rPr>
            </w:pPr>
            <w:r>
              <w:rPr>
                <w:b/>
                <w:sz w:val="24"/>
              </w:rPr>
              <w:t xml:space="preserve">Sesgos más frecuentes en los estudios transversales </w:t>
            </w:r>
          </w:p>
        </w:tc>
      </w:tr>
      <w:tr w:rsidR="0078646F" w:rsidTr="004A3C32">
        <w:trPr>
          <w:trHeight w:val="729"/>
        </w:trPr>
        <w:tc>
          <w:tcPr>
            <w:cnfStyle w:val="000010000000" w:firstRow="0" w:lastRow="0" w:firstColumn="0" w:lastColumn="0" w:oddVBand="1" w:evenVBand="0" w:oddHBand="0" w:evenHBand="0" w:firstRowFirstColumn="0" w:firstRowLastColumn="0" w:lastRowFirstColumn="0" w:lastRowLastColumn="0"/>
            <w:tcW w:w="4320" w:type="dxa"/>
          </w:tcPr>
          <w:p w:rsidR="0078646F" w:rsidRPr="00106D50" w:rsidRDefault="0078646F" w:rsidP="0078646F">
            <w:pPr>
              <w:jc w:val="both"/>
              <w:rPr>
                <w:b/>
                <w:sz w:val="24"/>
              </w:rPr>
            </w:pPr>
            <w:r>
              <w:rPr>
                <w:b/>
                <w:sz w:val="24"/>
              </w:rPr>
              <w:t xml:space="preserve">Ambigüedad temporal </w:t>
            </w:r>
          </w:p>
        </w:tc>
        <w:tc>
          <w:tcPr>
            <w:tcW w:w="4466" w:type="dxa"/>
          </w:tcPr>
          <w:p w:rsidR="0078646F" w:rsidRDefault="0078646F" w:rsidP="0078646F">
            <w:pPr>
              <w:jc w:val="both"/>
              <w:cnfStyle w:val="000000000000" w:firstRow="0" w:lastRow="0" w:firstColumn="0" w:lastColumn="0" w:oddVBand="0" w:evenVBand="0" w:oddHBand="0" w:evenHBand="0" w:firstRowFirstColumn="0" w:firstRowLastColumn="0" w:lastRowFirstColumn="0" w:lastRowLastColumn="0"/>
              <w:rPr>
                <w:sz w:val="24"/>
              </w:rPr>
            </w:pPr>
            <w:r>
              <w:rPr>
                <w:sz w:val="24"/>
              </w:rPr>
              <w:t xml:space="preserve">Esta sucede ya que se mide la enfermedad al mismo tiempo que los factores a la que estuvo expuesto el sujeto. Y por tal motivo deriva en un desconocimiento de que ocurrió primero. </w:t>
            </w:r>
          </w:p>
        </w:tc>
      </w:tr>
      <w:tr w:rsidR="0078646F" w:rsidTr="004A3C32">
        <w:trPr>
          <w:cnfStyle w:val="000000100000" w:firstRow="0" w:lastRow="0" w:firstColumn="0" w:lastColumn="0" w:oddVBand="0" w:evenVBand="0" w:oddHBand="1" w:evenHBand="0" w:firstRowFirstColumn="0" w:firstRowLastColumn="0" w:lastRowFirstColumn="0" w:lastRowLastColumn="0"/>
          <w:trHeight w:val="820"/>
        </w:trPr>
        <w:tc>
          <w:tcPr>
            <w:cnfStyle w:val="000010000000" w:firstRow="0" w:lastRow="0" w:firstColumn="0" w:lastColumn="0" w:oddVBand="1" w:evenVBand="0" w:oddHBand="0" w:evenHBand="0" w:firstRowFirstColumn="0" w:firstRowLastColumn="0" w:lastRowFirstColumn="0" w:lastRowLastColumn="0"/>
            <w:tcW w:w="4320" w:type="dxa"/>
          </w:tcPr>
          <w:p w:rsidR="0078646F" w:rsidRPr="00106D50" w:rsidRDefault="0078646F" w:rsidP="0078646F">
            <w:pPr>
              <w:jc w:val="both"/>
              <w:rPr>
                <w:b/>
                <w:sz w:val="24"/>
              </w:rPr>
            </w:pPr>
            <w:r>
              <w:rPr>
                <w:b/>
                <w:sz w:val="24"/>
              </w:rPr>
              <w:t>Sesgo de casos prevalentes vs casos incidentes</w:t>
            </w:r>
          </w:p>
        </w:tc>
        <w:tc>
          <w:tcPr>
            <w:tcW w:w="4466" w:type="dxa"/>
          </w:tcPr>
          <w:p w:rsidR="0078646F" w:rsidRDefault="0078646F" w:rsidP="0078646F">
            <w:pPr>
              <w:jc w:val="both"/>
              <w:cnfStyle w:val="000000100000" w:firstRow="0" w:lastRow="0" w:firstColumn="0" w:lastColumn="0" w:oddVBand="0" w:evenVBand="0" w:oddHBand="1" w:evenHBand="0" w:firstRowFirstColumn="0" w:firstRowLastColumn="0" w:lastRowFirstColumn="0" w:lastRowLastColumn="0"/>
              <w:rPr>
                <w:sz w:val="24"/>
              </w:rPr>
            </w:pPr>
            <w:r>
              <w:rPr>
                <w:sz w:val="24"/>
              </w:rPr>
              <w:t xml:space="preserve">Es posible que se incluyan en el estudio sujetos prevalentes de la enfermedad de interés, lo que deja de lado a los sujetos incidentes, esto provoca un sesgo de selección. </w:t>
            </w:r>
          </w:p>
        </w:tc>
      </w:tr>
      <w:tr w:rsidR="0078646F" w:rsidTr="004A3C32">
        <w:trPr>
          <w:trHeight w:val="911"/>
        </w:trPr>
        <w:tc>
          <w:tcPr>
            <w:cnfStyle w:val="000010000000" w:firstRow="0" w:lastRow="0" w:firstColumn="0" w:lastColumn="0" w:oddVBand="1" w:evenVBand="0" w:oddHBand="0" w:evenHBand="0" w:firstRowFirstColumn="0" w:firstRowLastColumn="0" w:lastRowFirstColumn="0" w:lastRowLastColumn="0"/>
            <w:tcW w:w="4320" w:type="dxa"/>
          </w:tcPr>
          <w:p w:rsidR="0078646F" w:rsidRPr="00144B81" w:rsidRDefault="0078646F" w:rsidP="0078646F">
            <w:pPr>
              <w:jc w:val="both"/>
              <w:rPr>
                <w:b/>
                <w:sz w:val="24"/>
              </w:rPr>
            </w:pPr>
            <w:r>
              <w:rPr>
                <w:b/>
                <w:sz w:val="24"/>
              </w:rPr>
              <w:t xml:space="preserve">Sesgo del entrevistador </w:t>
            </w:r>
          </w:p>
        </w:tc>
        <w:tc>
          <w:tcPr>
            <w:tcW w:w="4466" w:type="dxa"/>
          </w:tcPr>
          <w:p w:rsidR="0078646F" w:rsidRDefault="0078646F" w:rsidP="0078646F">
            <w:pPr>
              <w:jc w:val="both"/>
              <w:cnfStyle w:val="000000000000" w:firstRow="0" w:lastRow="0" w:firstColumn="0" w:lastColumn="0" w:oddVBand="0" w:evenVBand="0" w:oddHBand="0" w:evenHBand="0" w:firstRowFirstColumn="0" w:firstRowLastColumn="0" w:lastRowFirstColumn="0" w:lastRowLastColumn="0"/>
              <w:rPr>
                <w:sz w:val="24"/>
              </w:rPr>
            </w:pPr>
            <w:r>
              <w:rPr>
                <w:sz w:val="24"/>
              </w:rPr>
              <w:t xml:space="preserve">Puede propiciarse a que se realicen las preguntas de forma dirigida o que se capturen las respuestas obedeciendo a sus intereses. </w:t>
            </w:r>
          </w:p>
        </w:tc>
      </w:tr>
    </w:tbl>
    <w:p w:rsidR="00EB4455" w:rsidRDefault="00EB4455"/>
    <w:p w:rsidR="004A3C32" w:rsidRDefault="004A3C32"/>
    <w:p w:rsidR="004A3C32" w:rsidRDefault="004A3C32"/>
    <w:p w:rsidR="006F284B" w:rsidRDefault="006F284B"/>
    <w:p w:rsidR="006F284B" w:rsidRDefault="006F284B">
      <w:bookmarkStart w:id="0" w:name="_GoBack"/>
      <w:bookmarkEnd w:id="0"/>
    </w:p>
    <w:p w:rsidR="00EB4455" w:rsidRDefault="0078646F">
      <w:r>
        <w:lastRenderedPageBreak/>
        <w:t xml:space="preserve">BIBLIOGRAFIA: </w:t>
      </w:r>
    </w:p>
    <w:p w:rsidR="0078646F" w:rsidRDefault="0078646F" w:rsidP="0078646F">
      <w:pPr>
        <w:jc w:val="both"/>
        <w:rPr>
          <w:sz w:val="24"/>
        </w:rPr>
      </w:pPr>
      <w:r>
        <w:rPr>
          <w:sz w:val="24"/>
        </w:rPr>
        <w:t xml:space="preserve">Hernández M, 2007, Epidemiologia, diseño y análisis de estudios, Editorial Medica Panamericana, México. </w:t>
      </w:r>
    </w:p>
    <w:p w:rsidR="0078646F" w:rsidRDefault="0078646F" w:rsidP="0078646F">
      <w:pPr>
        <w:jc w:val="both"/>
        <w:rPr>
          <w:sz w:val="24"/>
        </w:rPr>
      </w:pPr>
      <w:r w:rsidRPr="00AE0D9D">
        <w:rPr>
          <w:sz w:val="24"/>
        </w:rPr>
        <w:t>http://www.facmed.unam.mx/deptos/salud/censenanza/plan2010/epiclin/unidad6/anexo6_comp_DeLaGuardia.pdf</w:t>
      </w:r>
      <w:r>
        <w:rPr>
          <w:sz w:val="24"/>
        </w:rPr>
        <w:t xml:space="preserve"> </w:t>
      </w:r>
    </w:p>
    <w:p w:rsidR="0078646F" w:rsidRDefault="0078646F" w:rsidP="0078646F">
      <w:pPr>
        <w:jc w:val="both"/>
        <w:rPr>
          <w:sz w:val="24"/>
        </w:rPr>
      </w:pPr>
    </w:p>
    <w:p w:rsidR="0078646F" w:rsidRDefault="0078646F" w:rsidP="0078646F">
      <w:pPr>
        <w:jc w:val="both"/>
        <w:rPr>
          <w:sz w:val="24"/>
        </w:rPr>
      </w:pPr>
    </w:p>
    <w:p w:rsidR="0078646F" w:rsidRDefault="0078646F"/>
    <w:sectPr w:rsidR="0078646F" w:rsidSect="00B6341B">
      <w:pgSz w:w="12240" w:h="15840"/>
      <w:pgMar w:top="1417" w:right="1701" w:bottom="1417" w:left="1701"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F1B"/>
    <w:rsid w:val="000A6E91"/>
    <w:rsid w:val="00140FA2"/>
    <w:rsid w:val="004A3C32"/>
    <w:rsid w:val="006F284B"/>
    <w:rsid w:val="006F5E3B"/>
    <w:rsid w:val="0078646F"/>
    <w:rsid w:val="00A87F1B"/>
    <w:rsid w:val="00B6341B"/>
    <w:rsid w:val="00EB445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4119E6-1A55-4ADD-AA07-5F71281C8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s-MX"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455"/>
  </w:style>
  <w:style w:type="paragraph" w:styleId="Ttulo1">
    <w:name w:val="heading 1"/>
    <w:basedOn w:val="Normal"/>
    <w:next w:val="Normal"/>
    <w:link w:val="Ttulo1Car"/>
    <w:uiPriority w:val="9"/>
    <w:qFormat/>
    <w:rsid w:val="00EB4455"/>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Ttulo2">
    <w:name w:val="heading 2"/>
    <w:basedOn w:val="Normal"/>
    <w:next w:val="Normal"/>
    <w:link w:val="Ttulo2Car"/>
    <w:uiPriority w:val="9"/>
    <w:semiHidden/>
    <w:unhideWhenUsed/>
    <w:qFormat/>
    <w:rsid w:val="00EB4455"/>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Ttulo3">
    <w:name w:val="heading 3"/>
    <w:basedOn w:val="Normal"/>
    <w:next w:val="Normal"/>
    <w:link w:val="Ttulo3Car"/>
    <w:uiPriority w:val="9"/>
    <w:semiHidden/>
    <w:unhideWhenUsed/>
    <w:qFormat/>
    <w:rsid w:val="00EB4455"/>
    <w:pPr>
      <w:pBdr>
        <w:top w:val="single" w:sz="6" w:space="2" w:color="5B9BD5" w:themeColor="accent1"/>
      </w:pBdr>
      <w:spacing w:before="300" w:after="0"/>
      <w:outlineLvl w:val="2"/>
    </w:pPr>
    <w:rPr>
      <w:caps/>
      <w:color w:val="1F4D78" w:themeColor="accent1" w:themeShade="7F"/>
      <w:spacing w:val="15"/>
    </w:rPr>
  </w:style>
  <w:style w:type="paragraph" w:styleId="Ttulo4">
    <w:name w:val="heading 4"/>
    <w:basedOn w:val="Normal"/>
    <w:next w:val="Normal"/>
    <w:link w:val="Ttulo4Car"/>
    <w:uiPriority w:val="9"/>
    <w:semiHidden/>
    <w:unhideWhenUsed/>
    <w:qFormat/>
    <w:rsid w:val="00EB4455"/>
    <w:pPr>
      <w:pBdr>
        <w:top w:val="dotted" w:sz="6" w:space="2" w:color="5B9BD5" w:themeColor="accent1"/>
      </w:pBdr>
      <w:spacing w:before="200" w:after="0"/>
      <w:outlineLvl w:val="3"/>
    </w:pPr>
    <w:rPr>
      <w:caps/>
      <w:color w:val="2E74B5" w:themeColor="accent1" w:themeShade="BF"/>
      <w:spacing w:val="10"/>
    </w:rPr>
  </w:style>
  <w:style w:type="paragraph" w:styleId="Ttulo5">
    <w:name w:val="heading 5"/>
    <w:basedOn w:val="Normal"/>
    <w:next w:val="Normal"/>
    <w:link w:val="Ttulo5Car"/>
    <w:uiPriority w:val="9"/>
    <w:semiHidden/>
    <w:unhideWhenUsed/>
    <w:qFormat/>
    <w:rsid w:val="00EB4455"/>
    <w:pPr>
      <w:pBdr>
        <w:bottom w:val="single" w:sz="6" w:space="1" w:color="5B9BD5" w:themeColor="accent1"/>
      </w:pBdr>
      <w:spacing w:before="200" w:after="0"/>
      <w:outlineLvl w:val="4"/>
    </w:pPr>
    <w:rPr>
      <w:caps/>
      <w:color w:val="2E74B5" w:themeColor="accent1" w:themeShade="BF"/>
      <w:spacing w:val="10"/>
    </w:rPr>
  </w:style>
  <w:style w:type="paragraph" w:styleId="Ttulo6">
    <w:name w:val="heading 6"/>
    <w:basedOn w:val="Normal"/>
    <w:next w:val="Normal"/>
    <w:link w:val="Ttulo6Car"/>
    <w:uiPriority w:val="9"/>
    <w:semiHidden/>
    <w:unhideWhenUsed/>
    <w:qFormat/>
    <w:rsid w:val="00EB4455"/>
    <w:pPr>
      <w:pBdr>
        <w:bottom w:val="dotted" w:sz="6" w:space="1" w:color="5B9BD5" w:themeColor="accent1"/>
      </w:pBdr>
      <w:spacing w:before="200" w:after="0"/>
      <w:outlineLvl w:val="5"/>
    </w:pPr>
    <w:rPr>
      <w:caps/>
      <w:color w:val="2E74B5" w:themeColor="accent1" w:themeShade="BF"/>
      <w:spacing w:val="10"/>
    </w:rPr>
  </w:style>
  <w:style w:type="paragraph" w:styleId="Ttulo7">
    <w:name w:val="heading 7"/>
    <w:basedOn w:val="Normal"/>
    <w:next w:val="Normal"/>
    <w:link w:val="Ttulo7Car"/>
    <w:uiPriority w:val="9"/>
    <w:semiHidden/>
    <w:unhideWhenUsed/>
    <w:qFormat/>
    <w:rsid w:val="00EB4455"/>
    <w:pPr>
      <w:spacing w:before="200" w:after="0"/>
      <w:outlineLvl w:val="6"/>
    </w:pPr>
    <w:rPr>
      <w:caps/>
      <w:color w:val="2E74B5" w:themeColor="accent1" w:themeShade="BF"/>
      <w:spacing w:val="10"/>
    </w:rPr>
  </w:style>
  <w:style w:type="paragraph" w:styleId="Ttulo8">
    <w:name w:val="heading 8"/>
    <w:basedOn w:val="Normal"/>
    <w:next w:val="Normal"/>
    <w:link w:val="Ttulo8Car"/>
    <w:uiPriority w:val="9"/>
    <w:semiHidden/>
    <w:unhideWhenUsed/>
    <w:qFormat/>
    <w:rsid w:val="00EB4455"/>
    <w:pPr>
      <w:spacing w:before="200" w:after="0"/>
      <w:outlineLvl w:val="7"/>
    </w:pPr>
    <w:rPr>
      <w:caps/>
      <w:spacing w:val="10"/>
      <w:sz w:val="18"/>
      <w:szCs w:val="18"/>
    </w:rPr>
  </w:style>
  <w:style w:type="paragraph" w:styleId="Ttulo9">
    <w:name w:val="heading 9"/>
    <w:basedOn w:val="Normal"/>
    <w:next w:val="Normal"/>
    <w:link w:val="Ttulo9Car"/>
    <w:uiPriority w:val="9"/>
    <w:semiHidden/>
    <w:unhideWhenUsed/>
    <w:qFormat/>
    <w:rsid w:val="00EB4455"/>
    <w:pPr>
      <w:spacing w:before="200" w:after="0"/>
      <w:outlineLvl w:val="8"/>
    </w:pPr>
    <w:rPr>
      <w:i/>
      <w:iCs/>
      <w:caps/>
      <w:spacing w:val="1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F5E3B"/>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EB4455"/>
    <w:rPr>
      <w:caps/>
      <w:color w:val="FFFFFF" w:themeColor="background1"/>
      <w:spacing w:val="15"/>
      <w:sz w:val="22"/>
      <w:szCs w:val="22"/>
      <w:shd w:val="clear" w:color="auto" w:fill="5B9BD5" w:themeFill="accent1"/>
    </w:rPr>
  </w:style>
  <w:style w:type="character" w:customStyle="1" w:styleId="Ttulo2Car">
    <w:name w:val="Título 2 Car"/>
    <w:basedOn w:val="Fuentedeprrafopredeter"/>
    <w:link w:val="Ttulo2"/>
    <w:uiPriority w:val="9"/>
    <w:semiHidden/>
    <w:rsid w:val="00EB4455"/>
    <w:rPr>
      <w:caps/>
      <w:spacing w:val="15"/>
      <w:shd w:val="clear" w:color="auto" w:fill="DEEAF6" w:themeFill="accent1" w:themeFillTint="33"/>
    </w:rPr>
  </w:style>
  <w:style w:type="character" w:customStyle="1" w:styleId="Ttulo3Car">
    <w:name w:val="Título 3 Car"/>
    <w:basedOn w:val="Fuentedeprrafopredeter"/>
    <w:link w:val="Ttulo3"/>
    <w:uiPriority w:val="9"/>
    <w:semiHidden/>
    <w:rsid w:val="00EB4455"/>
    <w:rPr>
      <w:caps/>
      <w:color w:val="1F4D78" w:themeColor="accent1" w:themeShade="7F"/>
      <w:spacing w:val="15"/>
    </w:rPr>
  </w:style>
  <w:style w:type="character" w:customStyle="1" w:styleId="Ttulo4Car">
    <w:name w:val="Título 4 Car"/>
    <w:basedOn w:val="Fuentedeprrafopredeter"/>
    <w:link w:val="Ttulo4"/>
    <w:uiPriority w:val="9"/>
    <w:semiHidden/>
    <w:rsid w:val="00EB4455"/>
    <w:rPr>
      <w:caps/>
      <w:color w:val="2E74B5" w:themeColor="accent1" w:themeShade="BF"/>
      <w:spacing w:val="10"/>
    </w:rPr>
  </w:style>
  <w:style w:type="character" w:customStyle="1" w:styleId="Ttulo5Car">
    <w:name w:val="Título 5 Car"/>
    <w:basedOn w:val="Fuentedeprrafopredeter"/>
    <w:link w:val="Ttulo5"/>
    <w:uiPriority w:val="9"/>
    <w:semiHidden/>
    <w:rsid w:val="00EB4455"/>
    <w:rPr>
      <w:caps/>
      <w:color w:val="2E74B5" w:themeColor="accent1" w:themeShade="BF"/>
      <w:spacing w:val="10"/>
    </w:rPr>
  </w:style>
  <w:style w:type="character" w:customStyle="1" w:styleId="Ttulo6Car">
    <w:name w:val="Título 6 Car"/>
    <w:basedOn w:val="Fuentedeprrafopredeter"/>
    <w:link w:val="Ttulo6"/>
    <w:uiPriority w:val="9"/>
    <w:semiHidden/>
    <w:rsid w:val="00EB4455"/>
    <w:rPr>
      <w:caps/>
      <w:color w:val="2E74B5" w:themeColor="accent1" w:themeShade="BF"/>
      <w:spacing w:val="10"/>
    </w:rPr>
  </w:style>
  <w:style w:type="character" w:customStyle="1" w:styleId="Ttulo7Car">
    <w:name w:val="Título 7 Car"/>
    <w:basedOn w:val="Fuentedeprrafopredeter"/>
    <w:link w:val="Ttulo7"/>
    <w:uiPriority w:val="9"/>
    <w:semiHidden/>
    <w:rsid w:val="00EB4455"/>
    <w:rPr>
      <w:caps/>
      <w:color w:val="2E74B5" w:themeColor="accent1" w:themeShade="BF"/>
      <w:spacing w:val="10"/>
    </w:rPr>
  </w:style>
  <w:style w:type="character" w:customStyle="1" w:styleId="Ttulo8Car">
    <w:name w:val="Título 8 Car"/>
    <w:basedOn w:val="Fuentedeprrafopredeter"/>
    <w:link w:val="Ttulo8"/>
    <w:uiPriority w:val="9"/>
    <w:semiHidden/>
    <w:rsid w:val="00EB4455"/>
    <w:rPr>
      <w:caps/>
      <w:spacing w:val="10"/>
      <w:sz w:val="18"/>
      <w:szCs w:val="18"/>
    </w:rPr>
  </w:style>
  <w:style w:type="character" w:customStyle="1" w:styleId="Ttulo9Car">
    <w:name w:val="Título 9 Car"/>
    <w:basedOn w:val="Fuentedeprrafopredeter"/>
    <w:link w:val="Ttulo9"/>
    <w:uiPriority w:val="9"/>
    <w:semiHidden/>
    <w:rsid w:val="00EB4455"/>
    <w:rPr>
      <w:i/>
      <w:iCs/>
      <w:caps/>
      <w:spacing w:val="10"/>
      <w:sz w:val="18"/>
      <w:szCs w:val="18"/>
    </w:rPr>
  </w:style>
  <w:style w:type="paragraph" w:styleId="Descripcin">
    <w:name w:val="caption"/>
    <w:basedOn w:val="Normal"/>
    <w:next w:val="Normal"/>
    <w:uiPriority w:val="35"/>
    <w:semiHidden/>
    <w:unhideWhenUsed/>
    <w:qFormat/>
    <w:rsid w:val="00EB4455"/>
    <w:rPr>
      <w:b/>
      <w:bCs/>
      <w:color w:val="2E74B5" w:themeColor="accent1" w:themeShade="BF"/>
      <w:sz w:val="16"/>
      <w:szCs w:val="16"/>
    </w:rPr>
  </w:style>
  <w:style w:type="paragraph" w:styleId="Puesto">
    <w:name w:val="Title"/>
    <w:basedOn w:val="Normal"/>
    <w:next w:val="Normal"/>
    <w:link w:val="PuestoCar"/>
    <w:uiPriority w:val="10"/>
    <w:qFormat/>
    <w:rsid w:val="00EB4455"/>
    <w:pPr>
      <w:spacing w:before="0" w:after="0"/>
    </w:pPr>
    <w:rPr>
      <w:rFonts w:asciiTheme="majorHAnsi" w:eastAsiaTheme="majorEastAsia" w:hAnsiTheme="majorHAnsi" w:cstheme="majorBidi"/>
      <w:caps/>
      <w:color w:val="5B9BD5" w:themeColor="accent1"/>
      <w:spacing w:val="10"/>
      <w:sz w:val="52"/>
      <w:szCs w:val="52"/>
    </w:rPr>
  </w:style>
  <w:style w:type="character" w:customStyle="1" w:styleId="PuestoCar">
    <w:name w:val="Puesto Car"/>
    <w:basedOn w:val="Fuentedeprrafopredeter"/>
    <w:link w:val="Puesto"/>
    <w:uiPriority w:val="10"/>
    <w:rsid w:val="00EB4455"/>
    <w:rPr>
      <w:rFonts w:asciiTheme="majorHAnsi" w:eastAsiaTheme="majorEastAsia" w:hAnsiTheme="majorHAnsi" w:cstheme="majorBidi"/>
      <w:caps/>
      <w:color w:val="5B9BD5" w:themeColor="accent1"/>
      <w:spacing w:val="10"/>
      <w:sz w:val="52"/>
      <w:szCs w:val="52"/>
    </w:rPr>
  </w:style>
  <w:style w:type="paragraph" w:styleId="Subttulo">
    <w:name w:val="Subtitle"/>
    <w:basedOn w:val="Normal"/>
    <w:next w:val="Normal"/>
    <w:link w:val="SubttuloCar"/>
    <w:uiPriority w:val="11"/>
    <w:qFormat/>
    <w:rsid w:val="00EB4455"/>
    <w:pPr>
      <w:spacing w:before="0" w:after="500" w:line="240" w:lineRule="auto"/>
    </w:pPr>
    <w:rPr>
      <w:caps/>
      <w:color w:val="595959" w:themeColor="text1" w:themeTint="A6"/>
      <w:spacing w:val="10"/>
      <w:sz w:val="21"/>
      <w:szCs w:val="21"/>
    </w:rPr>
  </w:style>
  <w:style w:type="character" w:customStyle="1" w:styleId="SubttuloCar">
    <w:name w:val="Subtítulo Car"/>
    <w:basedOn w:val="Fuentedeprrafopredeter"/>
    <w:link w:val="Subttulo"/>
    <w:uiPriority w:val="11"/>
    <w:rsid w:val="00EB4455"/>
    <w:rPr>
      <w:caps/>
      <w:color w:val="595959" w:themeColor="text1" w:themeTint="A6"/>
      <w:spacing w:val="10"/>
      <w:sz w:val="21"/>
      <w:szCs w:val="21"/>
    </w:rPr>
  </w:style>
  <w:style w:type="character" w:styleId="Textoennegrita">
    <w:name w:val="Strong"/>
    <w:uiPriority w:val="22"/>
    <w:qFormat/>
    <w:rsid w:val="00EB4455"/>
    <w:rPr>
      <w:b/>
      <w:bCs/>
    </w:rPr>
  </w:style>
  <w:style w:type="character" w:styleId="nfasis">
    <w:name w:val="Emphasis"/>
    <w:uiPriority w:val="20"/>
    <w:qFormat/>
    <w:rsid w:val="00EB4455"/>
    <w:rPr>
      <w:caps/>
      <w:color w:val="1F4D78" w:themeColor="accent1" w:themeShade="7F"/>
      <w:spacing w:val="5"/>
    </w:rPr>
  </w:style>
  <w:style w:type="paragraph" w:styleId="Sinespaciado">
    <w:name w:val="No Spacing"/>
    <w:uiPriority w:val="1"/>
    <w:qFormat/>
    <w:rsid w:val="00EB4455"/>
    <w:pPr>
      <w:spacing w:after="0" w:line="240" w:lineRule="auto"/>
    </w:pPr>
  </w:style>
  <w:style w:type="paragraph" w:styleId="Cita">
    <w:name w:val="Quote"/>
    <w:basedOn w:val="Normal"/>
    <w:next w:val="Normal"/>
    <w:link w:val="CitaCar"/>
    <w:uiPriority w:val="29"/>
    <w:qFormat/>
    <w:rsid w:val="00EB4455"/>
    <w:rPr>
      <w:i/>
      <w:iCs/>
      <w:sz w:val="24"/>
      <w:szCs w:val="24"/>
    </w:rPr>
  </w:style>
  <w:style w:type="character" w:customStyle="1" w:styleId="CitaCar">
    <w:name w:val="Cita Car"/>
    <w:basedOn w:val="Fuentedeprrafopredeter"/>
    <w:link w:val="Cita"/>
    <w:uiPriority w:val="29"/>
    <w:rsid w:val="00EB4455"/>
    <w:rPr>
      <w:i/>
      <w:iCs/>
      <w:sz w:val="24"/>
      <w:szCs w:val="24"/>
    </w:rPr>
  </w:style>
  <w:style w:type="paragraph" w:styleId="Citadestacada">
    <w:name w:val="Intense Quote"/>
    <w:basedOn w:val="Normal"/>
    <w:next w:val="Normal"/>
    <w:link w:val="CitadestacadaCar"/>
    <w:uiPriority w:val="30"/>
    <w:qFormat/>
    <w:rsid w:val="00EB4455"/>
    <w:pPr>
      <w:spacing w:before="240" w:after="240" w:line="240" w:lineRule="auto"/>
      <w:ind w:left="1080" w:right="1080"/>
      <w:jc w:val="center"/>
    </w:pPr>
    <w:rPr>
      <w:color w:val="5B9BD5" w:themeColor="accent1"/>
      <w:sz w:val="24"/>
      <w:szCs w:val="24"/>
    </w:rPr>
  </w:style>
  <w:style w:type="character" w:customStyle="1" w:styleId="CitadestacadaCar">
    <w:name w:val="Cita destacada Car"/>
    <w:basedOn w:val="Fuentedeprrafopredeter"/>
    <w:link w:val="Citadestacada"/>
    <w:uiPriority w:val="30"/>
    <w:rsid w:val="00EB4455"/>
    <w:rPr>
      <w:color w:val="5B9BD5" w:themeColor="accent1"/>
      <w:sz w:val="24"/>
      <w:szCs w:val="24"/>
    </w:rPr>
  </w:style>
  <w:style w:type="character" w:styleId="nfasissutil">
    <w:name w:val="Subtle Emphasis"/>
    <w:uiPriority w:val="19"/>
    <w:qFormat/>
    <w:rsid w:val="00EB4455"/>
    <w:rPr>
      <w:i/>
      <w:iCs/>
      <w:color w:val="1F4D78" w:themeColor="accent1" w:themeShade="7F"/>
    </w:rPr>
  </w:style>
  <w:style w:type="character" w:styleId="nfasisintenso">
    <w:name w:val="Intense Emphasis"/>
    <w:uiPriority w:val="21"/>
    <w:qFormat/>
    <w:rsid w:val="00EB4455"/>
    <w:rPr>
      <w:b/>
      <w:bCs/>
      <w:caps/>
      <w:color w:val="1F4D78" w:themeColor="accent1" w:themeShade="7F"/>
      <w:spacing w:val="10"/>
    </w:rPr>
  </w:style>
  <w:style w:type="character" w:styleId="Referenciasutil">
    <w:name w:val="Subtle Reference"/>
    <w:uiPriority w:val="31"/>
    <w:qFormat/>
    <w:rsid w:val="00EB4455"/>
    <w:rPr>
      <w:b/>
      <w:bCs/>
      <w:color w:val="5B9BD5" w:themeColor="accent1"/>
    </w:rPr>
  </w:style>
  <w:style w:type="character" w:styleId="Referenciaintensa">
    <w:name w:val="Intense Reference"/>
    <w:uiPriority w:val="32"/>
    <w:qFormat/>
    <w:rsid w:val="00EB4455"/>
    <w:rPr>
      <w:b/>
      <w:bCs/>
      <w:i/>
      <w:iCs/>
      <w:caps/>
      <w:color w:val="5B9BD5" w:themeColor="accent1"/>
    </w:rPr>
  </w:style>
  <w:style w:type="character" w:styleId="Ttulodellibro">
    <w:name w:val="Book Title"/>
    <w:uiPriority w:val="33"/>
    <w:qFormat/>
    <w:rsid w:val="00EB4455"/>
    <w:rPr>
      <w:b/>
      <w:bCs/>
      <w:i/>
      <w:iCs/>
      <w:spacing w:val="0"/>
    </w:rPr>
  </w:style>
  <w:style w:type="paragraph" w:styleId="TtulodeTDC">
    <w:name w:val="TOC Heading"/>
    <w:basedOn w:val="Ttulo1"/>
    <w:next w:val="Normal"/>
    <w:uiPriority w:val="39"/>
    <w:semiHidden/>
    <w:unhideWhenUsed/>
    <w:qFormat/>
    <w:rsid w:val="00EB4455"/>
    <w:pPr>
      <w:outlineLvl w:val="9"/>
    </w:pPr>
  </w:style>
  <w:style w:type="table" w:styleId="Tabladecuadrcula3-nfasis1">
    <w:name w:val="Grid Table 3 Accent 1"/>
    <w:basedOn w:val="Tablanormal"/>
    <w:uiPriority w:val="48"/>
    <w:rsid w:val="00B6341B"/>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Tabladecuadrcula1clara-nfasis5">
    <w:name w:val="Grid Table 1 Light Accent 5"/>
    <w:basedOn w:val="Tablanormal"/>
    <w:uiPriority w:val="46"/>
    <w:rsid w:val="00B6341B"/>
    <w:pPr>
      <w:spacing w:after="0" w:line="240" w:lineRule="auto"/>
    </w:pPr>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ladelista4-nfasis5">
    <w:name w:val="List Table 4 Accent 5"/>
    <w:basedOn w:val="Tablanormal"/>
    <w:uiPriority w:val="49"/>
    <w:rsid w:val="004A3C32"/>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lista7concolores-nfasis3">
    <w:name w:val="List Table 7 Colorful Accent 3"/>
    <w:basedOn w:val="Tablanormal"/>
    <w:uiPriority w:val="52"/>
    <w:rsid w:val="004A3C32"/>
    <w:pPr>
      <w:spacing w:after="0" w:line="240" w:lineRule="auto"/>
    </w:pPr>
    <w:rPr>
      <w:color w:val="7B7B7B"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8</Pages>
  <Words>1055</Words>
  <Characters>5806</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Yessi</dc:creator>
  <cp:keywords/>
  <dc:description/>
  <cp:lastModifiedBy>Yessi</cp:lastModifiedBy>
  <cp:revision>2</cp:revision>
  <dcterms:created xsi:type="dcterms:W3CDTF">2014-02-13T22:18:00Z</dcterms:created>
  <dcterms:modified xsi:type="dcterms:W3CDTF">2014-02-13T23:35:00Z</dcterms:modified>
</cp:coreProperties>
</file>