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80" w:rsidRDefault="001E3C80" w:rsidP="00F4222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Jaqueline </w:t>
      </w:r>
      <w:proofErr w:type="spellStart"/>
      <w:r>
        <w:rPr>
          <w:rFonts w:ascii="Arial" w:hAnsi="Arial" w:cs="Arial"/>
          <w:b/>
          <w:sz w:val="28"/>
        </w:rPr>
        <w:t>Rodriguez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Gomez</w:t>
      </w:r>
      <w:proofErr w:type="spellEnd"/>
      <w:r>
        <w:rPr>
          <w:rFonts w:ascii="Arial" w:hAnsi="Arial" w:cs="Arial"/>
          <w:b/>
          <w:sz w:val="28"/>
        </w:rPr>
        <w:t xml:space="preserve"> LME 2408</w:t>
      </w:r>
      <w:bookmarkStart w:id="0" w:name="_GoBack"/>
      <w:bookmarkEnd w:id="0"/>
    </w:p>
    <w:p w:rsidR="00A07A73" w:rsidRPr="00F254CB" w:rsidRDefault="0006225E" w:rsidP="00F4222B">
      <w:pPr>
        <w:jc w:val="both"/>
        <w:rPr>
          <w:rFonts w:ascii="Arial" w:hAnsi="Arial" w:cs="Arial"/>
          <w:b/>
          <w:sz w:val="28"/>
        </w:rPr>
      </w:pPr>
      <w:r w:rsidRPr="00F254CB">
        <w:rPr>
          <w:rFonts w:ascii="Arial" w:hAnsi="Arial" w:cs="Arial"/>
          <w:b/>
          <w:sz w:val="28"/>
        </w:rPr>
        <w:t xml:space="preserve">Objetivo </w:t>
      </w:r>
      <w:r w:rsidR="00173951" w:rsidRPr="00F254CB">
        <w:rPr>
          <w:rFonts w:ascii="Arial" w:hAnsi="Arial" w:cs="Arial"/>
          <w:b/>
          <w:sz w:val="28"/>
        </w:rPr>
        <w:t xml:space="preserve">primario de un </w:t>
      </w:r>
      <w:r w:rsidR="00B07A49" w:rsidRPr="00F254CB">
        <w:rPr>
          <w:rFonts w:ascii="Arial" w:hAnsi="Arial" w:cs="Arial"/>
          <w:b/>
          <w:sz w:val="28"/>
        </w:rPr>
        <w:t>metaanálisis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06225E" w:rsidRPr="00F254CB">
        <w:rPr>
          <w:rFonts w:ascii="Bradley Hand ITC" w:hAnsi="Bradley Hand ITC" w:cs="Arial"/>
          <w:b/>
          <w:sz w:val="24"/>
        </w:rPr>
        <w:t>Se definió la pregunta claramente?</w:t>
      </w:r>
    </w:p>
    <w:p w:rsidR="00173951" w:rsidRPr="00F254CB" w:rsidRDefault="00B07A49" w:rsidP="00F25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CB">
        <w:rPr>
          <w:rFonts w:ascii="Arial" w:hAnsi="Arial" w:cs="Arial"/>
          <w:b/>
        </w:rPr>
        <w:t>Si</w:t>
      </w:r>
      <w:r w:rsidRPr="00F254CB">
        <w:rPr>
          <w:rFonts w:ascii="Arial" w:hAnsi="Arial" w:cs="Arial"/>
        </w:rPr>
        <w:t>, En</w:t>
      </w:r>
      <w:r w:rsidR="00173951" w:rsidRPr="00F254CB">
        <w:rPr>
          <w:rFonts w:ascii="Arial" w:hAnsi="Arial" w:cs="Arial"/>
        </w:rPr>
        <w:t xml:space="preserve"> este </w:t>
      </w:r>
      <w:proofErr w:type="spellStart"/>
      <w:r w:rsidR="00173951" w:rsidRPr="00F254CB">
        <w:rPr>
          <w:rFonts w:ascii="Arial" w:hAnsi="Arial" w:cs="Arial"/>
        </w:rPr>
        <w:t>met</w:t>
      </w:r>
      <w:r w:rsidRPr="00F254CB">
        <w:rPr>
          <w:rFonts w:ascii="Arial" w:hAnsi="Arial" w:cs="Arial"/>
        </w:rPr>
        <w:t>a</w:t>
      </w:r>
      <w:r w:rsidR="003A2975" w:rsidRPr="00F254CB">
        <w:rPr>
          <w:rFonts w:ascii="Arial" w:hAnsi="Arial" w:cs="Arial"/>
        </w:rPr>
        <w:t>análisis</w:t>
      </w:r>
      <w:proofErr w:type="spellEnd"/>
      <w:r w:rsidR="003A2975" w:rsidRPr="00F254CB">
        <w:rPr>
          <w:rFonts w:ascii="Arial" w:hAnsi="Arial" w:cs="Arial"/>
        </w:rPr>
        <w:t xml:space="preserve"> se examinó </w:t>
      </w:r>
      <w:r w:rsidR="00173951" w:rsidRPr="00F254CB">
        <w:rPr>
          <w:rFonts w:ascii="Arial" w:hAnsi="Arial" w:cs="Arial"/>
        </w:rPr>
        <w:t>la asociación entre la</w:t>
      </w:r>
      <w:r w:rsidR="00274C0D" w:rsidRPr="00F254CB">
        <w:rPr>
          <w:rFonts w:ascii="Arial" w:hAnsi="Arial" w:cs="Arial"/>
        </w:rPr>
        <w:t xml:space="preserve"> </w:t>
      </w:r>
      <w:r w:rsidR="00173951" w:rsidRPr="00F254CB">
        <w:rPr>
          <w:rFonts w:ascii="Arial" w:hAnsi="Arial" w:cs="Arial"/>
        </w:rPr>
        <w:t>EPT y el tabaquismo.</w:t>
      </w:r>
    </w:p>
    <w:p w:rsidR="00274C0D" w:rsidRPr="003A2975" w:rsidRDefault="00274C0D" w:rsidP="00F4222B">
      <w:pPr>
        <w:jc w:val="both"/>
        <w:rPr>
          <w:rFonts w:ascii="Arial" w:hAnsi="Arial" w:cs="Arial"/>
        </w:rPr>
      </w:pP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¿Se especificó</w:t>
      </w:r>
      <w:r w:rsidR="0006225E" w:rsidRPr="00F254CB">
        <w:rPr>
          <w:rFonts w:ascii="Bradley Hand ITC" w:hAnsi="Bradley Hand ITC" w:cs="Arial"/>
          <w:b/>
          <w:sz w:val="24"/>
        </w:rPr>
        <w:t xml:space="preserve"> la condición que se estudia?</w:t>
      </w:r>
    </w:p>
    <w:p w:rsidR="00274C0D" w:rsidRPr="00F254CB" w:rsidRDefault="00B07A49" w:rsidP="00F254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54CB">
        <w:rPr>
          <w:rFonts w:ascii="Arial" w:hAnsi="Arial" w:cs="Arial"/>
          <w:b/>
        </w:rPr>
        <w:t>Si,</w:t>
      </w:r>
      <w:r w:rsidR="00274C0D" w:rsidRPr="00F254CB">
        <w:rPr>
          <w:rFonts w:ascii="Arial" w:hAnsi="Arial" w:cs="Arial"/>
        </w:rPr>
        <w:t xml:space="preserve"> </w:t>
      </w:r>
      <w:r w:rsidR="003A2975" w:rsidRPr="00F254CB">
        <w:rPr>
          <w:rFonts w:ascii="Arial" w:hAnsi="Arial" w:cs="Arial"/>
        </w:rPr>
        <w:t xml:space="preserve">se estudió </w:t>
      </w:r>
      <w:r w:rsidR="00274C0D" w:rsidRPr="00F254CB">
        <w:rPr>
          <w:rFonts w:ascii="Arial" w:hAnsi="Arial" w:cs="Arial"/>
        </w:rPr>
        <w:t xml:space="preserve">enfermedad de </w:t>
      </w:r>
      <w:r w:rsidRPr="00F254CB">
        <w:rPr>
          <w:rFonts w:ascii="Arial" w:hAnsi="Arial" w:cs="Arial"/>
        </w:rPr>
        <w:t>Parkinson</w:t>
      </w:r>
      <w:r w:rsidR="00274C0D" w:rsidRPr="00F254CB">
        <w:rPr>
          <w:rFonts w:ascii="Arial" w:hAnsi="Arial" w:cs="Arial"/>
        </w:rPr>
        <w:t xml:space="preserve"> de </w:t>
      </w:r>
      <w:r w:rsidRPr="00F254CB">
        <w:rPr>
          <w:rFonts w:ascii="Arial" w:hAnsi="Arial" w:cs="Arial"/>
        </w:rPr>
        <w:t>inicio</w:t>
      </w:r>
      <w:r w:rsidR="00274C0D" w:rsidRPr="00F254CB">
        <w:rPr>
          <w:rFonts w:ascii="Arial" w:hAnsi="Arial" w:cs="Arial"/>
        </w:rPr>
        <w:t xml:space="preserve"> temprano y la asociación del uso de tabaco como f</w:t>
      </w:r>
      <w:r w:rsidR="003A2975" w:rsidRPr="00F254CB">
        <w:rPr>
          <w:rFonts w:ascii="Arial" w:hAnsi="Arial" w:cs="Arial"/>
        </w:rPr>
        <w:t>actor protector.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¿Se especificó</w:t>
      </w:r>
      <w:r w:rsidR="0006225E" w:rsidRPr="00F254CB">
        <w:rPr>
          <w:rFonts w:ascii="Bradley Hand ITC" w:hAnsi="Bradley Hand ITC" w:cs="Arial"/>
          <w:b/>
          <w:sz w:val="24"/>
        </w:rPr>
        <w:t xml:space="preserve"> la edad de la población  y escenario en el cual se realiza?</w:t>
      </w:r>
    </w:p>
    <w:p w:rsidR="00274C0D" w:rsidRPr="00F254CB" w:rsidRDefault="003A2975" w:rsidP="00F254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54CB">
        <w:rPr>
          <w:rFonts w:ascii="Arial" w:hAnsi="Arial" w:cs="Arial"/>
          <w:b/>
        </w:rPr>
        <w:t>Sí</w:t>
      </w:r>
      <w:r w:rsidRPr="00F254CB">
        <w:rPr>
          <w:rFonts w:ascii="Arial" w:hAnsi="Arial" w:cs="Arial"/>
        </w:rPr>
        <w:t xml:space="preserve"> p</w:t>
      </w:r>
      <w:r w:rsidR="00274C0D" w:rsidRPr="00F254CB">
        <w:rPr>
          <w:rFonts w:ascii="Arial" w:hAnsi="Arial" w:cs="Arial"/>
        </w:rPr>
        <w:t xml:space="preserve">acientes de entre  21 a 39 años sin </w:t>
      </w:r>
      <w:r w:rsidR="00B07A49" w:rsidRPr="00F254CB">
        <w:rPr>
          <w:rFonts w:ascii="Arial" w:hAnsi="Arial" w:cs="Arial"/>
        </w:rPr>
        <w:t>embargó</w:t>
      </w:r>
      <w:r w:rsidR="00274C0D" w:rsidRPr="00F254CB">
        <w:rPr>
          <w:rFonts w:ascii="Arial" w:hAnsi="Arial" w:cs="Arial"/>
        </w:rPr>
        <w:t xml:space="preserve"> el </w:t>
      </w:r>
      <w:r w:rsidR="00B07A49" w:rsidRPr="00F254CB">
        <w:rPr>
          <w:rFonts w:ascii="Arial" w:hAnsi="Arial" w:cs="Arial"/>
        </w:rPr>
        <w:t>metaanálisis</w:t>
      </w:r>
      <w:r w:rsidR="00274C0D" w:rsidRPr="00F254CB">
        <w:rPr>
          <w:rFonts w:ascii="Arial" w:hAnsi="Arial" w:cs="Arial"/>
        </w:rPr>
        <w:t xml:space="preserve">  </w:t>
      </w:r>
      <w:r w:rsidR="00056423" w:rsidRPr="00F254CB">
        <w:rPr>
          <w:rFonts w:ascii="Arial" w:hAnsi="Arial" w:cs="Arial"/>
        </w:rPr>
        <w:t xml:space="preserve"> se evaluaron pacientes hasta de 50 años </w:t>
      </w:r>
    </w:p>
    <w:p w:rsidR="0006225E" w:rsidRPr="00F254CB" w:rsidRDefault="00B07A49" w:rsidP="00F4222B">
      <w:pPr>
        <w:jc w:val="both"/>
        <w:rPr>
          <w:rFonts w:ascii="Arial" w:hAnsi="Arial" w:cs="Arial"/>
          <w:b/>
          <w:sz w:val="28"/>
        </w:rPr>
      </w:pPr>
      <w:r w:rsidRPr="00F254CB">
        <w:rPr>
          <w:rFonts w:ascii="Arial" w:hAnsi="Arial" w:cs="Arial"/>
          <w:b/>
          <w:sz w:val="28"/>
        </w:rPr>
        <w:t>Búsqueda</w:t>
      </w:r>
      <w:r w:rsidR="0006225E" w:rsidRPr="00F254CB">
        <w:rPr>
          <w:rFonts w:ascii="Arial" w:hAnsi="Arial" w:cs="Arial"/>
          <w:b/>
          <w:sz w:val="28"/>
        </w:rPr>
        <w:t xml:space="preserve"> y selección de artículos</w:t>
      </w:r>
    </w:p>
    <w:p w:rsidR="0006225E" w:rsidRPr="00F254CB" w:rsidRDefault="0006225E" w:rsidP="00F4222B">
      <w:pPr>
        <w:jc w:val="both"/>
        <w:rPr>
          <w:rFonts w:ascii="Bradley Hand ITC" w:hAnsi="Bradley Hand ITC" w:cs="Arial"/>
          <w:b/>
          <w:sz w:val="24"/>
        </w:rPr>
      </w:pPr>
      <w:r w:rsidRPr="003A2975">
        <w:rPr>
          <w:rFonts w:ascii="Arial" w:hAnsi="Arial" w:cs="Arial"/>
        </w:rPr>
        <w:t xml:space="preserve"> </w:t>
      </w:r>
      <w:r w:rsidR="003A2975" w:rsidRPr="00F254CB">
        <w:rPr>
          <w:rFonts w:ascii="Bradley Hand ITC" w:hAnsi="Bradley Hand ITC" w:cs="Arial"/>
          <w:b/>
          <w:sz w:val="24"/>
        </w:rPr>
        <w:t>¿Se especificó</w:t>
      </w:r>
      <w:r w:rsidRPr="00F254CB">
        <w:rPr>
          <w:rFonts w:ascii="Bradley Hand ITC" w:hAnsi="Bradley Hand ITC" w:cs="Arial"/>
          <w:b/>
          <w:sz w:val="24"/>
        </w:rPr>
        <w:t xml:space="preserve"> la estrategia  utilizada en la </w:t>
      </w:r>
      <w:r w:rsidR="00C717D9" w:rsidRPr="00F254CB">
        <w:rPr>
          <w:rFonts w:ascii="Bradley Hand ITC" w:hAnsi="Bradley Hand ITC" w:cs="Arial"/>
          <w:b/>
          <w:sz w:val="24"/>
        </w:rPr>
        <w:t>búsqueda</w:t>
      </w:r>
      <w:r w:rsidRPr="00F254CB">
        <w:rPr>
          <w:rFonts w:ascii="Bradley Hand ITC" w:hAnsi="Bradley Hand ITC" w:cs="Arial"/>
          <w:b/>
          <w:sz w:val="24"/>
        </w:rPr>
        <w:t xml:space="preserve"> de los artículos?</w:t>
      </w:r>
    </w:p>
    <w:p w:rsidR="00056423" w:rsidRPr="00F254CB" w:rsidRDefault="00056423" w:rsidP="00F254C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 xml:space="preserve">Repertorios informatizados (MEDLINE, </w:t>
      </w:r>
      <w:proofErr w:type="spellStart"/>
      <w:r w:rsidRPr="00F254CB">
        <w:rPr>
          <w:rFonts w:ascii="Arial" w:hAnsi="Arial" w:cs="Arial"/>
        </w:rPr>
        <w:t>PsycLIT</w:t>
      </w:r>
      <w:proofErr w:type="spellEnd"/>
      <w:r w:rsidRPr="00F254CB">
        <w:rPr>
          <w:rFonts w:ascii="Arial" w:hAnsi="Arial" w:cs="Arial"/>
        </w:rPr>
        <w:t xml:space="preserve">, NISC México </w:t>
      </w:r>
      <w:proofErr w:type="spellStart"/>
      <w:r w:rsidRPr="00F254CB">
        <w:rPr>
          <w:rFonts w:ascii="Arial" w:hAnsi="Arial" w:cs="Arial"/>
        </w:rPr>
        <w:t>Biblio</w:t>
      </w:r>
      <w:proofErr w:type="spellEnd"/>
      <w:r w:rsidRPr="00F254CB">
        <w:rPr>
          <w:rFonts w:ascii="Arial" w:hAnsi="Arial" w:cs="Arial"/>
        </w:rPr>
        <w:t>-</w:t>
      </w:r>
    </w:p>
    <w:p w:rsidR="00056423" w:rsidRPr="00F254CB" w:rsidRDefault="00056423" w:rsidP="00F254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254CB">
        <w:rPr>
          <w:rFonts w:ascii="Arial" w:hAnsi="Arial" w:cs="Arial"/>
          <w:lang w:val="en-US"/>
        </w:rPr>
        <w:t>Line, Current Contents, Best Evidence y Cochrane Data base of Systematic</w:t>
      </w:r>
    </w:p>
    <w:p w:rsidR="00056423" w:rsidRPr="00F254CB" w:rsidRDefault="00056423" w:rsidP="00F254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254CB">
        <w:rPr>
          <w:rFonts w:ascii="Arial" w:hAnsi="Arial" w:cs="Arial"/>
        </w:rPr>
        <w:t>Reviews</w:t>
      </w:r>
      <w:proofErr w:type="spellEnd"/>
      <w:r w:rsidRPr="00F254CB">
        <w:rPr>
          <w:rFonts w:ascii="Arial" w:hAnsi="Arial" w:cs="Arial"/>
        </w:rPr>
        <w:t>).</w:t>
      </w:r>
    </w:p>
    <w:p w:rsidR="00056423" w:rsidRPr="00F254CB" w:rsidRDefault="00056423" w:rsidP="00F254C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 xml:space="preserve">Excerpta Medica y </w:t>
      </w:r>
      <w:proofErr w:type="spellStart"/>
      <w:r w:rsidRPr="00F254CB">
        <w:rPr>
          <w:rFonts w:ascii="Arial" w:hAnsi="Arial" w:cs="Arial"/>
        </w:rPr>
        <w:t>Embase</w:t>
      </w:r>
      <w:proofErr w:type="spellEnd"/>
      <w:r w:rsidRPr="00F254CB">
        <w:rPr>
          <w:rFonts w:ascii="Arial" w:hAnsi="Arial" w:cs="Arial"/>
        </w:rPr>
        <w:t>, desde enero de 1975 a enero de 2003.</w:t>
      </w:r>
    </w:p>
    <w:p w:rsidR="00056423" w:rsidRPr="00F254CB" w:rsidRDefault="00056423" w:rsidP="00F254C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>Las referencias y las referencias de las referencias de los estudios encontrados</w:t>
      </w:r>
    </w:p>
    <w:p w:rsidR="00056423" w:rsidRPr="00F254CB" w:rsidRDefault="00056423" w:rsidP="00F254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254CB">
        <w:rPr>
          <w:rFonts w:ascii="Arial" w:hAnsi="Arial" w:cs="Arial"/>
        </w:rPr>
        <w:t>por</w:t>
      </w:r>
      <w:proofErr w:type="gramEnd"/>
      <w:r w:rsidRPr="00F254CB">
        <w:rPr>
          <w:rFonts w:ascii="Arial" w:hAnsi="Arial" w:cs="Arial"/>
        </w:rPr>
        <w:t xml:space="preserve"> las fuentes anteriores. Además, en las revisiones localizadas se</w:t>
      </w:r>
    </w:p>
    <w:p w:rsidR="00056423" w:rsidRPr="00F254CB" w:rsidRDefault="00056423" w:rsidP="00F254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254CB">
        <w:rPr>
          <w:rFonts w:ascii="Arial" w:hAnsi="Arial" w:cs="Arial"/>
        </w:rPr>
        <w:t>consultó</w:t>
      </w:r>
      <w:proofErr w:type="gramEnd"/>
      <w:r w:rsidRPr="00F254CB">
        <w:rPr>
          <w:rFonts w:ascii="Arial" w:hAnsi="Arial" w:cs="Arial"/>
        </w:rPr>
        <w:t xml:space="preserve"> la bibliografía utilizada y se recogieron los autores citados.</w:t>
      </w:r>
    </w:p>
    <w:p w:rsidR="00056423" w:rsidRPr="00F254CB" w:rsidRDefault="00056423" w:rsidP="00F254C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>Consulta de neurólogos y epidemiólogos expertos en el tema.</w:t>
      </w:r>
    </w:p>
    <w:p w:rsidR="00056423" w:rsidRPr="00F254CB" w:rsidRDefault="00056423" w:rsidP="00F4222B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Arial"/>
          <w:b/>
          <w:sz w:val="24"/>
        </w:rPr>
      </w:pPr>
    </w:p>
    <w:p w:rsidR="0006225E" w:rsidRPr="00F254CB" w:rsidRDefault="003A2975" w:rsidP="00F4222B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06225E" w:rsidRPr="00F254CB">
        <w:rPr>
          <w:rFonts w:ascii="Bradley Hand ITC" w:hAnsi="Bradley Hand ITC" w:cs="Arial"/>
          <w:b/>
          <w:sz w:val="24"/>
        </w:rPr>
        <w:t>Se definieron  a priori los criterios de elegibilidad de los artículos?</w:t>
      </w:r>
    </w:p>
    <w:p w:rsidR="00B07A49" w:rsidRPr="003A2975" w:rsidRDefault="00B07A49" w:rsidP="00F4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A2975">
        <w:rPr>
          <w:rFonts w:ascii="Arial" w:hAnsi="Arial" w:cs="Arial"/>
          <w:b/>
        </w:rPr>
        <w:t xml:space="preserve">No </w:t>
      </w:r>
    </w:p>
    <w:p w:rsidR="00056423" w:rsidRPr="003A2975" w:rsidRDefault="00056423" w:rsidP="00F4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49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06225E" w:rsidRPr="00F254CB">
        <w:rPr>
          <w:rFonts w:ascii="Bradley Hand ITC" w:hAnsi="Bradley Hand ITC" w:cs="Arial"/>
          <w:b/>
          <w:sz w:val="24"/>
        </w:rPr>
        <w:t xml:space="preserve">Fueron  apropiados los criterios utilizados para seleccionar </w:t>
      </w:r>
      <w:r w:rsidR="00B07A49" w:rsidRPr="00F254CB">
        <w:rPr>
          <w:rFonts w:ascii="Bradley Hand ITC" w:hAnsi="Bradley Hand ITC" w:cs="Arial"/>
          <w:b/>
          <w:sz w:val="24"/>
        </w:rPr>
        <w:t xml:space="preserve">de </w:t>
      </w:r>
      <w:r w:rsidR="0006225E" w:rsidRPr="00F254CB">
        <w:rPr>
          <w:rFonts w:ascii="Bradley Hand ITC" w:hAnsi="Bradley Hand ITC" w:cs="Arial"/>
          <w:b/>
          <w:sz w:val="24"/>
        </w:rPr>
        <w:t xml:space="preserve">los </w:t>
      </w:r>
      <w:r w:rsidR="00B07A49" w:rsidRPr="00F254CB">
        <w:rPr>
          <w:rFonts w:ascii="Bradley Hand ITC" w:hAnsi="Bradley Hand ITC" w:cs="Arial"/>
          <w:b/>
          <w:sz w:val="24"/>
        </w:rPr>
        <w:t>artículos</w:t>
      </w:r>
      <w:r w:rsidR="0006225E" w:rsidRPr="00F254CB">
        <w:rPr>
          <w:rFonts w:ascii="Bradley Hand ITC" w:hAnsi="Bradley Hand ITC" w:cs="Arial"/>
          <w:b/>
          <w:sz w:val="24"/>
        </w:rPr>
        <w:t xml:space="preserve">  de inclusión?</w:t>
      </w:r>
    </w:p>
    <w:p w:rsidR="00B07A49" w:rsidRPr="00F254CB" w:rsidRDefault="00B07A49" w:rsidP="00F25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 xml:space="preserve">Estudios que especificaron el riesgo relativo u </w:t>
      </w:r>
      <w:proofErr w:type="spellStart"/>
      <w:r w:rsidRPr="00F254CB">
        <w:rPr>
          <w:rFonts w:ascii="Arial" w:hAnsi="Arial" w:cs="Arial"/>
          <w:iCs/>
        </w:rPr>
        <w:t>odds</w:t>
      </w:r>
      <w:proofErr w:type="spellEnd"/>
      <w:r w:rsidRPr="00F254CB">
        <w:rPr>
          <w:rFonts w:ascii="Arial" w:hAnsi="Arial" w:cs="Arial"/>
          <w:iCs/>
        </w:rPr>
        <w:t xml:space="preserve"> ratio </w:t>
      </w:r>
      <w:r w:rsidRPr="00F254CB">
        <w:rPr>
          <w:rFonts w:ascii="Arial" w:hAnsi="Arial" w:cs="Arial"/>
        </w:rPr>
        <w:t>con los intervalos</w:t>
      </w:r>
    </w:p>
    <w:p w:rsidR="00B07A49" w:rsidRPr="00F254CB" w:rsidRDefault="00B07A49" w:rsidP="00F254CB">
      <w:pPr>
        <w:pStyle w:val="Prrafodelista"/>
        <w:jc w:val="both"/>
        <w:rPr>
          <w:rFonts w:ascii="Arial" w:hAnsi="Arial" w:cs="Arial"/>
        </w:rPr>
      </w:pPr>
      <w:proofErr w:type="gramStart"/>
      <w:r w:rsidRPr="00F254CB">
        <w:rPr>
          <w:rFonts w:ascii="Arial" w:hAnsi="Arial" w:cs="Arial"/>
        </w:rPr>
        <w:t>de</w:t>
      </w:r>
      <w:proofErr w:type="gramEnd"/>
      <w:r w:rsidRPr="00F254CB">
        <w:rPr>
          <w:rFonts w:ascii="Arial" w:hAnsi="Arial" w:cs="Arial"/>
        </w:rPr>
        <w:t xml:space="preserve"> confianza (IC), Trabajos originales, No restricciones en el idioma o en el año de publicación 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06225E" w:rsidRPr="00F254CB">
        <w:rPr>
          <w:rFonts w:ascii="Bradley Hand ITC" w:hAnsi="Bradley Hand ITC" w:cs="Arial"/>
          <w:b/>
          <w:sz w:val="24"/>
        </w:rPr>
        <w:t xml:space="preserve">Se </w:t>
      </w:r>
      <w:r w:rsidR="00056423" w:rsidRPr="00F254CB">
        <w:rPr>
          <w:rFonts w:ascii="Bradley Hand ITC" w:hAnsi="Bradley Hand ITC" w:cs="Arial"/>
          <w:b/>
          <w:sz w:val="24"/>
        </w:rPr>
        <w:t>evaluó</w:t>
      </w:r>
      <w:r w:rsidR="0006225E" w:rsidRPr="00F254CB">
        <w:rPr>
          <w:rFonts w:ascii="Bradley Hand ITC" w:hAnsi="Bradley Hand ITC" w:cs="Arial"/>
          <w:b/>
          <w:sz w:val="24"/>
        </w:rPr>
        <w:t xml:space="preserve">  la  validez de los artículos incluidos?</w:t>
      </w:r>
    </w:p>
    <w:p w:rsidR="00056423" w:rsidRPr="00F254CB" w:rsidRDefault="00B07A49" w:rsidP="00F25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254CB">
        <w:rPr>
          <w:rFonts w:ascii="Arial" w:hAnsi="Arial" w:cs="Arial"/>
          <w:b/>
        </w:rPr>
        <w:t>No ,</w:t>
      </w:r>
      <w:proofErr w:type="gramEnd"/>
      <w:r w:rsidRPr="00F254CB">
        <w:rPr>
          <w:rFonts w:ascii="Arial" w:hAnsi="Arial" w:cs="Arial"/>
        </w:rPr>
        <w:t xml:space="preserve"> sin embargo se analizaron  Las referencias y las referencias de las referencias de los estudios encontrados</w:t>
      </w:r>
      <w:r w:rsidR="00F25C57" w:rsidRPr="00F254CB">
        <w:rPr>
          <w:rFonts w:ascii="Arial" w:hAnsi="Arial" w:cs="Arial"/>
        </w:rPr>
        <w:t xml:space="preserve"> </w:t>
      </w:r>
      <w:r w:rsidRPr="00F254CB">
        <w:rPr>
          <w:rFonts w:ascii="Arial" w:hAnsi="Arial" w:cs="Arial"/>
        </w:rPr>
        <w:t>por las fuentes anteriores. Además, en las revisiones localizadas se</w:t>
      </w:r>
      <w:r w:rsidR="00F25C57" w:rsidRPr="00F254CB">
        <w:rPr>
          <w:rFonts w:ascii="Arial" w:hAnsi="Arial" w:cs="Arial"/>
        </w:rPr>
        <w:t xml:space="preserve"> </w:t>
      </w:r>
      <w:r w:rsidRPr="00F254CB">
        <w:rPr>
          <w:rFonts w:ascii="Arial" w:hAnsi="Arial" w:cs="Arial"/>
        </w:rPr>
        <w:t>consultó la bibliografía utilizada y se recogieron los autores citados.</w:t>
      </w:r>
    </w:p>
    <w:p w:rsidR="0006225E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lastRenderedPageBreak/>
        <w:t>¿</w:t>
      </w:r>
      <w:r w:rsidR="0006225E" w:rsidRPr="00F254CB">
        <w:rPr>
          <w:rFonts w:ascii="Bradley Hand ITC" w:hAnsi="Bradley Hand ITC" w:cs="Arial"/>
          <w:b/>
          <w:sz w:val="24"/>
        </w:rPr>
        <w:t>Fueron los estudios hechos  al azar?</w:t>
      </w:r>
    </w:p>
    <w:p w:rsidR="00F254CB" w:rsidRPr="00F254CB" w:rsidRDefault="00F254CB" w:rsidP="00F254C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F254CB">
        <w:rPr>
          <w:rFonts w:ascii="Arial" w:hAnsi="Arial" w:cs="Arial"/>
          <w:b/>
          <w:sz w:val="24"/>
        </w:rPr>
        <w:t>NO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C717D9" w:rsidRPr="00F254CB">
        <w:rPr>
          <w:rFonts w:ascii="Bradley Hand ITC" w:hAnsi="Bradley Hand ITC" w:cs="Arial"/>
          <w:b/>
          <w:sz w:val="24"/>
        </w:rPr>
        <w:t xml:space="preserve">Se identificaron  los </w:t>
      </w:r>
      <w:r w:rsidR="0006225E" w:rsidRPr="00F254CB">
        <w:rPr>
          <w:rFonts w:ascii="Bradley Hand ITC" w:hAnsi="Bradley Hand ITC" w:cs="Arial"/>
          <w:b/>
          <w:sz w:val="24"/>
        </w:rPr>
        <w:t>sesgos de los artículos  incluidos?</w:t>
      </w:r>
    </w:p>
    <w:p w:rsidR="00C717D9" w:rsidRPr="00F254CB" w:rsidRDefault="00C717D9" w:rsidP="00F254CB">
      <w:pPr>
        <w:pStyle w:val="Prrafodelista"/>
        <w:numPr>
          <w:ilvl w:val="0"/>
          <w:numId w:val="3"/>
        </w:num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Arial" w:hAnsi="Arial" w:cs="Arial"/>
          <w:b/>
        </w:rPr>
        <w:t>Si</w:t>
      </w:r>
      <w:r w:rsidRPr="00F254CB">
        <w:rPr>
          <w:rFonts w:ascii="Arial" w:hAnsi="Arial" w:cs="Arial"/>
        </w:rPr>
        <w:t xml:space="preserve">  la </w:t>
      </w:r>
      <w:r w:rsidR="00F25C57" w:rsidRPr="00F254CB">
        <w:rPr>
          <w:rFonts w:ascii="Arial" w:hAnsi="Arial" w:cs="Arial"/>
        </w:rPr>
        <w:t>tendencia</w:t>
      </w:r>
      <w:r w:rsidRPr="00F254CB">
        <w:rPr>
          <w:rFonts w:ascii="Arial" w:hAnsi="Arial" w:cs="Arial"/>
        </w:rPr>
        <w:t xml:space="preserve"> a literatura </w:t>
      </w:r>
      <w:r w:rsidR="00F25C57" w:rsidRPr="00F254CB">
        <w:rPr>
          <w:rFonts w:ascii="Arial" w:hAnsi="Arial" w:cs="Arial"/>
        </w:rPr>
        <w:t>anglosajona</w:t>
      </w:r>
      <w:r w:rsidRPr="00F254CB">
        <w:rPr>
          <w:rFonts w:ascii="Arial" w:hAnsi="Arial" w:cs="Arial"/>
        </w:rPr>
        <w:t xml:space="preserve"> tal  vez por las fuentes de </w:t>
      </w:r>
      <w:r w:rsidR="00F25C57" w:rsidRPr="00F254CB">
        <w:rPr>
          <w:rFonts w:ascii="Arial" w:hAnsi="Arial" w:cs="Arial"/>
        </w:rPr>
        <w:t>información,</w:t>
      </w:r>
      <w:r w:rsidRPr="00F254CB">
        <w:rPr>
          <w:rFonts w:ascii="Arial" w:hAnsi="Arial" w:cs="Arial"/>
        </w:rPr>
        <w:t xml:space="preserve">  además de la poca base de datos existente en comparación del total de revistas publicadas 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06225E" w:rsidRPr="00F254CB">
        <w:rPr>
          <w:rFonts w:ascii="Bradley Hand ITC" w:hAnsi="Bradley Hand ITC" w:cs="Arial"/>
          <w:b/>
          <w:sz w:val="24"/>
        </w:rPr>
        <w:t xml:space="preserve">Son los métodos lo bastante </w:t>
      </w:r>
      <w:r w:rsidR="00F25C57" w:rsidRPr="00F254CB">
        <w:rPr>
          <w:rFonts w:ascii="Bradley Hand ITC" w:hAnsi="Bradley Hand ITC" w:cs="Arial"/>
          <w:b/>
          <w:sz w:val="24"/>
        </w:rPr>
        <w:t>explícitos</w:t>
      </w:r>
      <w:r w:rsidR="0006225E" w:rsidRPr="00F254CB">
        <w:rPr>
          <w:rFonts w:ascii="Bradley Hand ITC" w:hAnsi="Bradley Hand ITC" w:cs="Arial"/>
          <w:b/>
          <w:sz w:val="24"/>
        </w:rPr>
        <w:t xml:space="preserve"> para asegurar reproductibilidad?</w:t>
      </w:r>
    </w:p>
    <w:p w:rsidR="00B07A49" w:rsidRPr="00F254CB" w:rsidRDefault="00B07A49" w:rsidP="00F254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 xml:space="preserve">No 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F254CB">
        <w:rPr>
          <w:rFonts w:ascii="Bradley Hand ITC" w:hAnsi="Bradley Hand ITC" w:cs="Arial"/>
          <w:b/>
          <w:sz w:val="24"/>
        </w:rPr>
        <w:t>¿Cuá</w:t>
      </w:r>
      <w:r w:rsidR="0006225E" w:rsidRPr="00F254CB">
        <w:rPr>
          <w:rFonts w:ascii="Bradley Hand ITC" w:hAnsi="Bradley Hand ITC" w:cs="Arial"/>
          <w:b/>
          <w:sz w:val="24"/>
        </w:rPr>
        <w:t xml:space="preserve">l fue </w:t>
      </w:r>
      <w:r w:rsidR="00F25C57" w:rsidRPr="00F254CB">
        <w:rPr>
          <w:rFonts w:ascii="Bradley Hand ITC" w:hAnsi="Bradley Hand ITC" w:cs="Arial"/>
          <w:b/>
          <w:sz w:val="24"/>
        </w:rPr>
        <w:t>el</w:t>
      </w:r>
      <w:r w:rsidR="0006225E" w:rsidRPr="00F254CB">
        <w:rPr>
          <w:rFonts w:ascii="Bradley Hand ITC" w:hAnsi="Bradley Hand ITC" w:cs="Arial"/>
          <w:b/>
          <w:sz w:val="24"/>
        </w:rPr>
        <w:t xml:space="preserve"> periodo de publicación  evaluado?</w:t>
      </w:r>
    </w:p>
    <w:p w:rsidR="00F254CB" w:rsidRPr="00F254CB" w:rsidRDefault="00F254CB" w:rsidP="00F254C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lang w:val="es-ES_tradnl"/>
        </w:rPr>
      </w:pPr>
      <w:r w:rsidRPr="00F254CB">
        <w:rPr>
          <w:rFonts w:ascii="Arial" w:hAnsi="Arial" w:cs="Arial"/>
          <w:sz w:val="24"/>
          <w:lang w:val="es-ES_tradnl"/>
        </w:rPr>
        <w:t>De enero de 1975 a Enero de 2003.</w:t>
      </w:r>
    </w:p>
    <w:p w:rsidR="0006225E" w:rsidRPr="00F254CB" w:rsidRDefault="003A2975" w:rsidP="00F4222B">
      <w:pPr>
        <w:jc w:val="both"/>
        <w:rPr>
          <w:rFonts w:ascii="Bradley Hand ITC" w:hAnsi="Bradley Hand ITC" w:cs="Arial"/>
          <w:b/>
        </w:rPr>
      </w:pPr>
      <w:r w:rsidRPr="00F254CB">
        <w:rPr>
          <w:rFonts w:ascii="Bradley Hand ITC" w:hAnsi="Bradley Hand ITC" w:cs="Arial"/>
          <w:b/>
          <w:sz w:val="24"/>
        </w:rPr>
        <w:t>¿</w:t>
      </w:r>
      <w:r w:rsidR="0006225E" w:rsidRPr="00F254CB">
        <w:rPr>
          <w:rFonts w:ascii="Bradley Hand ITC" w:hAnsi="Bradley Hand ITC" w:cs="Arial"/>
          <w:b/>
          <w:sz w:val="24"/>
        </w:rPr>
        <w:t xml:space="preserve">Se incorporaron  </w:t>
      </w:r>
      <w:proofErr w:type="spellStart"/>
      <w:r w:rsidR="00F25C57" w:rsidRPr="00F254CB">
        <w:rPr>
          <w:rFonts w:ascii="Bradley Hand ITC" w:hAnsi="Bradley Hand ITC" w:cs="Arial"/>
          <w:b/>
          <w:sz w:val="24"/>
        </w:rPr>
        <w:t>metaanálisis</w:t>
      </w:r>
      <w:proofErr w:type="spellEnd"/>
      <w:r w:rsidR="0006225E" w:rsidRPr="00F254CB">
        <w:rPr>
          <w:rFonts w:ascii="Bradley Hand ITC" w:hAnsi="Bradley Hand ITC" w:cs="Arial"/>
          <w:b/>
          <w:sz w:val="24"/>
        </w:rPr>
        <w:t xml:space="preserve"> en diferentes lenguajes o solo en </w:t>
      </w:r>
      <w:proofErr w:type="spellStart"/>
      <w:r w:rsidR="0006225E" w:rsidRPr="00F254CB">
        <w:rPr>
          <w:rFonts w:ascii="Bradley Hand ITC" w:hAnsi="Bradley Hand ITC" w:cs="Arial"/>
          <w:b/>
          <w:sz w:val="24"/>
        </w:rPr>
        <w:t>ingles</w:t>
      </w:r>
      <w:proofErr w:type="spellEnd"/>
      <w:r w:rsidR="0006225E" w:rsidRPr="00F254CB">
        <w:rPr>
          <w:rFonts w:ascii="Bradley Hand ITC" w:hAnsi="Bradley Hand ITC" w:cs="Arial"/>
          <w:b/>
          <w:sz w:val="24"/>
        </w:rPr>
        <w:t>?</w:t>
      </w:r>
    </w:p>
    <w:p w:rsidR="00173951" w:rsidRPr="00F254CB" w:rsidRDefault="003A2975" w:rsidP="00F254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254CB">
        <w:rPr>
          <w:rFonts w:ascii="Arial" w:hAnsi="Arial" w:cs="Arial"/>
        </w:rPr>
        <w:t>N</w:t>
      </w:r>
      <w:r w:rsidR="00173951" w:rsidRPr="00F254CB">
        <w:rPr>
          <w:rFonts w:ascii="Arial" w:hAnsi="Arial" w:cs="Arial"/>
        </w:rPr>
        <w:t>o se aplicó ninguna restricción de idioma</w:t>
      </w:r>
    </w:p>
    <w:p w:rsidR="0006225E" w:rsidRPr="001E3C80" w:rsidRDefault="003A2975" w:rsidP="00F4222B">
      <w:pPr>
        <w:jc w:val="both"/>
        <w:rPr>
          <w:rFonts w:ascii="Bradley Hand ITC" w:hAnsi="Bradley Hand ITC" w:cs="Arial"/>
          <w:b/>
        </w:rPr>
      </w:pPr>
      <w:r w:rsidRPr="001E3C80">
        <w:rPr>
          <w:rFonts w:ascii="Bradley Hand ITC" w:hAnsi="Bradley Hand ITC" w:cs="Arial"/>
          <w:b/>
          <w:sz w:val="24"/>
        </w:rPr>
        <w:t>¿</w:t>
      </w:r>
      <w:r w:rsidR="0006225E" w:rsidRPr="001E3C80">
        <w:rPr>
          <w:rFonts w:ascii="Bradley Hand ITC" w:hAnsi="Bradley Hand ITC" w:cs="Arial"/>
          <w:b/>
          <w:sz w:val="24"/>
        </w:rPr>
        <w:t>Fue el tamaño de la población sufi</w:t>
      </w:r>
      <w:r w:rsidR="00F25C57" w:rsidRPr="001E3C80">
        <w:rPr>
          <w:rFonts w:ascii="Bradley Hand ITC" w:hAnsi="Bradley Hand ITC" w:cs="Arial"/>
          <w:b/>
          <w:sz w:val="24"/>
        </w:rPr>
        <w:t>ci</w:t>
      </w:r>
      <w:r w:rsidR="0006225E" w:rsidRPr="001E3C80">
        <w:rPr>
          <w:rFonts w:ascii="Bradley Hand ITC" w:hAnsi="Bradley Hand ITC" w:cs="Arial"/>
          <w:b/>
          <w:sz w:val="24"/>
        </w:rPr>
        <w:t>ente?</w:t>
      </w:r>
    </w:p>
    <w:p w:rsidR="00B07A49" w:rsidRPr="001E3C80" w:rsidRDefault="00B07A49" w:rsidP="001E3C8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E3C80">
        <w:rPr>
          <w:rFonts w:ascii="Arial" w:hAnsi="Arial" w:cs="Arial"/>
        </w:rPr>
        <w:t xml:space="preserve">No lo mencionan </w:t>
      </w:r>
    </w:p>
    <w:p w:rsidR="0006225E" w:rsidRPr="001E3C80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1E3C80">
        <w:rPr>
          <w:rFonts w:ascii="Bradley Hand ITC" w:hAnsi="Bradley Hand ITC" w:cs="Arial"/>
          <w:b/>
          <w:sz w:val="24"/>
        </w:rPr>
        <w:t>¿</w:t>
      </w:r>
      <w:r w:rsidR="0006225E" w:rsidRPr="001E3C80">
        <w:rPr>
          <w:rFonts w:ascii="Bradley Hand ITC" w:hAnsi="Bradley Hand ITC" w:cs="Arial"/>
          <w:b/>
          <w:sz w:val="24"/>
        </w:rPr>
        <w:t xml:space="preserve">Fue  el tiempo  de seguimiento  suficiente para dar </w:t>
      </w:r>
      <w:r w:rsidR="00F25C57" w:rsidRPr="001E3C80">
        <w:rPr>
          <w:rFonts w:ascii="Bradley Hand ITC" w:hAnsi="Bradley Hand ITC" w:cs="Arial"/>
          <w:b/>
          <w:sz w:val="24"/>
        </w:rPr>
        <w:t>una</w:t>
      </w:r>
      <w:r w:rsidR="0006225E" w:rsidRPr="001E3C80">
        <w:rPr>
          <w:rFonts w:ascii="Bradley Hand ITC" w:hAnsi="Bradley Hand ITC" w:cs="Arial"/>
          <w:b/>
          <w:sz w:val="24"/>
        </w:rPr>
        <w:t xml:space="preserve"> conclusión valida?</w:t>
      </w:r>
    </w:p>
    <w:p w:rsidR="003A2975" w:rsidRPr="001E3C80" w:rsidRDefault="00F254CB" w:rsidP="001E3C8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E3C80">
        <w:rPr>
          <w:rFonts w:ascii="Arial" w:hAnsi="Arial" w:cs="Arial"/>
        </w:rPr>
        <w:t>Sí todos fumadores y presentar la enfermedad</w:t>
      </w:r>
    </w:p>
    <w:p w:rsidR="0006225E" w:rsidRPr="001E3C80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1E3C80">
        <w:rPr>
          <w:rFonts w:ascii="Bradley Hand ITC" w:hAnsi="Bradley Hand ITC" w:cs="Arial"/>
          <w:b/>
          <w:sz w:val="24"/>
        </w:rPr>
        <w:t>¿</w:t>
      </w:r>
      <w:r w:rsidR="004261C3" w:rsidRPr="001E3C80">
        <w:rPr>
          <w:rFonts w:ascii="Bradley Hand ITC" w:hAnsi="Bradley Hand ITC" w:cs="Arial"/>
          <w:b/>
          <w:sz w:val="24"/>
        </w:rPr>
        <w:t>Fueron los tratamie</w:t>
      </w:r>
      <w:r w:rsidR="0006225E" w:rsidRPr="001E3C80">
        <w:rPr>
          <w:rFonts w:ascii="Bradley Hand ITC" w:hAnsi="Bradley Hand ITC" w:cs="Arial"/>
          <w:b/>
          <w:sz w:val="24"/>
        </w:rPr>
        <w:t xml:space="preserve">ntos  o exposiciones </w:t>
      </w:r>
      <w:r w:rsidR="004261C3" w:rsidRPr="001E3C80">
        <w:rPr>
          <w:rFonts w:ascii="Bradley Hand ITC" w:hAnsi="Bradley Hand ITC" w:cs="Arial"/>
          <w:b/>
          <w:sz w:val="24"/>
        </w:rPr>
        <w:t>similares</w:t>
      </w:r>
      <w:r w:rsidR="0006225E" w:rsidRPr="001E3C80">
        <w:rPr>
          <w:rFonts w:ascii="Bradley Hand ITC" w:hAnsi="Bradley Hand ITC" w:cs="Arial"/>
          <w:b/>
          <w:sz w:val="24"/>
        </w:rPr>
        <w:t>?</w:t>
      </w:r>
    </w:p>
    <w:p w:rsidR="004261C3" w:rsidRPr="001E3C80" w:rsidRDefault="004261C3" w:rsidP="001E3C8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E3C80">
        <w:rPr>
          <w:rFonts w:ascii="Arial" w:hAnsi="Arial" w:cs="Arial"/>
        </w:rPr>
        <w:t xml:space="preserve">No pueden ser comparables para contestar la pregunta del  </w:t>
      </w:r>
      <w:r w:rsidR="00F25C57" w:rsidRPr="001E3C80">
        <w:rPr>
          <w:rFonts w:ascii="Arial" w:hAnsi="Arial" w:cs="Arial"/>
        </w:rPr>
        <w:t>metaanálisis</w:t>
      </w:r>
    </w:p>
    <w:p w:rsidR="0006225E" w:rsidRPr="001E3C80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1E3C80">
        <w:rPr>
          <w:rFonts w:ascii="Bradley Hand ITC" w:hAnsi="Bradley Hand ITC" w:cs="Arial"/>
          <w:b/>
          <w:sz w:val="24"/>
        </w:rPr>
        <w:t>¿</w:t>
      </w:r>
      <w:r w:rsidR="0006225E" w:rsidRPr="001E3C80">
        <w:rPr>
          <w:rFonts w:ascii="Bradley Hand ITC" w:hAnsi="Bradley Hand ITC" w:cs="Arial"/>
          <w:b/>
          <w:sz w:val="24"/>
        </w:rPr>
        <w:t>Se tiene información  completa de los métodos utilizados  en cada estudio?</w:t>
      </w:r>
    </w:p>
    <w:p w:rsidR="004261C3" w:rsidRPr="001E3C80" w:rsidRDefault="00F25C57" w:rsidP="001E3C8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E3C80">
        <w:rPr>
          <w:rFonts w:ascii="Arial" w:hAnsi="Arial" w:cs="Arial"/>
        </w:rPr>
        <w:t>No</w:t>
      </w:r>
    </w:p>
    <w:p w:rsidR="0006225E" w:rsidRPr="001E3C80" w:rsidRDefault="003A2975" w:rsidP="00F4222B">
      <w:pPr>
        <w:jc w:val="both"/>
        <w:rPr>
          <w:rFonts w:ascii="Bradley Hand ITC" w:hAnsi="Bradley Hand ITC" w:cs="Arial"/>
          <w:b/>
          <w:sz w:val="24"/>
        </w:rPr>
      </w:pPr>
      <w:r w:rsidRPr="001E3C80">
        <w:rPr>
          <w:rFonts w:ascii="Bradley Hand ITC" w:hAnsi="Bradley Hand ITC" w:cs="Arial"/>
          <w:b/>
          <w:sz w:val="24"/>
        </w:rPr>
        <w:t>¿</w:t>
      </w:r>
      <w:r w:rsidR="0006225E" w:rsidRPr="001E3C80">
        <w:rPr>
          <w:rFonts w:ascii="Bradley Hand ITC" w:hAnsi="Bradley Hand ITC" w:cs="Arial"/>
          <w:b/>
          <w:sz w:val="24"/>
        </w:rPr>
        <w:t>Se tiene información de estudios no publicados?</w:t>
      </w:r>
    </w:p>
    <w:p w:rsidR="004261C3" w:rsidRPr="001E3C80" w:rsidRDefault="00F25C57" w:rsidP="001E3C8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E3C80">
        <w:rPr>
          <w:rFonts w:ascii="Arial" w:hAnsi="Arial" w:cs="Arial"/>
        </w:rPr>
        <w:t>No</w:t>
      </w:r>
    </w:p>
    <w:p w:rsidR="00F25C57" w:rsidRPr="003A2975" w:rsidRDefault="00F25C57" w:rsidP="00F4222B">
      <w:pPr>
        <w:jc w:val="both"/>
        <w:rPr>
          <w:rFonts w:ascii="Arial" w:hAnsi="Arial" w:cs="Arial"/>
        </w:rPr>
      </w:pPr>
    </w:p>
    <w:p w:rsidR="00F25C57" w:rsidRPr="003A2975" w:rsidRDefault="00F25C57" w:rsidP="00F4222B">
      <w:pPr>
        <w:jc w:val="both"/>
        <w:rPr>
          <w:rFonts w:ascii="Arial" w:hAnsi="Arial" w:cs="Arial"/>
        </w:rPr>
      </w:pPr>
    </w:p>
    <w:p w:rsidR="00F254CB" w:rsidRDefault="00F254CB" w:rsidP="00F254CB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3. Extracción de datos</w:t>
      </w:r>
    </w:p>
    <w:p w:rsidR="001E3C80" w:rsidRDefault="00F254CB" w:rsidP="001E3C80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Arial"/>
          <w:b/>
          <w:sz w:val="28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 xml:space="preserve">¿Se </w:t>
      </w:r>
      <w:proofErr w:type="spellStart"/>
      <w:r w:rsidRPr="001E3C80">
        <w:rPr>
          <w:rFonts w:ascii="Bradley Hand ITC" w:hAnsi="Bradley Hand ITC" w:cs="Arial"/>
          <w:b/>
          <w:sz w:val="28"/>
          <w:lang w:val="es-ES_tradnl"/>
        </w:rPr>
        <w:t>realizo</w:t>
      </w:r>
      <w:proofErr w:type="spellEnd"/>
      <w:r w:rsidRPr="001E3C80">
        <w:rPr>
          <w:rFonts w:ascii="Bradley Hand ITC" w:hAnsi="Bradley Hand ITC" w:cs="Arial"/>
          <w:b/>
          <w:sz w:val="28"/>
          <w:lang w:val="es-ES_tradnl"/>
        </w:rPr>
        <w:t xml:space="preserve"> una extracción cuidadosa de los datos?</w:t>
      </w:r>
    </w:p>
    <w:p w:rsidR="00F254CB" w:rsidRPr="001E3C80" w:rsidRDefault="00F254CB" w:rsidP="001E3C8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b/>
          <w:sz w:val="28"/>
          <w:lang w:val="es-ES_tradnl"/>
        </w:rPr>
        <w:lastRenderedPageBreak/>
        <w:t>Si</w:t>
      </w:r>
      <w:r w:rsidRPr="001E3C80">
        <w:rPr>
          <w:rFonts w:ascii="Arial" w:hAnsi="Arial" w:cs="Arial"/>
          <w:sz w:val="28"/>
          <w:lang w:val="es-ES_tradnl"/>
        </w:rPr>
        <w:t xml:space="preserve"> </w:t>
      </w:r>
      <w:proofErr w:type="spellStart"/>
      <w:r w:rsidRPr="001E3C80">
        <w:rPr>
          <w:rFonts w:ascii="Arial" w:hAnsi="Arial" w:cs="Arial"/>
          <w:sz w:val="24"/>
          <w:lang w:val="es-ES_tradnl"/>
        </w:rPr>
        <w:t>por que</w:t>
      </w:r>
      <w:proofErr w:type="spellEnd"/>
      <w:r w:rsidRPr="001E3C80">
        <w:rPr>
          <w:rFonts w:ascii="Arial" w:hAnsi="Arial" w:cs="Arial"/>
          <w:sz w:val="24"/>
          <w:lang w:val="es-ES_tradnl"/>
        </w:rPr>
        <w:t xml:space="preserve"> solo utilizaron estudios relacionados al uso de tabaco y enfermedad de Parkinson.</w:t>
      </w:r>
    </w:p>
    <w:p w:rsidR="00F254CB" w:rsidRDefault="00F254CB" w:rsidP="00F2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>¿Las personas de extraer los datos fueron entrenadas</w:t>
      </w:r>
      <w:r w:rsidRPr="001E3C80">
        <w:rPr>
          <w:rFonts w:ascii="Arial" w:hAnsi="Arial" w:cs="Arial"/>
          <w:sz w:val="24"/>
          <w:lang w:val="es-ES_tradnl"/>
        </w:rPr>
        <w:t xml:space="preserve">? </w:t>
      </w:r>
    </w:p>
    <w:p w:rsidR="00F254CB" w:rsidRPr="001E3C80" w:rsidRDefault="00F254CB" w:rsidP="001E3C8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4"/>
          <w:lang w:val="es-ES_tradnl"/>
        </w:rPr>
        <w:t>No se menciona eso en ningún momento.</w:t>
      </w:r>
    </w:p>
    <w:p w:rsidR="00F254CB" w:rsidRPr="001E3C80" w:rsidRDefault="00F254CB" w:rsidP="00F254CB">
      <w:pPr>
        <w:pStyle w:val="Prrafodelista"/>
        <w:rPr>
          <w:rFonts w:ascii="Arial" w:hAnsi="Arial" w:cs="Arial"/>
          <w:sz w:val="24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 xml:space="preserve">¿Los encargados de la extracción fueron cegados a la fuente y a los autores? </w:t>
      </w:r>
    </w:p>
    <w:p w:rsidR="001E3C80" w:rsidRPr="001E3C80" w:rsidRDefault="001E3C80" w:rsidP="001E3C80">
      <w:pPr>
        <w:pStyle w:val="Prrafodelista"/>
        <w:rPr>
          <w:rFonts w:ascii="Arial" w:hAnsi="Arial" w:cs="Arial"/>
          <w:sz w:val="24"/>
          <w:lang w:val="es-ES_tradnl"/>
        </w:rPr>
      </w:pPr>
    </w:p>
    <w:p w:rsidR="00F254CB" w:rsidRPr="001E3C80" w:rsidRDefault="00F254CB" w:rsidP="001E3C8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4"/>
          <w:lang w:val="es-ES_tradnl"/>
        </w:rPr>
        <w:t>No ya que se menciona las fuentes de donde se extrajeron los datos.</w:t>
      </w:r>
    </w:p>
    <w:p w:rsidR="00F254CB" w:rsidRPr="001E3C80" w:rsidRDefault="00F254CB" w:rsidP="00F254CB">
      <w:pPr>
        <w:pStyle w:val="Prrafodelista"/>
        <w:jc w:val="both"/>
        <w:rPr>
          <w:rFonts w:ascii="Bradley Hand ITC" w:hAnsi="Bradley Hand ITC" w:cs="Arial"/>
          <w:b/>
          <w:sz w:val="28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>¿Los resultados de los estudios fueron de utilidad clínica?</w:t>
      </w:r>
    </w:p>
    <w:p w:rsidR="00F254CB" w:rsidRPr="001E3C80" w:rsidRDefault="00F254CB" w:rsidP="00F254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8"/>
          <w:lang w:val="es-ES_tradnl"/>
        </w:rPr>
        <w:t xml:space="preserve"> </w:t>
      </w:r>
      <w:r w:rsidRPr="001E3C80">
        <w:rPr>
          <w:rFonts w:ascii="Arial" w:hAnsi="Arial" w:cs="Arial"/>
          <w:sz w:val="24"/>
          <w:lang w:val="es-ES_tradnl"/>
        </w:rPr>
        <w:t>Si, ya que llegaron a una conclusión y encontraron que no hay relación de la enfermedad de Parkinson con pacientes fumadores.</w:t>
      </w:r>
    </w:p>
    <w:p w:rsidR="00F254CB" w:rsidRPr="001E3C80" w:rsidRDefault="00F254CB" w:rsidP="00F254CB">
      <w:pPr>
        <w:pStyle w:val="Prrafodelista"/>
        <w:rPr>
          <w:rFonts w:ascii="Bradley Hand ITC" w:hAnsi="Bradley Hand ITC" w:cs="Arial"/>
          <w:b/>
          <w:sz w:val="28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>¿Pueden los resultados del estudio ser aplicados clínicamente en el manejo de los pacientes?</w:t>
      </w:r>
    </w:p>
    <w:p w:rsidR="001E3C80" w:rsidRPr="001E3C80" w:rsidRDefault="001E3C80" w:rsidP="001E3C80">
      <w:pPr>
        <w:pStyle w:val="Prrafodelista"/>
        <w:rPr>
          <w:rFonts w:ascii="Bradley Hand ITC" w:hAnsi="Bradley Hand ITC" w:cs="Arial"/>
          <w:b/>
          <w:sz w:val="28"/>
          <w:lang w:val="es-ES_tradnl"/>
        </w:rPr>
      </w:pPr>
    </w:p>
    <w:p w:rsidR="00F254CB" w:rsidRPr="001E3C80" w:rsidRDefault="00F254CB" w:rsidP="00F254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 xml:space="preserve"> </w:t>
      </w:r>
      <w:r w:rsidRPr="001E3C80">
        <w:rPr>
          <w:rFonts w:ascii="Arial" w:hAnsi="Arial" w:cs="Arial"/>
          <w:sz w:val="24"/>
          <w:lang w:val="es-ES_tradnl"/>
        </w:rPr>
        <w:t>No.</w:t>
      </w:r>
    </w:p>
    <w:p w:rsidR="00F254CB" w:rsidRPr="001E3C80" w:rsidRDefault="00F254CB" w:rsidP="00F254CB">
      <w:pPr>
        <w:pStyle w:val="Prrafodelista"/>
        <w:rPr>
          <w:rFonts w:ascii="Bradley Hand ITC" w:hAnsi="Bradley Hand ITC" w:cs="Arial"/>
          <w:b/>
          <w:sz w:val="28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>¿</w:t>
      </w:r>
      <w:proofErr w:type="spellStart"/>
      <w:r w:rsidRPr="001E3C80">
        <w:rPr>
          <w:rFonts w:ascii="Bradley Hand ITC" w:hAnsi="Bradley Hand ITC" w:cs="Arial"/>
          <w:b/>
          <w:sz w:val="28"/>
          <w:lang w:val="es-ES_tradnl"/>
        </w:rPr>
        <w:t>Cuales</w:t>
      </w:r>
      <w:proofErr w:type="spellEnd"/>
      <w:r w:rsidRPr="001E3C80">
        <w:rPr>
          <w:rFonts w:ascii="Bradley Hand ITC" w:hAnsi="Bradley Hand ITC" w:cs="Arial"/>
          <w:b/>
          <w:sz w:val="28"/>
          <w:lang w:val="es-ES_tradnl"/>
        </w:rPr>
        <w:t xml:space="preserve"> son los beneficios, daños y costos?</w:t>
      </w:r>
      <w:r w:rsidRPr="001E3C80">
        <w:rPr>
          <w:rFonts w:ascii="Arial" w:hAnsi="Arial" w:cs="Arial"/>
          <w:sz w:val="28"/>
          <w:lang w:val="es-ES_tradnl"/>
        </w:rPr>
        <w:t xml:space="preserve"> </w:t>
      </w:r>
    </w:p>
    <w:p w:rsidR="001E3C80" w:rsidRPr="001E3C80" w:rsidRDefault="001E3C80" w:rsidP="001E3C80">
      <w:pPr>
        <w:pStyle w:val="Prrafodelista"/>
        <w:rPr>
          <w:rFonts w:ascii="Arial" w:hAnsi="Arial" w:cs="Arial"/>
          <w:sz w:val="24"/>
          <w:lang w:val="es-ES_tradnl"/>
        </w:rPr>
      </w:pPr>
    </w:p>
    <w:p w:rsidR="00F254CB" w:rsidRPr="001E3C80" w:rsidRDefault="00F254CB" w:rsidP="00F254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4"/>
          <w:lang w:val="es-ES_tradnl"/>
        </w:rPr>
        <w:t>No hay beneficios.</w:t>
      </w:r>
    </w:p>
    <w:p w:rsidR="00F254CB" w:rsidRPr="001E3C80" w:rsidRDefault="00F254CB" w:rsidP="00F254CB">
      <w:pPr>
        <w:pStyle w:val="Prrafodelista"/>
        <w:rPr>
          <w:rFonts w:ascii="Arial" w:hAnsi="Arial" w:cs="Arial"/>
          <w:sz w:val="24"/>
          <w:lang w:val="es-ES_tradnl"/>
        </w:rPr>
      </w:pPr>
    </w:p>
    <w:p w:rsidR="00F254CB" w:rsidRPr="001E3C80" w:rsidRDefault="00F254CB" w:rsidP="00F25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  <w:r w:rsidRPr="001E3C80">
        <w:rPr>
          <w:rFonts w:ascii="Arial" w:hAnsi="Arial" w:cs="Arial"/>
          <w:b/>
          <w:sz w:val="24"/>
          <w:lang w:val="es-ES_tradnl"/>
        </w:rPr>
        <w:t>4. Análisis estadístico</w:t>
      </w: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 xml:space="preserve">¿Se </w:t>
      </w:r>
      <w:proofErr w:type="spellStart"/>
      <w:r w:rsidRPr="001E3C80">
        <w:rPr>
          <w:rFonts w:ascii="Bradley Hand ITC" w:hAnsi="Bradley Hand ITC" w:cs="Arial"/>
          <w:b/>
          <w:sz w:val="28"/>
          <w:lang w:val="es-ES_tradnl"/>
        </w:rPr>
        <w:t>realizo</w:t>
      </w:r>
      <w:proofErr w:type="spellEnd"/>
      <w:r w:rsidRPr="001E3C80">
        <w:rPr>
          <w:rFonts w:ascii="Bradley Hand ITC" w:hAnsi="Bradley Hand ITC" w:cs="Arial"/>
          <w:b/>
          <w:sz w:val="28"/>
          <w:lang w:val="es-ES_tradnl"/>
        </w:rPr>
        <w:t xml:space="preserve"> una prueba de homogeneidad</w:t>
      </w:r>
      <w:r w:rsidRPr="001E3C80">
        <w:rPr>
          <w:rFonts w:ascii="Arial" w:hAnsi="Arial" w:cs="Arial"/>
          <w:sz w:val="24"/>
          <w:lang w:val="es-ES_tradnl"/>
        </w:rPr>
        <w:t>?</w:t>
      </w:r>
    </w:p>
    <w:p w:rsidR="00F254CB" w:rsidRPr="001E3C80" w:rsidRDefault="00F254CB" w:rsidP="00F254C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1E3C80">
        <w:rPr>
          <w:rFonts w:ascii="Arial" w:hAnsi="Arial" w:cs="Arial"/>
          <w:sz w:val="24"/>
          <w:lang w:val="es-ES_tradnl"/>
        </w:rPr>
        <w:t>Si</w:t>
      </w:r>
      <w:proofErr w:type="spellEnd"/>
      <w:r w:rsidRPr="001E3C80">
        <w:rPr>
          <w:rFonts w:ascii="Arial" w:hAnsi="Arial" w:cs="Arial"/>
          <w:sz w:val="24"/>
          <w:lang w:val="es-ES_tradnl"/>
        </w:rPr>
        <w:t>.</w:t>
      </w:r>
    </w:p>
    <w:p w:rsidR="00F254CB" w:rsidRPr="001E3C80" w:rsidRDefault="00F254CB" w:rsidP="00F254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proofErr w:type="gramStart"/>
      <w:r w:rsidRPr="001E3C80">
        <w:rPr>
          <w:rFonts w:ascii="Bradley Hand ITC" w:hAnsi="Bradley Hand ITC" w:cs="Arial"/>
          <w:b/>
          <w:sz w:val="28"/>
          <w:lang w:val="es-ES_tradnl"/>
        </w:rPr>
        <w:t>¿ Se</w:t>
      </w:r>
      <w:proofErr w:type="gramEnd"/>
      <w:r w:rsidRPr="001E3C80">
        <w:rPr>
          <w:rFonts w:ascii="Bradley Hand ITC" w:hAnsi="Bradley Hand ITC" w:cs="Arial"/>
          <w:b/>
          <w:sz w:val="28"/>
          <w:lang w:val="es-ES_tradnl"/>
        </w:rPr>
        <w:t xml:space="preserve"> </w:t>
      </w:r>
      <w:proofErr w:type="spellStart"/>
      <w:r w:rsidRPr="001E3C80">
        <w:rPr>
          <w:rFonts w:ascii="Bradley Hand ITC" w:hAnsi="Bradley Hand ITC" w:cs="Arial"/>
          <w:b/>
          <w:sz w:val="28"/>
          <w:lang w:val="es-ES_tradnl"/>
        </w:rPr>
        <w:t>utilizo</w:t>
      </w:r>
      <w:proofErr w:type="spellEnd"/>
      <w:r w:rsidRPr="001E3C80">
        <w:rPr>
          <w:rFonts w:ascii="Bradley Hand ITC" w:hAnsi="Bradley Hand ITC" w:cs="Arial"/>
          <w:b/>
          <w:sz w:val="28"/>
          <w:lang w:val="es-ES_tradnl"/>
        </w:rPr>
        <w:t xml:space="preserve"> el análisis del efecto al azar, especialmente si la prueba de homogeneidad fue positiva?</w:t>
      </w:r>
    </w:p>
    <w:p w:rsidR="001E3C80" w:rsidRPr="001E3C80" w:rsidRDefault="001E3C80" w:rsidP="001E3C80">
      <w:pPr>
        <w:pStyle w:val="Prrafodelista"/>
        <w:rPr>
          <w:rFonts w:ascii="Arial" w:hAnsi="Arial" w:cs="Arial"/>
          <w:sz w:val="28"/>
          <w:lang w:val="es-ES_tradnl"/>
        </w:rPr>
      </w:pPr>
    </w:p>
    <w:p w:rsidR="00F254CB" w:rsidRPr="001E3C80" w:rsidRDefault="00F254CB" w:rsidP="00F254C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8"/>
          <w:lang w:val="es-ES_tradnl"/>
        </w:rPr>
        <w:t xml:space="preserve"> </w:t>
      </w:r>
      <w:r w:rsidRPr="001E3C80">
        <w:rPr>
          <w:rFonts w:ascii="Arial" w:hAnsi="Arial" w:cs="Arial"/>
          <w:sz w:val="24"/>
          <w:lang w:val="es-ES_tradnl"/>
        </w:rPr>
        <w:t>No, ya que la prueba de homogeneidad fue negativa.</w:t>
      </w:r>
    </w:p>
    <w:p w:rsidR="00F254CB" w:rsidRPr="001E3C80" w:rsidRDefault="00F254CB" w:rsidP="00F254CB">
      <w:pPr>
        <w:pStyle w:val="Prrafodelista"/>
        <w:rPr>
          <w:rFonts w:ascii="Arial" w:hAnsi="Arial" w:cs="Arial"/>
          <w:sz w:val="24"/>
          <w:lang w:val="es-ES_tradnl"/>
        </w:rPr>
      </w:pPr>
    </w:p>
    <w:p w:rsidR="00F254CB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>¿Se proporcionaron los intervalos de confianza del estimado global</w:t>
      </w:r>
      <w:r w:rsidRPr="001E3C80">
        <w:rPr>
          <w:rFonts w:ascii="Arial" w:hAnsi="Arial" w:cs="Arial"/>
          <w:sz w:val="24"/>
          <w:lang w:val="es-ES_tradnl"/>
        </w:rPr>
        <w:t xml:space="preserve">? </w:t>
      </w:r>
      <w:proofErr w:type="spellStart"/>
      <w:r w:rsidRPr="001E3C80">
        <w:rPr>
          <w:rFonts w:ascii="Arial" w:hAnsi="Arial" w:cs="Arial"/>
          <w:sz w:val="24"/>
          <w:lang w:val="es-ES_tradnl"/>
        </w:rPr>
        <w:t>Si</w:t>
      </w:r>
      <w:proofErr w:type="spellEnd"/>
      <w:r w:rsidRPr="001E3C80">
        <w:rPr>
          <w:rFonts w:ascii="Arial" w:hAnsi="Arial" w:cs="Arial"/>
          <w:sz w:val="24"/>
          <w:lang w:val="es-ES_tradnl"/>
        </w:rPr>
        <w:t>.</w:t>
      </w:r>
    </w:p>
    <w:p w:rsidR="00F254CB" w:rsidRPr="001E3C80" w:rsidRDefault="00F254CB" w:rsidP="00F254CB">
      <w:pPr>
        <w:pStyle w:val="Prrafodelista"/>
        <w:rPr>
          <w:rFonts w:ascii="Arial" w:hAnsi="Arial" w:cs="Arial"/>
          <w:sz w:val="24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>¿Se determinaron los factores que más influenciaron en los resultados</w:t>
      </w:r>
      <w:r w:rsidRPr="001E3C80">
        <w:rPr>
          <w:rFonts w:ascii="Arial" w:hAnsi="Arial" w:cs="Arial"/>
          <w:sz w:val="24"/>
          <w:lang w:val="es-ES_tradnl"/>
        </w:rPr>
        <w:t xml:space="preserve">? </w:t>
      </w:r>
    </w:p>
    <w:p w:rsidR="001E3C80" w:rsidRPr="001E3C80" w:rsidRDefault="001E3C80" w:rsidP="001E3C80">
      <w:pPr>
        <w:pStyle w:val="Prrafodelista"/>
        <w:rPr>
          <w:rFonts w:ascii="Arial" w:hAnsi="Arial" w:cs="Arial"/>
          <w:sz w:val="24"/>
          <w:lang w:val="es-ES_tradnl"/>
        </w:rPr>
      </w:pPr>
    </w:p>
    <w:p w:rsidR="00F254CB" w:rsidRPr="001E3C80" w:rsidRDefault="00F254CB" w:rsidP="00F254C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Arial" w:hAnsi="Arial" w:cs="Arial"/>
          <w:sz w:val="24"/>
          <w:lang w:val="es-ES_tradnl"/>
        </w:rPr>
        <w:t>Si los factores fueron falta de estudios relacionados a este tema.</w:t>
      </w:r>
    </w:p>
    <w:p w:rsidR="00F254CB" w:rsidRPr="001E3C80" w:rsidRDefault="00F254CB" w:rsidP="00F254CB">
      <w:pPr>
        <w:pStyle w:val="Prrafodelista"/>
        <w:rPr>
          <w:rFonts w:ascii="Arial" w:hAnsi="Arial" w:cs="Arial"/>
          <w:sz w:val="24"/>
          <w:lang w:val="es-ES_tradnl"/>
        </w:rPr>
      </w:pPr>
    </w:p>
    <w:p w:rsidR="001E3C80" w:rsidRPr="001E3C80" w:rsidRDefault="00F254CB" w:rsidP="001E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E3C80">
        <w:rPr>
          <w:rFonts w:ascii="Bradley Hand ITC" w:hAnsi="Bradley Hand ITC" w:cs="Arial"/>
          <w:b/>
          <w:sz w:val="28"/>
          <w:lang w:val="es-ES_tradnl"/>
        </w:rPr>
        <w:t xml:space="preserve">¿Se hizo </w:t>
      </w:r>
      <w:proofErr w:type="spellStart"/>
      <w:r w:rsidRPr="001E3C80">
        <w:rPr>
          <w:rFonts w:ascii="Bradley Hand ITC" w:hAnsi="Bradley Hand ITC" w:cs="Arial"/>
          <w:b/>
          <w:sz w:val="28"/>
          <w:lang w:val="es-ES_tradnl"/>
        </w:rPr>
        <w:t>metaregresión</w:t>
      </w:r>
      <w:proofErr w:type="spellEnd"/>
      <w:r w:rsidRPr="001E3C80">
        <w:rPr>
          <w:rFonts w:ascii="Bradley Hand ITC" w:hAnsi="Bradley Hand ITC" w:cs="Arial"/>
          <w:b/>
          <w:sz w:val="28"/>
          <w:lang w:val="es-ES_tradnl"/>
        </w:rPr>
        <w:t>?</w:t>
      </w:r>
      <w:r w:rsidRPr="001E3C80">
        <w:rPr>
          <w:rFonts w:ascii="Arial" w:hAnsi="Arial" w:cs="Arial"/>
          <w:sz w:val="28"/>
          <w:lang w:val="es-ES_tradnl"/>
        </w:rPr>
        <w:t xml:space="preserve"> </w:t>
      </w:r>
    </w:p>
    <w:p w:rsidR="001E3C80" w:rsidRPr="001E3C80" w:rsidRDefault="001E3C80" w:rsidP="001E3C80">
      <w:pPr>
        <w:pStyle w:val="Prrafodelista"/>
        <w:rPr>
          <w:rFonts w:ascii="Arial" w:hAnsi="Arial" w:cs="Arial"/>
          <w:sz w:val="24"/>
          <w:lang w:val="es-ES_tradnl"/>
        </w:rPr>
      </w:pPr>
    </w:p>
    <w:p w:rsidR="00F254CB" w:rsidRPr="001E3C80" w:rsidRDefault="00F254CB" w:rsidP="00F254C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proofErr w:type="spellStart"/>
      <w:r w:rsidRPr="001E3C80">
        <w:rPr>
          <w:rFonts w:ascii="Arial" w:hAnsi="Arial" w:cs="Arial"/>
          <w:sz w:val="24"/>
          <w:lang w:val="es-ES_tradnl"/>
        </w:rPr>
        <w:t>Si</w:t>
      </w:r>
      <w:proofErr w:type="spellEnd"/>
      <w:r w:rsidRPr="001E3C80">
        <w:rPr>
          <w:rFonts w:ascii="Arial" w:hAnsi="Arial" w:cs="Arial"/>
          <w:sz w:val="24"/>
          <w:lang w:val="es-ES_tradnl"/>
        </w:rPr>
        <w:t>.</w:t>
      </w:r>
    </w:p>
    <w:p w:rsidR="00C717D9" w:rsidRPr="001E3C80" w:rsidRDefault="00C717D9" w:rsidP="00F4222B">
      <w:pPr>
        <w:jc w:val="both"/>
        <w:rPr>
          <w:rFonts w:ascii="Arial" w:hAnsi="Arial" w:cs="Arial"/>
        </w:rPr>
      </w:pPr>
      <w:r w:rsidRPr="001E3C80">
        <w:rPr>
          <w:rFonts w:ascii="Arial" w:hAnsi="Arial" w:cs="Arial"/>
        </w:rPr>
        <w:t xml:space="preserve"> </w:t>
      </w:r>
    </w:p>
    <w:sectPr w:rsidR="00C717D9" w:rsidRPr="001E3C80" w:rsidSect="000D3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6F"/>
    <w:multiLevelType w:val="hybridMultilevel"/>
    <w:tmpl w:val="AD9EF6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8FC"/>
    <w:multiLevelType w:val="hybridMultilevel"/>
    <w:tmpl w:val="0310E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6BC5"/>
    <w:multiLevelType w:val="hybridMultilevel"/>
    <w:tmpl w:val="B1FC9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604EC"/>
    <w:multiLevelType w:val="hybridMultilevel"/>
    <w:tmpl w:val="F656D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A420A"/>
    <w:multiLevelType w:val="hybridMultilevel"/>
    <w:tmpl w:val="39CEE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A73"/>
    <w:rsid w:val="00056423"/>
    <w:rsid w:val="0006225E"/>
    <w:rsid w:val="000D3899"/>
    <w:rsid w:val="00173951"/>
    <w:rsid w:val="001E3C80"/>
    <w:rsid w:val="00274C0D"/>
    <w:rsid w:val="003A2975"/>
    <w:rsid w:val="004261C3"/>
    <w:rsid w:val="00A07A73"/>
    <w:rsid w:val="00AD0D20"/>
    <w:rsid w:val="00B07A49"/>
    <w:rsid w:val="00B9123F"/>
    <w:rsid w:val="00C2322F"/>
    <w:rsid w:val="00C717D9"/>
    <w:rsid w:val="00E22353"/>
    <w:rsid w:val="00EF52DA"/>
    <w:rsid w:val="00F254CB"/>
    <w:rsid w:val="00F25C57"/>
    <w:rsid w:val="00F36B72"/>
    <w:rsid w:val="00F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A73"/>
    <w:rPr>
      <w:rFonts w:ascii="Tahoma" w:hAnsi="Tahoma" w:cs="Tahoma"/>
      <w:sz w:val="16"/>
      <w:szCs w:val="16"/>
    </w:rPr>
  </w:style>
  <w:style w:type="paragraph" w:customStyle="1" w:styleId="tnnegro">
    <w:name w:val="tnnegro"/>
    <w:basedOn w:val="Normal"/>
    <w:rsid w:val="00F25C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F25C57"/>
    <w:rPr>
      <w:b/>
      <w:bCs/>
    </w:rPr>
  </w:style>
  <w:style w:type="paragraph" w:styleId="Prrafodelista">
    <w:name w:val="List Paragraph"/>
    <w:basedOn w:val="Normal"/>
    <w:uiPriority w:val="34"/>
    <w:qFormat/>
    <w:rsid w:val="00F254CB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E9A0-240F-4CE9-B5EC-A609F6B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Luffi</cp:lastModifiedBy>
  <cp:revision>2</cp:revision>
  <dcterms:created xsi:type="dcterms:W3CDTF">2012-12-10T05:44:00Z</dcterms:created>
  <dcterms:modified xsi:type="dcterms:W3CDTF">2012-12-10T05:44:00Z</dcterms:modified>
</cp:coreProperties>
</file>