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5"/>
        <w:tblpPr w:leftFromText="141" w:rightFromText="141" w:vertAnchor="page" w:horzAnchor="page" w:tblpX="533" w:tblpY="1865"/>
        <w:tblW w:w="14716" w:type="dxa"/>
        <w:tblLayout w:type="fixed"/>
        <w:tblLook w:val="0000" w:firstRow="0" w:lastRow="0" w:firstColumn="0" w:lastColumn="0" w:noHBand="0" w:noVBand="0"/>
      </w:tblPr>
      <w:tblGrid>
        <w:gridCol w:w="2463"/>
        <w:gridCol w:w="1898"/>
        <w:gridCol w:w="3118"/>
        <w:gridCol w:w="2835"/>
        <w:gridCol w:w="2268"/>
        <w:gridCol w:w="2134"/>
      </w:tblGrid>
      <w:tr w:rsidR="003A38AB" w14:paraId="434524B1" w14:textId="77777777" w:rsidTr="006A6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6" w:type="dxa"/>
            <w:gridSpan w:val="6"/>
            <w:shd w:val="clear" w:color="auto" w:fill="DAEEF3" w:themeFill="accent5" w:themeFillTint="33"/>
          </w:tcPr>
          <w:p w14:paraId="63C97973" w14:textId="77777777" w:rsidR="003A38AB" w:rsidRPr="003A38AB" w:rsidRDefault="003A38AB" w:rsidP="006A622B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3A38AB">
              <w:rPr>
                <w:rFonts w:ascii="Arial" w:hAnsi="Arial" w:cs="Arial"/>
                <w:b/>
                <w:sz w:val="40"/>
              </w:rPr>
              <w:t>ACTIVIDAD INTEGRADORA</w:t>
            </w:r>
          </w:p>
        </w:tc>
      </w:tr>
      <w:tr w:rsidR="003A38AB" w14:paraId="1C5AC840" w14:textId="77777777" w:rsidTr="00E80175">
        <w:trPr>
          <w:trHeight w:val="8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4E9D7410" w14:textId="77777777" w:rsidR="003A38AB" w:rsidRPr="008D4FBE" w:rsidRDefault="003A38AB" w:rsidP="006A622B">
            <w:pPr>
              <w:jc w:val="center"/>
              <w:rPr>
                <w:rFonts w:ascii="Arial" w:hAnsi="Arial" w:cs="Arial"/>
                <w:b/>
              </w:rPr>
            </w:pPr>
          </w:p>
          <w:p w14:paraId="097A7AE2" w14:textId="77777777" w:rsidR="003A38AB" w:rsidRPr="008D4FBE" w:rsidRDefault="003A38AB" w:rsidP="006A622B">
            <w:pPr>
              <w:jc w:val="center"/>
              <w:rPr>
                <w:rFonts w:ascii="Arial" w:hAnsi="Arial" w:cs="Arial"/>
                <w:b/>
              </w:rPr>
            </w:pPr>
            <w:r w:rsidRPr="008D4FBE">
              <w:rPr>
                <w:rFonts w:ascii="Arial" w:hAnsi="Arial" w:cs="Arial"/>
                <w:b/>
              </w:rPr>
              <w:t>Estudio</w:t>
            </w:r>
          </w:p>
        </w:tc>
        <w:tc>
          <w:tcPr>
            <w:tcW w:w="1898" w:type="dxa"/>
            <w:shd w:val="clear" w:color="auto" w:fill="FFFFFF" w:themeFill="background1"/>
          </w:tcPr>
          <w:p w14:paraId="3AC8E740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485C501A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Tipos de estudio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FFFFF" w:themeFill="background1"/>
          </w:tcPr>
          <w:p w14:paraId="1E1D8E81" w14:textId="77777777" w:rsidR="00E80175" w:rsidRDefault="00E80175" w:rsidP="006A62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879C4B9" w14:textId="77777777" w:rsidR="003A38AB" w:rsidRPr="00E42A69" w:rsidRDefault="003A38AB" w:rsidP="006A622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Medidas de asociación o criterios de validez</w:t>
            </w:r>
          </w:p>
        </w:tc>
        <w:tc>
          <w:tcPr>
            <w:tcW w:w="2835" w:type="dxa"/>
            <w:shd w:val="clear" w:color="auto" w:fill="FFFFFF" w:themeFill="background1"/>
          </w:tcPr>
          <w:p w14:paraId="127CA76E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532FDF9B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Fórmulas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EA2236F" w14:textId="77777777" w:rsidR="003A38AB" w:rsidRPr="00E42A69" w:rsidRDefault="003A38AB" w:rsidP="006A62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D364944" w14:textId="77777777" w:rsidR="003A38AB" w:rsidRPr="00E42A69" w:rsidRDefault="003A38AB" w:rsidP="006A622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Sesgos más comunes</w:t>
            </w:r>
          </w:p>
        </w:tc>
        <w:tc>
          <w:tcPr>
            <w:tcW w:w="2134" w:type="dxa"/>
            <w:shd w:val="clear" w:color="auto" w:fill="FFFFFF" w:themeFill="background1"/>
          </w:tcPr>
          <w:p w14:paraId="06A59DEF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</w:p>
          <w:p w14:paraId="1AA88057" w14:textId="77777777" w:rsidR="000F0BCD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 xml:space="preserve">Nivel de </w:t>
            </w:r>
          </w:p>
          <w:p w14:paraId="4D504B04" w14:textId="77777777" w:rsidR="003A38AB" w:rsidRPr="00E42A69" w:rsidRDefault="003A38A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</w:rPr>
            </w:pPr>
            <w:r w:rsidRPr="00E42A69">
              <w:rPr>
                <w:rFonts w:ascii="Arial" w:hAnsi="Arial" w:cs="Arial"/>
                <w:b/>
                <w:sz w:val="22"/>
              </w:rPr>
              <w:t>evidencia</w:t>
            </w:r>
          </w:p>
        </w:tc>
      </w:tr>
      <w:tr w:rsidR="00E737A2" w14:paraId="262C1654" w14:textId="77777777" w:rsidTr="00E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vMerge w:val="restart"/>
            <w:shd w:val="clear" w:color="auto" w:fill="FFFFFF" w:themeFill="background1"/>
          </w:tcPr>
          <w:p w14:paraId="61C0F306" w14:textId="77777777" w:rsidR="00E737A2" w:rsidRPr="008D4FBE" w:rsidRDefault="00E737A2" w:rsidP="006A622B">
            <w:pPr>
              <w:jc w:val="center"/>
              <w:rPr>
                <w:rFonts w:ascii="Arial" w:hAnsi="Arial" w:cs="Arial"/>
              </w:rPr>
            </w:pPr>
          </w:p>
          <w:p w14:paraId="42381ABA" w14:textId="77777777" w:rsidR="00E737A2" w:rsidRDefault="00E737A2" w:rsidP="006A622B">
            <w:pPr>
              <w:jc w:val="center"/>
              <w:rPr>
                <w:rFonts w:ascii="Arial" w:hAnsi="Arial" w:cs="Arial"/>
              </w:rPr>
            </w:pPr>
          </w:p>
          <w:p w14:paraId="6C7FDBA6" w14:textId="77777777" w:rsidR="008D4FBE" w:rsidRPr="008D4FBE" w:rsidRDefault="008D4FBE" w:rsidP="006A622B">
            <w:pPr>
              <w:jc w:val="center"/>
              <w:rPr>
                <w:rFonts w:ascii="Arial" w:hAnsi="Arial" w:cs="Arial"/>
              </w:rPr>
            </w:pPr>
          </w:p>
          <w:p w14:paraId="7D661A79" w14:textId="77777777" w:rsidR="00E737A2" w:rsidRPr="008D4FBE" w:rsidRDefault="00E737A2" w:rsidP="006A622B">
            <w:pPr>
              <w:jc w:val="center"/>
              <w:rPr>
                <w:rFonts w:ascii="Arial" w:hAnsi="Arial" w:cs="Arial"/>
              </w:rPr>
            </w:pPr>
            <w:r w:rsidRPr="008D4FBE">
              <w:rPr>
                <w:rFonts w:ascii="Arial" w:hAnsi="Arial" w:cs="Arial"/>
              </w:rPr>
              <w:t xml:space="preserve">Pruebas diagnósticas con resultados: </w:t>
            </w:r>
          </w:p>
          <w:p w14:paraId="51128A0B" w14:textId="77777777" w:rsidR="00E737A2" w:rsidRPr="008D4FBE" w:rsidRDefault="00E737A2" w:rsidP="006A622B">
            <w:pPr>
              <w:pStyle w:val="Prrafodelista"/>
              <w:ind w:left="520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4F46AC06" w14:textId="77777777" w:rsidR="00E737A2" w:rsidRPr="00E42A69" w:rsidRDefault="00E737A2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5424ED3" w14:textId="77777777" w:rsidR="00E737A2" w:rsidRPr="00E42A69" w:rsidRDefault="00E737A2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a)Dicotómicos</w:t>
            </w:r>
          </w:p>
          <w:p w14:paraId="3BD6DD07" w14:textId="77777777" w:rsidR="00E737A2" w:rsidRPr="00E42A69" w:rsidRDefault="00E737A2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3CEA305B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  <w:p w14:paraId="7F4DF297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-Exactitud</w:t>
            </w:r>
          </w:p>
          <w:p w14:paraId="6C607B65" w14:textId="292AC6E0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-Sensibilidad</w:t>
            </w:r>
            <w:r w:rsidR="00E87D52">
              <w:rPr>
                <w:rFonts w:ascii="Arial" w:hAnsi="Arial" w:cs="Arial"/>
                <w:sz w:val="22"/>
              </w:rPr>
              <w:t>-</w:t>
            </w:r>
          </w:p>
          <w:p w14:paraId="4C6ACB4D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-Especificidad</w:t>
            </w:r>
          </w:p>
          <w:p w14:paraId="38061B52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-VP+</w:t>
            </w:r>
          </w:p>
          <w:p w14:paraId="5D52E42A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-VP-</w:t>
            </w:r>
          </w:p>
          <w:p w14:paraId="5008151F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611F1562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084499D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Exa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 xml:space="preserve">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a+d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a+b+c+d</w:t>
            </w:r>
            <w:proofErr w:type="spellEnd"/>
          </w:p>
          <w:p w14:paraId="6E08CCEC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a+c</w:t>
            </w:r>
            <w:proofErr w:type="spellEnd"/>
          </w:p>
          <w:p w14:paraId="62AA5F1D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Esp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b+d</w:t>
            </w:r>
            <w:proofErr w:type="spellEnd"/>
          </w:p>
          <w:p w14:paraId="3D0FB7C6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VP+=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</w:t>
            </w:r>
            <w:proofErr w:type="spellEnd"/>
          </w:p>
          <w:p w14:paraId="1F09F169" w14:textId="77777777" w:rsidR="00E737A2" w:rsidRPr="00E42A69" w:rsidRDefault="00E737A2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VP-=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c+d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14:paraId="5B7F11C0" w14:textId="77777777" w:rsidR="00E737A2" w:rsidRDefault="00E737A2" w:rsidP="006A622B">
            <w:pPr>
              <w:rPr>
                <w:rFonts w:ascii="Arial" w:hAnsi="Arial" w:cs="Arial"/>
                <w:sz w:val="22"/>
              </w:rPr>
            </w:pPr>
          </w:p>
          <w:p w14:paraId="0691D946" w14:textId="77777777" w:rsidR="00D57E78" w:rsidRDefault="00D57E78" w:rsidP="006A622B">
            <w:pPr>
              <w:rPr>
                <w:rFonts w:ascii="Arial" w:hAnsi="Arial" w:cs="Arial"/>
                <w:sz w:val="22"/>
              </w:rPr>
            </w:pPr>
          </w:p>
          <w:p w14:paraId="244912F2" w14:textId="77777777" w:rsidR="00D57E78" w:rsidRDefault="00D57E78" w:rsidP="006A622B">
            <w:pPr>
              <w:rPr>
                <w:rFonts w:ascii="Arial" w:hAnsi="Arial" w:cs="Arial"/>
                <w:sz w:val="22"/>
              </w:rPr>
            </w:pPr>
          </w:p>
          <w:p w14:paraId="22689074" w14:textId="77777777" w:rsidR="00D57E78" w:rsidRPr="00E42A69" w:rsidRDefault="00D57E78" w:rsidP="006A622B">
            <w:pPr>
              <w:rPr>
                <w:rFonts w:ascii="Arial" w:hAnsi="Arial" w:cs="Arial"/>
                <w:sz w:val="22"/>
              </w:rPr>
            </w:pPr>
          </w:p>
          <w:p w14:paraId="34D8CCF7" w14:textId="77777777" w:rsidR="00E737A2" w:rsidRPr="00E42A69" w:rsidRDefault="00E737A2" w:rsidP="006A62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Referencia*</w:t>
            </w:r>
          </w:p>
          <w:p w14:paraId="7C3BEDE1" w14:textId="77777777" w:rsidR="00E737A2" w:rsidRPr="00E42A69" w:rsidRDefault="00E737A2" w:rsidP="006A62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Selección</w:t>
            </w:r>
          </w:p>
          <w:p w14:paraId="2221BBE3" w14:textId="77777777" w:rsidR="00E737A2" w:rsidRPr="00E42A69" w:rsidRDefault="00E737A2" w:rsidP="006A622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Diseño</w:t>
            </w:r>
          </w:p>
          <w:p w14:paraId="0331C3B8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4" w:type="dxa"/>
            <w:vMerge w:val="restart"/>
          </w:tcPr>
          <w:p w14:paraId="272E0B90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2C7E631D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7AD2B2D" w14:textId="77777777" w:rsidR="00E737A2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1</w:t>
            </w:r>
          </w:p>
          <w:p w14:paraId="195E1672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1b</w:t>
            </w:r>
          </w:p>
          <w:p w14:paraId="498FD6A0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2</w:t>
            </w:r>
          </w:p>
          <w:p w14:paraId="2E298F58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3</w:t>
            </w:r>
          </w:p>
          <w:p w14:paraId="0B6CE6EF" w14:textId="77777777" w:rsidR="00CF730A" w:rsidRPr="00E42A69" w:rsidRDefault="00CF730A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4</w:t>
            </w:r>
          </w:p>
          <w:p w14:paraId="6BE408A2" w14:textId="77777777" w:rsidR="00CF730A" w:rsidRPr="00E42A69" w:rsidRDefault="00CF730A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E737A2" w:rsidRPr="003A38AB" w14:paraId="6C9B0E81" w14:textId="77777777" w:rsidTr="00E80175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vMerge/>
            <w:shd w:val="clear" w:color="auto" w:fill="FFFFFF" w:themeFill="background1"/>
          </w:tcPr>
          <w:p w14:paraId="04616884" w14:textId="77777777" w:rsidR="00E737A2" w:rsidRPr="008D4FBE" w:rsidRDefault="00E737A2" w:rsidP="006A6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27F334D2" w14:textId="77777777" w:rsidR="00E737A2" w:rsidRPr="00E42A69" w:rsidRDefault="00E737A2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83E1DDA" w14:textId="77777777" w:rsidR="00E737A2" w:rsidRPr="00E42A69" w:rsidRDefault="00E737A2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b) Cuantitativos</w:t>
            </w:r>
          </w:p>
          <w:p w14:paraId="420C0B90" w14:textId="77777777" w:rsidR="00E737A2" w:rsidRPr="00E42A69" w:rsidRDefault="00E737A2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63246535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  <w:p w14:paraId="064B908D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-Exactitud</w:t>
            </w:r>
          </w:p>
          <w:p w14:paraId="1BF53316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-Sensibilidad</w:t>
            </w:r>
          </w:p>
          <w:p w14:paraId="28B59FDF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-Especificidad</w:t>
            </w:r>
          </w:p>
          <w:p w14:paraId="5AC2EF6C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-Razón de verosimilitud.</w:t>
            </w:r>
          </w:p>
          <w:p w14:paraId="0367F208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45BCD0AF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79E90C1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Exa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 xml:space="preserve">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a+d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a+b+c+d</w:t>
            </w:r>
            <w:proofErr w:type="spellEnd"/>
          </w:p>
          <w:p w14:paraId="19242B62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a/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a+c</w:t>
            </w:r>
            <w:proofErr w:type="spellEnd"/>
          </w:p>
          <w:p w14:paraId="1BA11E67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Esp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= 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b+d</w:t>
            </w:r>
            <w:proofErr w:type="spellEnd"/>
          </w:p>
          <w:p w14:paraId="0F181A0E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RV= 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sen</w:t>
            </w:r>
            <w:proofErr w:type="spellEnd"/>
            <w:r w:rsidRPr="00E42A69">
              <w:rPr>
                <w:rFonts w:ascii="Arial" w:hAnsi="Arial" w:cs="Arial"/>
                <w:sz w:val="22"/>
              </w:rPr>
              <w:t>/1-esp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14:paraId="2AAC4D40" w14:textId="77777777" w:rsidR="00E737A2" w:rsidRPr="00E42A69" w:rsidRDefault="00E737A2" w:rsidP="006A62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4" w:type="dxa"/>
            <w:vMerge/>
          </w:tcPr>
          <w:p w14:paraId="2F1C52A3" w14:textId="77777777" w:rsidR="00E737A2" w:rsidRPr="00E42A69" w:rsidRDefault="00E737A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3A38AB" w14:paraId="5A49373E" w14:textId="77777777" w:rsidTr="00E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EE774" w14:textId="77777777" w:rsidR="003A38AB" w:rsidRDefault="003A38AB" w:rsidP="006A622B">
            <w:pPr>
              <w:jc w:val="center"/>
              <w:rPr>
                <w:rFonts w:ascii="Arial" w:hAnsi="Arial" w:cs="Arial"/>
              </w:rPr>
            </w:pPr>
          </w:p>
          <w:p w14:paraId="0D24C3FB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700100EC" w14:textId="718D46C8" w:rsidR="006A622B" w:rsidRDefault="006A622B" w:rsidP="006A6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Tamizaje</w:t>
            </w:r>
          </w:p>
          <w:p w14:paraId="567F3392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68EA5B80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462D42BB" w14:textId="6E70357D" w:rsidR="006A622B" w:rsidRPr="008D4FBE" w:rsidRDefault="006A622B" w:rsidP="006A6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441C3A49" w14:textId="77777777" w:rsidR="003A38AB" w:rsidRDefault="003A38A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9F4CE5A" w14:textId="77777777" w:rsidR="00E80175" w:rsidRDefault="00E80175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06F8E92" w14:textId="7B6AF058" w:rsidR="00E80175" w:rsidRP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80175">
              <w:rPr>
                <w:rFonts w:ascii="Arial" w:hAnsi="Arial" w:cs="Arial"/>
                <w:sz w:val="22"/>
              </w:rPr>
              <w:t>Pruebas diagnósticas tempranas.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bottom w:val="single" w:sz="4" w:space="0" w:color="auto"/>
            </w:tcBorders>
          </w:tcPr>
          <w:p w14:paraId="56399760" w14:textId="77777777" w:rsidR="003A38AB" w:rsidRDefault="003A38AB" w:rsidP="00E80175">
            <w:pPr>
              <w:jc w:val="center"/>
              <w:rPr>
                <w:rFonts w:ascii="Arial" w:hAnsi="Arial" w:cs="Arial"/>
                <w:sz w:val="22"/>
              </w:rPr>
            </w:pPr>
          </w:p>
          <w:p w14:paraId="7A7133BC" w14:textId="23EB13C2" w:rsidR="00E80175" w:rsidRDefault="00E80175" w:rsidP="00E80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Conocimiento de la enfermedad.</w:t>
            </w:r>
          </w:p>
          <w:p w14:paraId="063BD603" w14:textId="1B3D526B" w:rsidR="00E80175" w:rsidRDefault="00E80175" w:rsidP="00E80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2.Conocimiento de la prueba.</w:t>
            </w:r>
          </w:p>
          <w:p w14:paraId="20410C6F" w14:textId="0FBD0F06" w:rsidR="00E80175" w:rsidRDefault="00E80175" w:rsidP="00E80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3.Tratamiento de la enfermedad.</w:t>
            </w:r>
          </w:p>
          <w:p w14:paraId="21CC0254" w14:textId="15644E4A" w:rsidR="00E80175" w:rsidRPr="00E42A69" w:rsidRDefault="00E80175" w:rsidP="00E8017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4.Consideraciones económica.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BB8550" w14:textId="3A6DB301" w:rsidR="003A38AB" w:rsidRPr="00E42A69" w:rsidRDefault="003A38AB" w:rsidP="00D57E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6176CA8D" w14:textId="77777777" w:rsidR="00B67FF8" w:rsidRDefault="00B67FF8" w:rsidP="00D57E78">
            <w:pPr>
              <w:jc w:val="center"/>
              <w:rPr>
                <w:rFonts w:ascii="Arial" w:hAnsi="Arial" w:cs="Arial"/>
                <w:sz w:val="22"/>
              </w:rPr>
            </w:pPr>
          </w:p>
          <w:p w14:paraId="15861DFB" w14:textId="291904B1" w:rsidR="00D57E78" w:rsidRDefault="00D57E78" w:rsidP="00D57E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-Pacientes sanos (conscientes) </w:t>
            </w:r>
            <w:r w:rsidRPr="00D57E78">
              <w:rPr>
                <w:rFonts w:ascii="Arial" w:hAnsi="Arial" w:cs="Arial"/>
                <w:i/>
                <w:sz w:val="22"/>
              </w:rPr>
              <w:t>vs</w:t>
            </w:r>
            <w:r>
              <w:rPr>
                <w:rFonts w:ascii="Arial" w:hAnsi="Arial" w:cs="Arial"/>
                <w:sz w:val="22"/>
              </w:rPr>
              <w:t xml:space="preserve"> mal estado de salud.</w:t>
            </w:r>
          </w:p>
          <w:p w14:paraId="79F9ED7C" w14:textId="2B19D9EC" w:rsidR="006A622B" w:rsidRDefault="00526A7F" w:rsidP="00D57E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-A</w:t>
            </w:r>
            <w:r w:rsidR="00F47B03">
              <w:rPr>
                <w:rFonts w:ascii="Arial" w:hAnsi="Arial" w:cs="Arial"/>
                <w:sz w:val="22"/>
              </w:rPr>
              <w:t>delanto</w:t>
            </w:r>
          </w:p>
          <w:p w14:paraId="3F50619F" w14:textId="3FD5C275" w:rsidR="00F47B03" w:rsidRPr="00E42A69" w:rsidRDefault="00F47B03" w:rsidP="00D57E7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-Longitud-tiempo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50935455" w14:textId="77777777" w:rsidR="00380FF4" w:rsidRDefault="00380FF4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11DAB9C4" w14:textId="6D7DFE5B" w:rsid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Ia</w:t>
            </w:r>
            <w:proofErr w:type="spellEnd"/>
          </w:p>
          <w:p w14:paraId="6BCBAE1E" w14:textId="389247BD" w:rsid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Ib</w:t>
            </w:r>
            <w:proofErr w:type="spellEnd"/>
          </w:p>
          <w:p w14:paraId="3D68FB86" w14:textId="77777777" w:rsid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IIa</w:t>
            </w:r>
            <w:proofErr w:type="spellEnd"/>
          </w:p>
          <w:p w14:paraId="76E1E6AE" w14:textId="7AB42F0D" w:rsid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IIb</w:t>
            </w:r>
            <w:proofErr w:type="spellEnd"/>
          </w:p>
          <w:p w14:paraId="552D5FC0" w14:textId="77777777" w:rsidR="00E80175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III</w:t>
            </w:r>
          </w:p>
          <w:p w14:paraId="5CEF1017" w14:textId="67095340" w:rsidR="00E80175" w:rsidRPr="00E42A69" w:rsidRDefault="00E80175" w:rsidP="00E80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IV</w:t>
            </w:r>
          </w:p>
        </w:tc>
      </w:tr>
      <w:tr w:rsidR="006A622B" w14:paraId="004AC270" w14:textId="77777777" w:rsidTr="00E80175">
        <w:trPr>
          <w:trHeight w:val="17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01F5E" w14:textId="535B901B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108FFB18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7EA0860E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Metaanálisis</w:t>
            </w:r>
            <w:proofErr w:type="spellEnd"/>
          </w:p>
          <w:p w14:paraId="6F43CC15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16F92B5B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48146107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207A7102" w14:textId="77777777" w:rsidR="006A622B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144E1C6A" w14:textId="77777777" w:rsidR="00D57E78" w:rsidRDefault="00D57E78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0DB360A" w14:textId="75E145A0" w:rsidR="00D57E78" w:rsidRPr="00E42A69" w:rsidRDefault="00D57E78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Revisión </w:t>
            </w:r>
            <w:r w:rsidR="00526A7F">
              <w:rPr>
                <w:rFonts w:ascii="Arial" w:hAnsi="Arial" w:cs="Arial"/>
                <w:sz w:val="22"/>
              </w:rPr>
              <w:t>sistemática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5BBE4FB" w14:textId="77777777" w:rsidR="00785A86" w:rsidRDefault="00785A86" w:rsidP="00E87D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44C46E7" w14:textId="77777777" w:rsidR="00785A86" w:rsidRDefault="00785A86" w:rsidP="00E87D5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E390149" w14:textId="17B2C573" w:rsidR="006A622B" w:rsidRPr="00785A86" w:rsidRDefault="00E87D52" w:rsidP="00E87D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A86">
              <w:rPr>
                <w:rFonts w:ascii="Arial" w:hAnsi="Arial" w:cs="Arial"/>
                <w:b/>
                <w:sz w:val="22"/>
              </w:rPr>
              <w:t>Medidas de asociación:</w:t>
            </w:r>
          </w:p>
          <w:p w14:paraId="3E510FA9" w14:textId="7DD18B01" w:rsidR="00E87D52" w:rsidRDefault="00E87D52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</w:rPr>
              <w:t>Odds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ratio</w:t>
            </w:r>
            <w:r w:rsidR="00785A86">
              <w:rPr>
                <w:rFonts w:ascii="Arial" w:hAnsi="Arial" w:cs="Arial"/>
                <w:sz w:val="22"/>
              </w:rPr>
              <w:t xml:space="preserve"> (RM)</w:t>
            </w:r>
          </w:p>
          <w:p w14:paraId="167FD052" w14:textId="6ACEA4F7" w:rsidR="00E87D52" w:rsidRDefault="00E87D52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Riesgo relativo</w:t>
            </w:r>
            <w:r w:rsidR="00785A86">
              <w:rPr>
                <w:rFonts w:ascii="Arial" w:hAnsi="Arial" w:cs="Arial"/>
                <w:sz w:val="22"/>
              </w:rPr>
              <w:t xml:space="preserve"> (RR)</w:t>
            </w:r>
          </w:p>
          <w:p w14:paraId="691C43EF" w14:textId="149B7E76" w:rsidR="00E87D52" w:rsidRDefault="00E87D52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-Riesgo atribuible</w:t>
            </w:r>
            <w:r w:rsidR="00785A86">
              <w:rPr>
                <w:rFonts w:ascii="Arial" w:hAnsi="Arial" w:cs="Arial"/>
                <w:sz w:val="22"/>
              </w:rPr>
              <w:t xml:space="preserve"> (RA)</w:t>
            </w:r>
          </w:p>
          <w:p w14:paraId="62AB93F5" w14:textId="77777777" w:rsidR="00E87D52" w:rsidRDefault="00E87D52" w:rsidP="006A622B">
            <w:pPr>
              <w:rPr>
                <w:rFonts w:ascii="Arial" w:hAnsi="Arial" w:cs="Arial"/>
                <w:sz w:val="22"/>
              </w:rPr>
            </w:pPr>
          </w:p>
          <w:p w14:paraId="01C42D74" w14:textId="5E106300" w:rsidR="00E87D52" w:rsidRDefault="00E87D52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   </w:t>
            </w:r>
          </w:p>
          <w:p w14:paraId="27A08FDD" w14:textId="77777777" w:rsidR="00785A86" w:rsidRDefault="00785A86" w:rsidP="006A622B">
            <w:pPr>
              <w:rPr>
                <w:rFonts w:ascii="Arial" w:hAnsi="Arial" w:cs="Arial"/>
                <w:sz w:val="22"/>
              </w:rPr>
            </w:pPr>
          </w:p>
          <w:p w14:paraId="2BA606E1" w14:textId="77777777" w:rsidR="00526A7F" w:rsidRPr="00785A86" w:rsidRDefault="00E87D52" w:rsidP="00E87D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5A86">
              <w:rPr>
                <w:rFonts w:ascii="Arial" w:hAnsi="Arial" w:cs="Arial"/>
                <w:b/>
                <w:sz w:val="22"/>
              </w:rPr>
              <w:t>Validez</w:t>
            </w:r>
          </w:p>
          <w:p w14:paraId="360EC5EE" w14:textId="77777777" w:rsidR="00E87D52" w:rsidRDefault="00E87D52" w:rsidP="00E87D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-Heterogeneidad</w:t>
            </w:r>
          </w:p>
          <w:p w14:paraId="3283B7D7" w14:textId="77777777" w:rsidR="00E87D52" w:rsidRDefault="00E87D52" w:rsidP="00E87D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-Combinación de resultados.</w:t>
            </w:r>
          </w:p>
          <w:p w14:paraId="4FEF5A77" w14:textId="77777777" w:rsidR="00E87D52" w:rsidRDefault="00E87D52" w:rsidP="00E87D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-Sesgo de publicación</w:t>
            </w:r>
          </w:p>
          <w:p w14:paraId="1D48DDF8" w14:textId="77777777" w:rsidR="00E87D52" w:rsidRDefault="00E87D52" w:rsidP="00E87D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-Análisis de sensibilidad</w:t>
            </w:r>
          </w:p>
          <w:p w14:paraId="04B4F813" w14:textId="20365578" w:rsidR="00785A86" w:rsidRPr="00E42A69" w:rsidRDefault="00785A86" w:rsidP="00E87D5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552163" w14:textId="77777777" w:rsidR="006A622B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6C975AC" w14:textId="77777777" w:rsidR="00E87D52" w:rsidRDefault="00E87D5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18D50BF5" w14:textId="77777777" w:rsidR="00E87D52" w:rsidRDefault="00E87D5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RM= ad/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bc</w:t>
            </w:r>
            <w:proofErr w:type="spellEnd"/>
          </w:p>
          <w:p w14:paraId="4038697B" w14:textId="77777777" w:rsidR="00E87D52" w:rsidRPr="00E42A69" w:rsidRDefault="00E87D52" w:rsidP="00E8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RR=ICE/IC0</w:t>
            </w:r>
          </w:p>
          <w:p w14:paraId="4F33655B" w14:textId="77777777" w:rsidR="00E87D52" w:rsidRPr="00E42A69" w:rsidRDefault="00E87D52" w:rsidP="00E8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6"/>
              </w:rPr>
            </w:pPr>
            <w:r w:rsidRPr="00E42A69">
              <w:rPr>
                <w:rFonts w:ascii="Arial" w:hAnsi="Arial" w:cs="Arial"/>
                <w:sz w:val="22"/>
              </w:rPr>
              <w:t>RA= I</w:t>
            </w:r>
            <w:r w:rsidRPr="00E42A69">
              <w:rPr>
                <w:rFonts w:ascii="Arial" w:hAnsi="Arial" w:cs="Arial"/>
                <w:sz w:val="22"/>
                <w:szCs w:val="16"/>
              </w:rPr>
              <w:t>E</w:t>
            </w:r>
            <w:r w:rsidRPr="00E42A69">
              <w:rPr>
                <w:rFonts w:ascii="Arial" w:hAnsi="Arial" w:cs="Arial"/>
                <w:sz w:val="22"/>
              </w:rPr>
              <w:t>-I</w:t>
            </w:r>
            <w:r w:rsidRPr="00E42A69">
              <w:rPr>
                <w:rFonts w:ascii="Arial" w:hAnsi="Arial" w:cs="Arial"/>
                <w:sz w:val="22"/>
                <w:szCs w:val="16"/>
              </w:rPr>
              <w:t>0</w:t>
            </w:r>
          </w:p>
          <w:p w14:paraId="2C4F298B" w14:textId="77777777" w:rsidR="00E87D52" w:rsidRDefault="00E87D52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3F98792" w14:textId="77777777" w:rsidR="00785A86" w:rsidRDefault="00785A86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6D2D038" w14:textId="77777777" w:rsidR="00785A86" w:rsidRDefault="00785A86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C730388" w14:textId="77777777" w:rsidR="00785A86" w:rsidRDefault="00785A86" w:rsidP="00785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-Prueba </w:t>
            </w:r>
            <w:proofErr w:type="spellStart"/>
            <w:r>
              <w:rPr>
                <w:rFonts w:ascii="Arial" w:hAnsi="Arial" w:cs="Arial"/>
                <w:sz w:val="22"/>
              </w:rPr>
              <w:t>Dersimonina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Larid’s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graficas de </w:t>
            </w:r>
            <w:proofErr w:type="spellStart"/>
            <w:r>
              <w:rPr>
                <w:rFonts w:ascii="Arial" w:hAnsi="Arial" w:cs="Arial"/>
                <w:sz w:val="22"/>
              </w:rPr>
              <w:t>Galbratith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L’Abbé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14:paraId="2B6D4E7D" w14:textId="77777777" w:rsidR="00785A86" w:rsidRDefault="00785A86" w:rsidP="00785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-Pruebas de </w:t>
            </w:r>
            <w:proofErr w:type="spellStart"/>
            <w:r>
              <w:rPr>
                <w:rFonts w:ascii="Arial" w:hAnsi="Arial" w:cs="Arial"/>
                <w:sz w:val="22"/>
              </w:rPr>
              <w:t>Begg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</w:rPr>
              <w:t>Egger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  <w:p w14:paraId="2D9DAD99" w14:textId="237A6366" w:rsidR="00785A86" w:rsidRPr="00E42A69" w:rsidRDefault="00785A86" w:rsidP="00785A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-Graficas de Influencias.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377B01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0F78229A" w14:textId="77777777" w:rsidR="00785A86" w:rsidRDefault="00785A86" w:rsidP="006A622B">
            <w:pPr>
              <w:rPr>
                <w:rFonts w:ascii="Arial" w:hAnsi="Arial" w:cs="Arial"/>
                <w:sz w:val="22"/>
              </w:rPr>
            </w:pPr>
          </w:p>
          <w:p w14:paraId="7A40819D" w14:textId="77777777" w:rsidR="006A622B" w:rsidRDefault="00D57E78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-Publicación</w:t>
            </w:r>
          </w:p>
          <w:p w14:paraId="1722F81D" w14:textId="77777777" w:rsidR="00D57E78" w:rsidRDefault="00D57E78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-Selección</w:t>
            </w:r>
          </w:p>
          <w:p w14:paraId="15197F02" w14:textId="14248D74" w:rsidR="00D57E78" w:rsidRPr="00E42A69" w:rsidRDefault="00D57E78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-Extracción de datos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1951EEFA" w14:textId="77777777" w:rsidR="006A622B" w:rsidRDefault="003004E3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</w:p>
          <w:p w14:paraId="600744BA" w14:textId="77777777" w:rsidR="003004E3" w:rsidRDefault="003004E3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C0F9066" w14:textId="77777777" w:rsidR="00936337" w:rsidRDefault="00936337" w:rsidP="0030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C239236" w14:textId="4A1923CF" w:rsidR="003004E3" w:rsidRDefault="003004E3" w:rsidP="0030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4447D3">
              <w:rPr>
                <w:rFonts w:ascii="Arial" w:hAnsi="Arial" w:cs="Arial"/>
                <w:sz w:val="22"/>
              </w:rPr>
              <w:t>a</w:t>
            </w:r>
            <w:bookmarkStart w:id="0" w:name="_GoBack"/>
            <w:bookmarkEnd w:id="0"/>
          </w:p>
          <w:p w14:paraId="30E2F14C" w14:textId="0D4FD132" w:rsidR="004447D3" w:rsidRDefault="004447D3" w:rsidP="0030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Ib</w:t>
            </w:r>
            <w:proofErr w:type="spellEnd"/>
          </w:p>
          <w:p w14:paraId="0E2A1A97" w14:textId="11E476B4" w:rsidR="00936337" w:rsidRPr="00E42A69" w:rsidRDefault="00936337" w:rsidP="0030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6A622B" w14:paraId="50C46BD4" w14:textId="77777777" w:rsidTr="00E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42138C" w14:textId="7749A9E2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7DF49F4C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  <w:p w14:paraId="2C9024B7" w14:textId="468A55E9" w:rsidR="006A622B" w:rsidRDefault="006A622B" w:rsidP="006A6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Estudios epidemiológicos de</w:t>
            </w:r>
          </w:p>
          <w:p w14:paraId="64A937D2" w14:textId="7FA4DD97" w:rsidR="006A622B" w:rsidRPr="006A622B" w:rsidRDefault="006A622B" w:rsidP="006A62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6A622B">
              <w:rPr>
                <w:rFonts w:ascii="Arial" w:hAnsi="Arial" w:cs="Arial"/>
                <w:b/>
              </w:rPr>
              <w:t>nsayos clínicos controlados</w:t>
            </w:r>
          </w:p>
          <w:p w14:paraId="0D567062" w14:textId="77777777" w:rsidR="006A622B" w:rsidRDefault="006A622B" w:rsidP="006A622B">
            <w:pPr>
              <w:rPr>
                <w:rFonts w:ascii="Arial" w:hAnsi="Arial" w:cs="Arial"/>
              </w:rPr>
            </w:pPr>
          </w:p>
          <w:p w14:paraId="4CCBCF64" w14:textId="77777777" w:rsidR="006A622B" w:rsidRDefault="006A622B" w:rsidP="006A62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3E159F8" w14:textId="77777777" w:rsidR="006A622B" w:rsidRDefault="006A622B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D96764A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044A4E9" w14:textId="77777777" w:rsidR="006A622B" w:rsidRDefault="006A622B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477690B" w14:textId="5CB559FD" w:rsidR="006A622B" w:rsidRDefault="006A622B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Analíticos experimentales</w:t>
            </w:r>
          </w:p>
          <w:p w14:paraId="41E0038C" w14:textId="77777777" w:rsidR="006A622B" w:rsidRPr="00E42A69" w:rsidRDefault="006A622B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B4A0ED4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7327A93D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572B1C75" w14:textId="2136A798" w:rsidR="006A622B" w:rsidRDefault="006A622B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-Reducción del riesgo relativo (RRR)</w:t>
            </w:r>
          </w:p>
          <w:p w14:paraId="6F1915E4" w14:textId="48C82F6F" w:rsidR="006A622B" w:rsidRDefault="006A622B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-Reducción de riesgo absoluto (RRA)</w:t>
            </w:r>
          </w:p>
          <w:p w14:paraId="49F4F1FE" w14:textId="42D09E86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-Numero de necesario a tratar (NNT)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85E556B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5FFC270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402EAB5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RRR= (Pc-Pe)/Pc</w:t>
            </w:r>
          </w:p>
          <w:p w14:paraId="1BC75B17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9FE4265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RRA= Pc-Pe</w:t>
            </w:r>
          </w:p>
          <w:p w14:paraId="27212753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4F478D6" w14:textId="3DEE6076" w:rsidR="006A622B" w:rsidRPr="00E42A69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NNT= 1/RRA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F76961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3A929843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0ED42792" w14:textId="77777777" w:rsidR="006A622B" w:rsidRDefault="006A622B" w:rsidP="003004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-Observación</w:t>
            </w:r>
          </w:p>
          <w:p w14:paraId="1E99CA89" w14:textId="77777777" w:rsidR="00785A86" w:rsidRDefault="00785A86" w:rsidP="003004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  <w:r w:rsidR="003004E3">
              <w:rPr>
                <w:rFonts w:ascii="Arial" w:hAnsi="Arial" w:cs="Arial"/>
                <w:sz w:val="22"/>
              </w:rPr>
              <w:t>Evaluación</w:t>
            </w:r>
          </w:p>
          <w:p w14:paraId="0CFB9F0C" w14:textId="77777777" w:rsidR="003004E3" w:rsidRDefault="003004E3" w:rsidP="003004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-Inadecuado de retiradas y abandonos.</w:t>
            </w:r>
          </w:p>
          <w:p w14:paraId="08050AB3" w14:textId="7EE7AFD8" w:rsidR="003004E3" w:rsidRDefault="003004E3" w:rsidP="003004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-Diseminación de los resultados.</w:t>
            </w:r>
          </w:p>
          <w:p w14:paraId="41CC823C" w14:textId="2E1573B7" w:rsidR="003004E3" w:rsidRPr="00E42A69" w:rsidRDefault="003004E3" w:rsidP="006A62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04AA96C9" w14:textId="77777777" w:rsidR="006A622B" w:rsidRDefault="006A622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1F6743C3" w14:textId="77777777" w:rsidR="003004E3" w:rsidRDefault="003004E3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579F3FCB" w14:textId="77777777" w:rsidR="003004E3" w:rsidRDefault="003004E3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135F322E" w14:textId="77777777" w:rsidR="003004E3" w:rsidRDefault="003004E3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614C39C" w14:textId="26A8797F" w:rsidR="003004E3" w:rsidRDefault="003004E3" w:rsidP="0030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ECC aleatorizado</w:t>
            </w:r>
          </w:p>
          <w:p w14:paraId="25A11AA7" w14:textId="384794AA" w:rsidR="003004E3" w:rsidRDefault="003004E3" w:rsidP="0030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Ib</w:t>
            </w:r>
            <w:proofErr w:type="spellEnd"/>
          </w:p>
          <w:p w14:paraId="2849BD94" w14:textId="77777777" w:rsidR="003004E3" w:rsidRDefault="003004E3" w:rsidP="0030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2FFA9256" w14:textId="599189BE" w:rsidR="003004E3" w:rsidRDefault="003004E3" w:rsidP="0030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ECC sin </w:t>
            </w:r>
            <w:proofErr w:type="spellStart"/>
            <w:r>
              <w:rPr>
                <w:rFonts w:ascii="Arial" w:hAnsi="Arial" w:cs="Arial"/>
                <w:sz w:val="22"/>
              </w:rPr>
              <w:t>aleatorizar</w:t>
            </w:r>
            <w:proofErr w:type="spellEnd"/>
          </w:p>
          <w:p w14:paraId="5DACFF21" w14:textId="3ACCB03B" w:rsidR="003004E3" w:rsidRPr="00E42A69" w:rsidRDefault="003004E3" w:rsidP="003004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IIa</w:t>
            </w:r>
            <w:proofErr w:type="spellEnd"/>
          </w:p>
        </w:tc>
      </w:tr>
      <w:tr w:rsidR="006A622B" w14:paraId="0E90EE14" w14:textId="77777777" w:rsidTr="00E80175">
        <w:trPr>
          <w:trHeight w:val="1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F7384" w14:textId="3088507C" w:rsidR="006A622B" w:rsidRPr="008D4FBE" w:rsidRDefault="006A622B" w:rsidP="006A622B">
            <w:pPr>
              <w:jc w:val="center"/>
              <w:rPr>
                <w:rFonts w:ascii="Arial" w:hAnsi="Arial" w:cs="Arial"/>
              </w:rPr>
            </w:pPr>
            <w:r w:rsidRPr="008D4FBE">
              <w:rPr>
                <w:rFonts w:ascii="Arial" w:hAnsi="Arial" w:cs="Arial"/>
              </w:rPr>
              <w:t xml:space="preserve">Estudios epidemiológicos de </w:t>
            </w:r>
            <w:r w:rsidRPr="008D4FBE">
              <w:rPr>
                <w:rFonts w:ascii="Arial" w:hAnsi="Arial" w:cs="Arial"/>
                <w:b/>
              </w:rPr>
              <w:t>cohortes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52A98818" w14:textId="77777777" w:rsidR="006A622B" w:rsidRPr="00E42A69" w:rsidRDefault="006A622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5EF48A6" w14:textId="4CD6D10B" w:rsidR="006A622B" w:rsidRPr="00E42A69" w:rsidRDefault="006A622B" w:rsidP="006A6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Analíticos observacionales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</w:tcBorders>
          </w:tcPr>
          <w:p w14:paraId="1E48E9FC" w14:textId="77777777" w:rsidR="006A622B" w:rsidRDefault="006A622B" w:rsidP="006A622B">
            <w:pPr>
              <w:rPr>
                <w:rFonts w:ascii="Arial" w:hAnsi="Arial" w:cs="Arial"/>
                <w:sz w:val="22"/>
              </w:rPr>
            </w:pPr>
          </w:p>
          <w:p w14:paraId="46D4B767" w14:textId="0F39CAA2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-Riesgo relativo</w:t>
            </w:r>
            <w:r>
              <w:rPr>
                <w:rFonts w:ascii="Arial" w:hAnsi="Arial" w:cs="Arial"/>
                <w:sz w:val="22"/>
              </w:rPr>
              <w:t xml:space="preserve"> (RR)</w:t>
            </w:r>
          </w:p>
          <w:p w14:paraId="698CC707" w14:textId="4925D430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-Riesgo atribuible </w:t>
            </w:r>
            <w:r>
              <w:rPr>
                <w:rFonts w:ascii="Arial" w:hAnsi="Arial" w:cs="Arial"/>
                <w:sz w:val="22"/>
              </w:rPr>
              <w:t>(RA)</w:t>
            </w:r>
            <w:r w:rsidRPr="00E42A69">
              <w:rPr>
                <w:rFonts w:ascii="Arial" w:hAnsi="Arial" w:cs="Arial"/>
                <w:sz w:val="22"/>
              </w:rPr>
              <w:t xml:space="preserve"> </w:t>
            </w:r>
          </w:p>
          <w:p w14:paraId="37C2DCE6" w14:textId="58BC44DD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-% Riesgo atribuible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1C7823" w14:textId="77777777" w:rsidR="006A622B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4D7BE67E" w14:textId="77777777" w:rsidR="006A622B" w:rsidRPr="00E42A69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RR=ICE/IC0</w:t>
            </w:r>
          </w:p>
          <w:p w14:paraId="25464D23" w14:textId="77777777" w:rsidR="006A622B" w:rsidRPr="00E42A69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16"/>
              </w:rPr>
            </w:pPr>
            <w:r w:rsidRPr="00E42A69">
              <w:rPr>
                <w:rFonts w:ascii="Arial" w:hAnsi="Arial" w:cs="Arial"/>
                <w:sz w:val="22"/>
              </w:rPr>
              <w:t>RA= I</w:t>
            </w:r>
            <w:r w:rsidRPr="00E42A69">
              <w:rPr>
                <w:rFonts w:ascii="Arial" w:hAnsi="Arial" w:cs="Arial"/>
                <w:sz w:val="22"/>
                <w:szCs w:val="16"/>
              </w:rPr>
              <w:t>E</w:t>
            </w:r>
            <w:r w:rsidRPr="00E42A69">
              <w:rPr>
                <w:rFonts w:ascii="Arial" w:hAnsi="Arial" w:cs="Arial"/>
                <w:sz w:val="22"/>
              </w:rPr>
              <w:t>-I</w:t>
            </w:r>
            <w:r w:rsidRPr="00E42A69">
              <w:rPr>
                <w:rFonts w:ascii="Arial" w:hAnsi="Arial" w:cs="Arial"/>
                <w:sz w:val="22"/>
                <w:szCs w:val="16"/>
              </w:rPr>
              <w:t>0</w:t>
            </w:r>
          </w:p>
          <w:p w14:paraId="49A1402A" w14:textId="1509F7A2" w:rsidR="006A622B" w:rsidRPr="00E42A69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  <w:szCs w:val="16"/>
              </w:rPr>
              <w:t>%RA= (</w:t>
            </w:r>
            <w:r w:rsidRPr="00E42A69">
              <w:rPr>
                <w:rFonts w:ascii="Arial" w:hAnsi="Arial" w:cs="Arial"/>
                <w:sz w:val="22"/>
              </w:rPr>
              <w:t>I</w:t>
            </w:r>
            <w:r w:rsidRPr="00E42A69">
              <w:rPr>
                <w:rFonts w:ascii="Arial" w:hAnsi="Arial" w:cs="Arial"/>
                <w:sz w:val="22"/>
                <w:szCs w:val="16"/>
              </w:rPr>
              <w:t>E</w:t>
            </w:r>
            <w:r w:rsidRPr="00E42A69">
              <w:rPr>
                <w:rFonts w:ascii="Arial" w:hAnsi="Arial" w:cs="Arial"/>
                <w:sz w:val="22"/>
              </w:rPr>
              <w:t>-I</w:t>
            </w:r>
            <w:r w:rsidRPr="00E42A69">
              <w:rPr>
                <w:rFonts w:ascii="Arial" w:hAnsi="Arial" w:cs="Arial"/>
                <w:sz w:val="22"/>
                <w:szCs w:val="16"/>
              </w:rPr>
              <w:t>0/IE</w:t>
            </w:r>
            <w:r w:rsidRPr="00E42A69">
              <w:rPr>
                <w:rFonts w:ascii="Arial" w:hAnsi="Arial" w:cs="Arial"/>
                <w:sz w:val="22"/>
              </w:rPr>
              <w:t>)100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00FCDA86" w14:textId="77777777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-Selección**</w:t>
            </w:r>
          </w:p>
          <w:p w14:paraId="7F57FBF3" w14:textId="77777777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-Información</w:t>
            </w:r>
          </w:p>
          <w:p w14:paraId="6D699F19" w14:textId="77777777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-Confusión</w:t>
            </w:r>
          </w:p>
          <w:p w14:paraId="4A277894" w14:textId="08097733" w:rsidR="006A622B" w:rsidRPr="00E42A69" w:rsidRDefault="006A622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-Clasificación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6AB5BA89" w14:textId="77777777" w:rsidR="006A622B" w:rsidRPr="00E42A69" w:rsidRDefault="006A622B" w:rsidP="006A6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749A021" w14:textId="3F5E34B6" w:rsidR="006A622B" w:rsidRPr="00E42A69" w:rsidRDefault="006A622B" w:rsidP="00300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proofErr w:type="spellStart"/>
            <w:r w:rsidRPr="00E42A69">
              <w:rPr>
                <w:rFonts w:ascii="Arial" w:hAnsi="Arial" w:cs="Arial"/>
                <w:sz w:val="22"/>
              </w:rPr>
              <w:t>IIb</w:t>
            </w:r>
            <w:proofErr w:type="spellEnd"/>
          </w:p>
        </w:tc>
      </w:tr>
      <w:tr w:rsidR="003A38AB" w14:paraId="682B8318" w14:textId="77777777" w:rsidTr="00E80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14:paraId="45D92D26" w14:textId="77777777" w:rsidR="003A38AB" w:rsidRPr="008D4FBE" w:rsidRDefault="003A38AB" w:rsidP="006A622B">
            <w:pPr>
              <w:jc w:val="center"/>
              <w:rPr>
                <w:rFonts w:ascii="Arial" w:hAnsi="Arial" w:cs="Arial"/>
              </w:rPr>
            </w:pPr>
          </w:p>
          <w:p w14:paraId="37A5ECA9" w14:textId="77777777" w:rsidR="003A38AB" w:rsidRPr="008D4FBE" w:rsidRDefault="003A38AB" w:rsidP="006A622B">
            <w:pPr>
              <w:jc w:val="center"/>
              <w:rPr>
                <w:rFonts w:ascii="Arial" w:hAnsi="Arial" w:cs="Arial"/>
                <w:b/>
              </w:rPr>
            </w:pPr>
            <w:r w:rsidRPr="008D4FBE">
              <w:rPr>
                <w:rFonts w:ascii="Arial" w:hAnsi="Arial" w:cs="Arial"/>
              </w:rPr>
              <w:t xml:space="preserve">Estudios epidemiológicos de </w:t>
            </w:r>
            <w:r w:rsidRPr="008D4FBE">
              <w:rPr>
                <w:rFonts w:ascii="Arial" w:hAnsi="Arial" w:cs="Arial"/>
                <w:b/>
              </w:rPr>
              <w:t>casos y controles</w:t>
            </w:r>
          </w:p>
        </w:tc>
        <w:tc>
          <w:tcPr>
            <w:tcW w:w="1898" w:type="dxa"/>
          </w:tcPr>
          <w:p w14:paraId="7374F1C6" w14:textId="77777777" w:rsidR="003A38AB" w:rsidRPr="00E42A69" w:rsidRDefault="003A38AB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686C25B9" w14:textId="344A37BC" w:rsidR="003A38AB" w:rsidRPr="00E42A69" w:rsidRDefault="00380FF4" w:rsidP="006A6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Analíticos</w:t>
            </w:r>
            <w:r w:rsidR="003A38AB" w:rsidRPr="00E42A69">
              <w:rPr>
                <w:rFonts w:ascii="Arial" w:hAnsi="Arial" w:cs="Arial"/>
                <w:sz w:val="22"/>
              </w:rPr>
              <w:t xml:space="preserve"> observacionales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17F02086" w14:textId="77777777" w:rsidR="003A38AB" w:rsidRPr="00E42A69" w:rsidRDefault="003A38AB" w:rsidP="006A622B">
            <w:pPr>
              <w:rPr>
                <w:rFonts w:ascii="Arial" w:hAnsi="Arial" w:cs="Arial"/>
                <w:sz w:val="22"/>
              </w:rPr>
            </w:pPr>
          </w:p>
          <w:p w14:paraId="721C60E2" w14:textId="77777777" w:rsidR="003A38AB" w:rsidRPr="00E42A69" w:rsidRDefault="003A38AB" w:rsidP="006A622B">
            <w:pPr>
              <w:rPr>
                <w:rFonts w:ascii="Arial" w:hAnsi="Arial" w:cs="Arial"/>
                <w:sz w:val="22"/>
              </w:rPr>
            </w:pPr>
          </w:p>
          <w:p w14:paraId="45BDC4BF" w14:textId="77777777" w:rsidR="003A38AB" w:rsidRPr="00E42A69" w:rsidRDefault="003A38A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-Razón de momios</w:t>
            </w:r>
          </w:p>
        </w:tc>
        <w:tc>
          <w:tcPr>
            <w:tcW w:w="2835" w:type="dxa"/>
          </w:tcPr>
          <w:p w14:paraId="1C31BCF7" w14:textId="77777777" w:rsidR="003A38AB" w:rsidRPr="00E42A69" w:rsidRDefault="003A38A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B2B0096" w14:textId="77777777" w:rsidR="003A38AB" w:rsidRPr="00E42A69" w:rsidRDefault="003A38A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7BC23E73" w14:textId="77777777" w:rsidR="003A38AB" w:rsidRPr="00E42A69" w:rsidRDefault="003A38AB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>RM= ad/</w:t>
            </w:r>
            <w:proofErr w:type="spellStart"/>
            <w:r w:rsidRPr="00E42A69">
              <w:rPr>
                <w:rFonts w:ascii="Arial" w:hAnsi="Arial" w:cs="Arial"/>
                <w:sz w:val="22"/>
              </w:rPr>
              <w:t>bc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14:paraId="65E2B850" w14:textId="77777777" w:rsidR="003A38AB" w:rsidRPr="00E42A69" w:rsidRDefault="003A38AB" w:rsidP="006A6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</w:p>
          <w:p w14:paraId="45C5BCB0" w14:textId="77777777" w:rsidR="003A38AB" w:rsidRPr="00E42A69" w:rsidRDefault="003A38AB" w:rsidP="006A6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Selección</w:t>
            </w:r>
          </w:p>
          <w:p w14:paraId="4DE48DCB" w14:textId="77777777" w:rsidR="003A38AB" w:rsidRPr="00E42A69" w:rsidRDefault="003A38AB" w:rsidP="006A6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Memoria</w:t>
            </w:r>
          </w:p>
          <w:p w14:paraId="54208720" w14:textId="77777777" w:rsidR="003A38AB" w:rsidRPr="00E42A69" w:rsidRDefault="003A38AB" w:rsidP="006A6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56"/>
                <w:lang w:val="es-ES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Información</w:t>
            </w:r>
          </w:p>
          <w:p w14:paraId="7EECC36B" w14:textId="77777777" w:rsidR="003A38AB" w:rsidRPr="00E42A69" w:rsidRDefault="003A38AB" w:rsidP="006A622B">
            <w:pPr>
              <w:rPr>
                <w:rFonts w:ascii="Arial" w:hAnsi="Arial" w:cs="Arial"/>
                <w:sz w:val="22"/>
              </w:rPr>
            </w:pPr>
            <w:r w:rsidRPr="00E42A69">
              <w:rPr>
                <w:rFonts w:ascii="Times New Roman" w:hAnsi="Times New Roman" w:cs="Times New Roman"/>
                <w:sz w:val="22"/>
                <w:szCs w:val="56"/>
                <w:lang w:val="es-ES"/>
              </w:rPr>
              <w:t>– Migración</w:t>
            </w:r>
          </w:p>
        </w:tc>
        <w:tc>
          <w:tcPr>
            <w:tcW w:w="2134" w:type="dxa"/>
          </w:tcPr>
          <w:p w14:paraId="5C11D62E" w14:textId="77777777" w:rsidR="00380FF4" w:rsidRPr="00E42A69" w:rsidRDefault="00380FF4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33529BB9" w14:textId="77777777" w:rsidR="00380FF4" w:rsidRPr="00E42A69" w:rsidRDefault="00380FF4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  <w:p w14:paraId="032CC919" w14:textId="77777777" w:rsidR="003A38AB" w:rsidRPr="00E42A69" w:rsidRDefault="00380FF4" w:rsidP="006A6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E42A69">
              <w:rPr>
                <w:rFonts w:ascii="Arial" w:hAnsi="Arial" w:cs="Arial"/>
                <w:sz w:val="22"/>
              </w:rPr>
              <w:t xml:space="preserve">      III</w:t>
            </w:r>
          </w:p>
        </w:tc>
      </w:tr>
    </w:tbl>
    <w:p w14:paraId="4C2747D3" w14:textId="77777777" w:rsidR="00E80175" w:rsidRDefault="00E80175" w:rsidP="00E80175">
      <w:pPr>
        <w:rPr>
          <w:sz w:val="20"/>
        </w:rPr>
      </w:pPr>
      <w:r w:rsidRPr="000F0BCD">
        <w:rPr>
          <w:sz w:val="20"/>
        </w:rPr>
        <w:t>*</w:t>
      </w:r>
      <w:proofErr w:type="spellStart"/>
      <w:r w:rsidRPr="000F0BCD">
        <w:rPr>
          <w:sz w:val="20"/>
        </w:rPr>
        <w:t>Abraira</w:t>
      </w:r>
      <w:proofErr w:type="spellEnd"/>
      <w:r w:rsidRPr="000F0BCD">
        <w:rPr>
          <w:sz w:val="20"/>
        </w:rPr>
        <w:t>, V. (2006) Sesgos en los estudios sobre pruebas diagnósticas. ELSEVIER. SEMERGEN. 2006;32(1):24-6</w:t>
      </w:r>
    </w:p>
    <w:p w14:paraId="19FB3C00" w14:textId="77777777" w:rsidR="00E80175" w:rsidRDefault="00E80175" w:rsidP="00E80175">
      <w:pPr>
        <w:rPr>
          <w:sz w:val="20"/>
        </w:rPr>
      </w:pPr>
      <w:r>
        <w:rPr>
          <w:sz w:val="20"/>
        </w:rPr>
        <w:t>**Lazcano, E. (2000) Estudios de cohorte. Metodología, sesgos y aplicación. Salud Pública de México/vol. 42, no.3, mayo-junio</w:t>
      </w:r>
    </w:p>
    <w:p w14:paraId="3E604F5D" w14:textId="7769CCCE" w:rsidR="004447D3" w:rsidRPr="000F0BCD" w:rsidRDefault="004447D3" w:rsidP="00E80175">
      <w:pPr>
        <w:rPr>
          <w:sz w:val="20"/>
        </w:rPr>
      </w:pPr>
      <w:r>
        <w:rPr>
          <w:sz w:val="20"/>
        </w:rPr>
        <w:t xml:space="preserve">López, F (2005) Manual de medicina basada en la evidencia (2ª) Manuel Moderno, México. </w:t>
      </w:r>
    </w:p>
    <w:p w14:paraId="685126B5" w14:textId="6A334692" w:rsidR="007B1F8F" w:rsidRDefault="007B1F8F"/>
    <w:sectPr w:rsidR="007B1F8F" w:rsidSect="00D06F06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6CDED" w14:textId="77777777" w:rsidR="00E80175" w:rsidRDefault="00E80175" w:rsidP="00E42A69">
      <w:r>
        <w:separator/>
      </w:r>
    </w:p>
  </w:endnote>
  <w:endnote w:type="continuationSeparator" w:id="0">
    <w:p w14:paraId="3452473F" w14:textId="77777777" w:rsidR="00E80175" w:rsidRDefault="00E80175" w:rsidP="00E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A980D" w14:textId="77777777" w:rsidR="00E80175" w:rsidRDefault="00E80175" w:rsidP="00E42A69">
      <w:r>
        <w:separator/>
      </w:r>
    </w:p>
  </w:footnote>
  <w:footnote w:type="continuationSeparator" w:id="0">
    <w:p w14:paraId="7551B2CC" w14:textId="77777777" w:rsidR="00E80175" w:rsidRDefault="00E80175" w:rsidP="00E42A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1234" w14:textId="77777777" w:rsidR="00E80175" w:rsidRPr="00082488" w:rsidRDefault="00E80175" w:rsidP="00E42A69">
    <w:pPr>
      <w:pStyle w:val="Encabezado"/>
      <w:tabs>
        <w:tab w:val="clear" w:pos="8838"/>
        <w:tab w:val="right" w:pos="7088"/>
      </w:tabs>
      <w:ind w:firstLine="708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114300" simplePos="0" relativeHeight="251659264" behindDoc="1" locked="0" layoutInCell="1" allowOverlap="1" wp14:anchorId="70C38EFF" wp14:editId="1951C2F4">
          <wp:simplePos x="0" y="0"/>
          <wp:positionH relativeFrom="column">
            <wp:posOffset>499110</wp:posOffset>
          </wp:positionH>
          <wp:positionV relativeFrom="paragraph">
            <wp:posOffset>91984</wp:posOffset>
          </wp:positionV>
          <wp:extent cx="712470" cy="325120"/>
          <wp:effectExtent l="0" t="0" r="0" b="5080"/>
          <wp:wrapNone/>
          <wp:docPr id="3" name="Imagen 3" descr="Untitled:Users:macuser:Desktop:logolamar1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macuser:Desktop:logolamar1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0B6EC" wp14:editId="466662FC">
              <wp:simplePos x="0" y="0"/>
              <wp:positionH relativeFrom="column">
                <wp:posOffset>1303020</wp:posOffset>
              </wp:positionH>
              <wp:positionV relativeFrom="paragraph">
                <wp:posOffset>-20320</wp:posOffset>
              </wp:positionV>
              <wp:extent cx="0" cy="538480"/>
              <wp:effectExtent l="25400" t="0" r="25400" b="20320"/>
              <wp:wrapTight wrapText="bothSides">
                <wp:wrapPolygon edited="0">
                  <wp:start x="-1" y="0"/>
                  <wp:lineTo x="-1" y="21396"/>
                  <wp:lineTo x="-1" y="21396"/>
                  <wp:lineTo x="-1" y="0"/>
                  <wp:lineTo x="-1" y="0"/>
                </wp:wrapPolygon>
              </wp:wrapTight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8480"/>
                      </a:xfrm>
                      <a:prstGeom prst="line">
                        <a:avLst/>
                      </a:prstGeom>
                      <a:ln w="38100" cmpd="sng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-1.55pt" to="102.6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" strokecolor="#4f81bd [3204]" strokeweight="3pt">
              <w10:wrap type="tight"/>
            </v:line>
          </w:pict>
        </mc:Fallback>
      </mc:AlternateContent>
    </w:r>
    <w:r>
      <w:rPr>
        <w:rFonts w:ascii="Arial" w:hAnsi="Arial"/>
      </w:rPr>
      <w:tab/>
    </w:r>
    <w:r w:rsidRPr="00082488">
      <w:rPr>
        <w:rFonts w:ascii="Arial" w:hAnsi="Arial"/>
      </w:rPr>
      <w:t>UNIVERSIDAD GUADALAJARA LAMAR</w:t>
    </w:r>
  </w:p>
  <w:p w14:paraId="591F36BF" w14:textId="77777777" w:rsidR="00E80175" w:rsidRPr="00082488" w:rsidRDefault="00E80175" w:rsidP="00E42A69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Medicina basa en la evidencia</w:t>
    </w:r>
  </w:p>
  <w:p w14:paraId="1D841FC5" w14:textId="77777777" w:rsidR="00E80175" w:rsidRDefault="00E80175" w:rsidP="00E42A69">
    <w:pPr>
      <w:pStyle w:val="Encabezado"/>
      <w:tabs>
        <w:tab w:val="clear" w:pos="8838"/>
        <w:tab w:val="right" w:pos="7088"/>
      </w:tabs>
      <w:rPr>
        <w:rFonts w:ascii="Arial" w:hAnsi="Arial"/>
      </w:rPr>
    </w:pPr>
    <w:r>
      <w:rPr>
        <w:rFonts w:ascii="Arial" w:hAnsi="Arial"/>
      </w:rPr>
      <w:t xml:space="preserve">                                  </w:t>
    </w:r>
    <w:r w:rsidRPr="00082488">
      <w:rPr>
        <w:rFonts w:ascii="Arial" w:hAnsi="Arial"/>
      </w:rPr>
      <w:t>Samuel Sevilla Fuentes</w:t>
    </w:r>
  </w:p>
  <w:p w14:paraId="43DC004E" w14:textId="77777777" w:rsidR="00E80175" w:rsidRDefault="00E8017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A31"/>
    <w:multiLevelType w:val="hybridMultilevel"/>
    <w:tmpl w:val="AF7CDEDE"/>
    <w:lvl w:ilvl="0" w:tplc="853CF3F0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0" w:hanging="360"/>
      </w:pPr>
    </w:lvl>
    <w:lvl w:ilvl="2" w:tplc="0C0A001B" w:tentative="1">
      <w:start w:val="1"/>
      <w:numFmt w:val="lowerRoman"/>
      <w:lvlText w:val="%3."/>
      <w:lvlJc w:val="right"/>
      <w:pPr>
        <w:ind w:left="1960" w:hanging="180"/>
      </w:pPr>
    </w:lvl>
    <w:lvl w:ilvl="3" w:tplc="0C0A000F" w:tentative="1">
      <w:start w:val="1"/>
      <w:numFmt w:val="decimal"/>
      <w:lvlText w:val="%4."/>
      <w:lvlJc w:val="left"/>
      <w:pPr>
        <w:ind w:left="2680" w:hanging="360"/>
      </w:pPr>
    </w:lvl>
    <w:lvl w:ilvl="4" w:tplc="0C0A0019" w:tentative="1">
      <w:start w:val="1"/>
      <w:numFmt w:val="lowerLetter"/>
      <w:lvlText w:val="%5."/>
      <w:lvlJc w:val="left"/>
      <w:pPr>
        <w:ind w:left="3400" w:hanging="360"/>
      </w:pPr>
    </w:lvl>
    <w:lvl w:ilvl="5" w:tplc="0C0A001B" w:tentative="1">
      <w:start w:val="1"/>
      <w:numFmt w:val="lowerRoman"/>
      <w:lvlText w:val="%6."/>
      <w:lvlJc w:val="right"/>
      <w:pPr>
        <w:ind w:left="4120" w:hanging="180"/>
      </w:pPr>
    </w:lvl>
    <w:lvl w:ilvl="6" w:tplc="0C0A000F" w:tentative="1">
      <w:start w:val="1"/>
      <w:numFmt w:val="decimal"/>
      <w:lvlText w:val="%7."/>
      <w:lvlJc w:val="left"/>
      <w:pPr>
        <w:ind w:left="4840" w:hanging="360"/>
      </w:pPr>
    </w:lvl>
    <w:lvl w:ilvl="7" w:tplc="0C0A0019" w:tentative="1">
      <w:start w:val="1"/>
      <w:numFmt w:val="lowerLetter"/>
      <w:lvlText w:val="%8."/>
      <w:lvlJc w:val="left"/>
      <w:pPr>
        <w:ind w:left="5560" w:hanging="360"/>
      </w:pPr>
    </w:lvl>
    <w:lvl w:ilvl="8" w:tplc="0C0A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C1362F0"/>
    <w:multiLevelType w:val="hybridMultilevel"/>
    <w:tmpl w:val="C3229CB8"/>
    <w:lvl w:ilvl="0" w:tplc="5C94377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06"/>
    <w:rsid w:val="000F0BCD"/>
    <w:rsid w:val="003004E3"/>
    <w:rsid w:val="00380FF4"/>
    <w:rsid w:val="003A38AB"/>
    <w:rsid w:val="003C4ADC"/>
    <w:rsid w:val="004447D3"/>
    <w:rsid w:val="00526A7F"/>
    <w:rsid w:val="006A622B"/>
    <w:rsid w:val="00764C79"/>
    <w:rsid w:val="00785A86"/>
    <w:rsid w:val="007B1F8F"/>
    <w:rsid w:val="008D4FBE"/>
    <w:rsid w:val="00936337"/>
    <w:rsid w:val="00B67FF8"/>
    <w:rsid w:val="00CF730A"/>
    <w:rsid w:val="00D06F06"/>
    <w:rsid w:val="00D57E78"/>
    <w:rsid w:val="00E42A69"/>
    <w:rsid w:val="00E737A2"/>
    <w:rsid w:val="00E80175"/>
    <w:rsid w:val="00E87D52"/>
    <w:rsid w:val="00F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EF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F06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3C4A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3C4A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A69"/>
  </w:style>
  <w:style w:type="paragraph" w:styleId="Piedepgina">
    <w:name w:val="footer"/>
    <w:basedOn w:val="Normal"/>
    <w:link w:val="Piedepgina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F06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3C4AD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na1-nfasis1">
    <w:name w:val="Medium List 1 Accent 1"/>
    <w:basedOn w:val="Tablanormal"/>
    <w:uiPriority w:val="65"/>
    <w:rsid w:val="003C4A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A69"/>
  </w:style>
  <w:style w:type="paragraph" w:styleId="Piedepgina">
    <w:name w:val="footer"/>
    <w:basedOn w:val="Normal"/>
    <w:link w:val="PiedepginaCar"/>
    <w:uiPriority w:val="99"/>
    <w:unhideWhenUsed/>
    <w:rsid w:val="00E42A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363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Sevilla</dc:creator>
  <cp:keywords/>
  <dc:description/>
  <cp:lastModifiedBy>Samuel Sevilla</cp:lastModifiedBy>
  <cp:revision>6</cp:revision>
  <dcterms:created xsi:type="dcterms:W3CDTF">2012-10-16T19:31:00Z</dcterms:created>
  <dcterms:modified xsi:type="dcterms:W3CDTF">2012-11-14T06:23:00Z</dcterms:modified>
</cp:coreProperties>
</file>