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a) Menciones los tres factores que pueden ocasionar diferencias en los resultados de un ensayo clínico aleatorizado: </w:t>
      </w:r>
    </w:p>
    <w:p w:rsidR="00772CFA" w:rsidRPr="00772CFA" w:rsidRDefault="00772CFA" w:rsidP="00772CFA">
      <w:pPr>
        <w:jc w:val="both"/>
        <w:rPr>
          <w:rFonts w:ascii="Arial" w:hAnsi="Arial" w:cs="Arial"/>
          <w:color w:val="FF0000"/>
          <w:sz w:val="24"/>
          <w:szCs w:val="24"/>
          <w:lang w:val="es-ES"/>
        </w:rPr>
      </w:pPr>
      <w:r w:rsidRPr="00772CFA">
        <w:rPr>
          <w:rFonts w:ascii="Arial" w:hAnsi="Arial" w:cs="Arial"/>
          <w:color w:val="FF0000"/>
          <w:sz w:val="24"/>
          <w:szCs w:val="24"/>
          <w:lang w:val="es-ES"/>
        </w:rPr>
        <w:t>1.- Sesgo de interpretación</w:t>
      </w:r>
    </w:p>
    <w:p w:rsidR="00772CFA" w:rsidRPr="00772CFA" w:rsidRDefault="00772CFA" w:rsidP="00772CFA">
      <w:pPr>
        <w:jc w:val="both"/>
        <w:rPr>
          <w:rFonts w:ascii="Arial" w:hAnsi="Arial" w:cs="Arial"/>
          <w:color w:val="FF0000"/>
          <w:sz w:val="24"/>
          <w:szCs w:val="24"/>
          <w:lang w:val="es-ES"/>
        </w:rPr>
      </w:pPr>
      <w:r w:rsidRPr="00772CFA">
        <w:rPr>
          <w:rFonts w:ascii="Arial" w:hAnsi="Arial" w:cs="Arial"/>
          <w:color w:val="FF0000"/>
          <w:sz w:val="24"/>
          <w:szCs w:val="24"/>
          <w:lang w:val="es-ES"/>
        </w:rPr>
        <w:t>2.- Sesgo de selección</w:t>
      </w:r>
    </w:p>
    <w:p w:rsidR="00772CFA" w:rsidRPr="00772CFA" w:rsidRDefault="00772CFA" w:rsidP="00772CFA">
      <w:pPr>
        <w:jc w:val="both"/>
        <w:rPr>
          <w:rFonts w:ascii="Arial" w:hAnsi="Arial" w:cs="Arial"/>
          <w:color w:val="FF0000"/>
          <w:sz w:val="24"/>
          <w:szCs w:val="24"/>
          <w:lang w:val="es-ES"/>
        </w:rPr>
      </w:pPr>
      <w:r w:rsidRPr="00772CFA">
        <w:rPr>
          <w:rFonts w:ascii="Arial" w:hAnsi="Arial" w:cs="Arial"/>
          <w:color w:val="FF0000"/>
          <w:sz w:val="24"/>
          <w:szCs w:val="24"/>
          <w:lang w:val="es-ES"/>
        </w:rPr>
        <w:t>3.- Enmascaramiento</w:t>
      </w:r>
    </w:p>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b) Cuando se interpreta al valor de p pueden existir 2 tipos de errores,  ¿Cómo se le llama al error que considera azar a un mayor número de asociaciones reales? </w:t>
      </w:r>
      <w:r w:rsidRPr="00772CFA">
        <w:rPr>
          <w:rFonts w:ascii="Arial" w:hAnsi="Arial" w:cs="Arial"/>
          <w:color w:val="FF0000"/>
          <w:sz w:val="24"/>
          <w:szCs w:val="24"/>
          <w:lang w:val="es-ES"/>
        </w:rPr>
        <w:t>Error tipo 2 o beta</w:t>
      </w:r>
      <w:r w:rsidRPr="00772CFA">
        <w:rPr>
          <w:rFonts w:ascii="Arial" w:hAnsi="Arial" w:cs="Arial"/>
          <w:sz w:val="24"/>
          <w:szCs w:val="24"/>
          <w:lang w:val="es-ES"/>
        </w:rPr>
        <w:t xml:space="preserve"> </w:t>
      </w:r>
    </w:p>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c) ¿Cual estudio es mejor? </w:t>
      </w:r>
      <w:r w:rsidRPr="00772CFA">
        <w:rPr>
          <w:rFonts w:ascii="Arial" w:hAnsi="Arial" w:cs="Arial"/>
          <w:color w:val="FF0000"/>
          <w:sz w:val="24"/>
          <w:szCs w:val="24"/>
          <w:lang w:val="es-ES"/>
        </w:rPr>
        <w:t xml:space="preserve">El que tiene una hipótesis alternativa </w:t>
      </w:r>
    </w:p>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1.-) Se realizó un estudio con </w:t>
      </w:r>
      <w:proofErr w:type="spellStart"/>
      <w:r w:rsidRPr="00772CFA">
        <w:rPr>
          <w:rFonts w:ascii="Arial" w:hAnsi="Arial" w:cs="Arial"/>
          <w:sz w:val="24"/>
          <w:szCs w:val="24"/>
          <w:lang w:val="es-ES"/>
        </w:rPr>
        <w:t>amantadina</w:t>
      </w:r>
      <w:proofErr w:type="spellEnd"/>
      <w:r w:rsidRPr="00772CFA">
        <w:rPr>
          <w:rFonts w:ascii="Arial" w:hAnsi="Arial" w:cs="Arial"/>
          <w:sz w:val="24"/>
          <w:szCs w:val="24"/>
          <w:lang w:val="es-ES"/>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2.- Se realizó un estudio con antigripal con </w:t>
      </w:r>
      <w:proofErr w:type="spellStart"/>
      <w:r w:rsidRPr="00772CFA">
        <w:rPr>
          <w:rFonts w:ascii="Arial" w:hAnsi="Arial" w:cs="Arial"/>
          <w:sz w:val="24"/>
          <w:szCs w:val="24"/>
          <w:lang w:val="es-ES"/>
        </w:rPr>
        <w:t>amocixilina</w:t>
      </w:r>
      <w:proofErr w:type="spellEnd"/>
      <w:r w:rsidRPr="00772CFA">
        <w:rPr>
          <w:rFonts w:ascii="Arial" w:hAnsi="Arial" w:cs="Arial"/>
          <w:sz w:val="24"/>
          <w:szCs w:val="24"/>
          <w:lang w:val="es-ES"/>
        </w:rPr>
        <w:t xml:space="preserve"> + ácido </w:t>
      </w:r>
      <w:proofErr w:type="spellStart"/>
      <w:r w:rsidRPr="00772CFA">
        <w:rPr>
          <w:rFonts w:ascii="Arial" w:hAnsi="Arial" w:cs="Arial"/>
          <w:sz w:val="24"/>
          <w:szCs w:val="24"/>
          <w:lang w:val="es-ES"/>
        </w:rPr>
        <w:t>clavulanico</w:t>
      </w:r>
      <w:proofErr w:type="spellEnd"/>
      <w:r w:rsidRPr="00772CFA">
        <w:rPr>
          <w:rFonts w:ascii="Arial" w:hAnsi="Arial" w:cs="Arial"/>
          <w:sz w:val="24"/>
          <w:szCs w:val="24"/>
          <w:lang w:val="es-ES"/>
        </w:rPr>
        <w:t xml:space="preserve"> vs amoxicilina en el primer grupo de redujo el cuadro infecciosa de </w:t>
      </w:r>
      <w:proofErr w:type="spellStart"/>
      <w:r w:rsidRPr="00772CFA">
        <w:rPr>
          <w:rFonts w:ascii="Arial" w:hAnsi="Arial" w:cs="Arial"/>
          <w:sz w:val="24"/>
          <w:szCs w:val="24"/>
          <w:lang w:val="es-ES"/>
        </w:rPr>
        <w:t>faringoamigdalitis</w:t>
      </w:r>
      <w:proofErr w:type="spellEnd"/>
      <w:r w:rsidRPr="00772CFA">
        <w:rPr>
          <w:rFonts w:ascii="Arial" w:hAnsi="Arial" w:cs="Arial"/>
          <w:sz w:val="24"/>
          <w:szCs w:val="24"/>
          <w:lang w:val="es-ES"/>
        </w:rPr>
        <w:t xml:space="preserve"> de 7 días a 3 disminuyendo el riesgo de complicaciones como otitis media y en el segundo se redujo el cuadro a 5 días con una p menor a  0.05.  </w:t>
      </w:r>
    </w:p>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d) ¿Cuál de los dos ejemplos tiene mayor significancia estadística? </w:t>
      </w:r>
      <w:r w:rsidRPr="00772CFA">
        <w:rPr>
          <w:rFonts w:ascii="Arial" w:hAnsi="Arial" w:cs="Arial"/>
          <w:color w:val="FF0000"/>
          <w:sz w:val="24"/>
          <w:szCs w:val="24"/>
          <w:lang w:val="es-ES"/>
        </w:rPr>
        <w:t>el primer</w:t>
      </w:r>
      <w:r>
        <w:rPr>
          <w:rFonts w:ascii="Arial" w:hAnsi="Arial" w:cs="Arial"/>
          <w:color w:val="FF0000"/>
          <w:sz w:val="24"/>
          <w:szCs w:val="24"/>
          <w:lang w:val="es-ES"/>
        </w:rPr>
        <w:t>o por la p menor a 0.01</w:t>
      </w:r>
    </w:p>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e) En el siguiente ejemplo calcule el riesgo relativo, el riesgo absoluto y el NNT </w:t>
      </w:r>
    </w:p>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Se realizó un estudio a 10 años para comparar la incidencia de mortalidad en el grupo de pacientes pos infarto que usaban ARA2 (LOSARTAN) vs  PLACEBO  en el primer grupo la mortalidad tuvo una incidencia de 45% y en el segundo de 60% </w:t>
      </w:r>
    </w:p>
    <w:p w:rsidR="00772CFA" w:rsidRPr="00772CFA" w:rsidRDefault="00772CFA" w:rsidP="00772CFA">
      <w:pPr>
        <w:jc w:val="both"/>
        <w:rPr>
          <w:rFonts w:ascii="Arial" w:hAnsi="Arial" w:cs="Arial"/>
          <w:sz w:val="24"/>
          <w:szCs w:val="24"/>
          <w:lang w:val="es-ES"/>
        </w:rPr>
      </w:pPr>
      <w:r w:rsidRPr="00772CFA">
        <w:rPr>
          <w:rFonts w:ascii="Arial" w:hAnsi="Arial" w:cs="Arial"/>
          <w:sz w:val="24"/>
          <w:szCs w:val="24"/>
          <w:lang w:val="es-ES"/>
        </w:rPr>
        <w:t xml:space="preserve">1.- RRR = </w:t>
      </w:r>
      <w:r w:rsidRPr="00772CFA">
        <w:rPr>
          <w:rFonts w:ascii="Arial" w:hAnsi="Arial" w:cs="Arial"/>
          <w:color w:val="FF0000"/>
          <w:sz w:val="24"/>
          <w:szCs w:val="24"/>
          <w:lang w:val="es-ES"/>
        </w:rPr>
        <w:t>0.25</w:t>
      </w:r>
    </w:p>
    <w:p w:rsidR="00772CFA" w:rsidRPr="00772CFA" w:rsidRDefault="00772CFA" w:rsidP="00772CFA">
      <w:pPr>
        <w:jc w:val="both"/>
        <w:rPr>
          <w:rFonts w:ascii="Arial" w:hAnsi="Arial" w:cs="Arial"/>
          <w:color w:val="FF0000"/>
          <w:sz w:val="24"/>
          <w:szCs w:val="24"/>
          <w:lang w:val="es-ES"/>
        </w:rPr>
      </w:pPr>
      <w:r w:rsidRPr="00772CFA">
        <w:rPr>
          <w:rFonts w:ascii="Arial" w:hAnsi="Arial" w:cs="Arial"/>
          <w:sz w:val="24"/>
          <w:szCs w:val="24"/>
          <w:lang w:val="es-ES"/>
        </w:rPr>
        <w:t xml:space="preserve">2.- RRA = </w:t>
      </w:r>
      <w:r w:rsidRPr="00772CFA">
        <w:rPr>
          <w:rFonts w:ascii="Arial" w:hAnsi="Arial" w:cs="Arial"/>
          <w:color w:val="FF0000"/>
          <w:sz w:val="24"/>
          <w:szCs w:val="24"/>
          <w:lang w:val="es-ES"/>
        </w:rPr>
        <w:t>0.15</w:t>
      </w:r>
    </w:p>
    <w:p w:rsidR="00772CFA" w:rsidRPr="00772CFA" w:rsidRDefault="00772CFA" w:rsidP="00772CFA">
      <w:pPr>
        <w:jc w:val="both"/>
        <w:rPr>
          <w:rFonts w:ascii="Arial" w:hAnsi="Arial" w:cs="Arial"/>
          <w:color w:val="FF0000"/>
          <w:sz w:val="24"/>
          <w:szCs w:val="24"/>
          <w:lang w:val="es-ES"/>
        </w:rPr>
      </w:pPr>
      <w:r w:rsidRPr="00772CFA">
        <w:rPr>
          <w:rFonts w:ascii="Arial" w:hAnsi="Arial" w:cs="Arial"/>
          <w:sz w:val="24"/>
          <w:szCs w:val="24"/>
          <w:lang w:val="es-ES"/>
        </w:rPr>
        <w:t xml:space="preserve">3.- NNT = </w:t>
      </w:r>
      <w:r w:rsidRPr="00772CFA">
        <w:rPr>
          <w:rFonts w:ascii="Arial" w:hAnsi="Arial" w:cs="Arial"/>
          <w:color w:val="FF0000"/>
          <w:sz w:val="24"/>
          <w:szCs w:val="24"/>
          <w:lang w:val="es-ES"/>
        </w:rPr>
        <w:t>6.66</w:t>
      </w:r>
    </w:p>
    <w:p w:rsidR="00F510DF" w:rsidRDefault="00772CFA" w:rsidP="00772CFA">
      <w:pPr>
        <w:jc w:val="both"/>
        <w:rPr>
          <w:rFonts w:ascii="Arial" w:hAnsi="Arial" w:cs="Arial"/>
          <w:color w:val="FF0000"/>
          <w:sz w:val="24"/>
          <w:szCs w:val="24"/>
          <w:lang w:val="es-ES"/>
        </w:rPr>
      </w:pPr>
      <w:r w:rsidRPr="00772CFA">
        <w:rPr>
          <w:rFonts w:ascii="Arial" w:hAnsi="Arial" w:cs="Arial"/>
          <w:sz w:val="24"/>
          <w:szCs w:val="24"/>
          <w:lang w:val="es-ES"/>
        </w:rPr>
        <w:t xml:space="preserve">f) De acuerdo al ejemplo hipotético anterior usaría usted </w:t>
      </w:r>
      <w:proofErr w:type="spellStart"/>
      <w:r w:rsidRPr="00772CFA">
        <w:rPr>
          <w:rFonts w:ascii="Arial" w:hAnsi="Arial" w:cs="Arial"/>
          <w:sz w:val="24"/>
          <w:szCs w:val="24"/>
          <w:lang w:val="es-ES"/>
        </w:rPr>
        <w:t>losartan</w:t>
      </w:r>
      <w:proofErr w:type="spellEnd"/>
      <w:r w:rsidRPr="00772CFA">
        <w:rPr>
          <w:rFonts w:ascii="Arial" w:hAnsi="Arial" w:cs="Arial"/>
          <w:sz w:val="24"/>
          <w:szCs w:val="24"/>
          <w:lang w:val="es-ES"/>
        </w:rPr>
        <w:t xml:space="preserve"> en sus pacientes pos infartados y ¿</w:t>
      </w:r>
      <w:proofErr w:type="spellStart"/>
      <w:r w:rsidRPr="00772CFA">
        <w:rPr>
          <w:rFonts w:ascii="Arial" w:hAnsi="Arial" w:cs="Arial"/>
          <w:sz w:val="24"/>
          <w:szCs w:val="24"/>
          <w:lang w:val="es-ES"/>
        </w:rPr>
        <w:t>por que</w:t>
      </w:r>
      <w:proofErr w:type="spellEnd"/>
      <w:r w:rsidRPr="00772CFA">
        <w:rPr>
          <w:rFonts w:ascii="Arial" w:hAnsi="Arial" w:cs="Arial"/>
          <w:sz w:val="24"/>
          <w:szCs w:val="24"/>
          <w:lang w:val="es-ES"/>
        </w:rPr>
        <w:t xml:space="preserve">? </w:t>
      </w:r>
      <w:r>
        <w:rPr>
          <w:rFonts w:ascii="Arial" w:hAnsi="Arial" w:cs="Arial"/>
          <w:color w:val="FF0000"/>
          <w:sz w:val="24"/>
          <w:szCs w:val="24"/>
          <w:lang w:val="es-ES"/>
        </w:rPr>
        <w:t xml:space="preserve">Si,  Por que existe menor </w:t>
      </w:r>
      <w:proofErr w:type="spellStart"/>
      <w:r>
        <w:rPr>
          <w:rFonts w:ascii="Arial" w:hAnsi="Arial" w:cs="Arial"/>
          <w:color w:val="FF0000"/>
          <w:sz w:val="24"/>
          <w:szCs w:val="24"/>
          <w:lang w:val="es-ES"/>
        </w:rPr>
        <w:t>mrotalidad</w:t>
      </w:r>
      <w:proofErr w:type="spellEnd"/>
    </w:p>
    <w:p w:rsidR="00772CFA" w:rsidRPr="00772CFA" w:rsidRDefault="00772CFA" w:rsidP="00772CFA">
      <w:pPr>
        <w:jc w:val="both"/>
        <w:rPr>
          <w:rFonts w:ascii="Arial" w:hAnsi="Arial" w:cs="Arial"/>
          <w:sz w:val="24"/>
          <w:szCs w:val="24"/>
          <w:lang w:val="es-ES"/>
        </w:rPr>
      </w:pPr>
      <w:bookmarkStart w:id="0" w:name="_GoBack"/>
      <w:bookmarkEnd w:id="0"/>
    </w:p>
    <w:sectPr w:rsidR="00772CFA" w:rsidRPr="00772CF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F6" w:rsidRDefault="002F54F6" w:rsidP="00F510DF">
      <w:pPr>
        <w:spacing w:after="0" w:line="240" w:lineRule="auto"/>
      </w:pPr>
      <w:r>
        <w:separator/>
      </w:r>
    </w:p>
  </w:endnote>
  <w:endnote w:type="continuationSeparator" w:id="0">
    <w:p w:rsidR="002F54F6" w:rsidRDefault="002F54F6" w:rsidP="00F5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DF" w:rsidRDefault="00F510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DF" w:rsidRDefault="00F510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DF" w:rsidRDefault="00F51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F6" w:rsidRDefault="002F54F6" w:rsidP="00F510DF">
      <w:pPr>
        <w:spacing w:after="0" w:line="240" w:lineRule="auto"/>
      </w:pPr>
      <w:r>
        <w:separator/>
      </w:r>
    </w:p>
  </w:footnote>
  <w:footnote w:type="continuationSeparator" w:id="0">
    <w:p w:rsidR="002F54F6" w:rsidRDefault="002F54F6" w:rsidP="00F51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DF" w:rsidRDefault="00F510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DF" w:rsidRDefault="00F510DF">
    <w:pPr>
      <w:pStyle w:val="Encabezado"/>
    </w:pPr>
    <w:r w:rsidRPr="00F510DF">
      <w:rPr>
        <w:sz w:val="28"/>
        <w:szCs w:val="28"/>
      </w:rPr>
      <w:t>Luis Alonso Núñez Campos</w:t>
    </w:r>
    <w:r>
      <w:t xml:space="preserve"> </w:t>
    </w:r>
    <w:r>
      <w:rPr>
        <w:noProof/>
        <w:lang w:eastAsia="es-MX"/>
      </w:rPr>
      <w:drawing>
        <wp:inline distT="0" distB="0" distL="0" distR="0">
          <wp:extent cx="2007476" cy="792868"/>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2027673" cy="8008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DF" w:rsidRDefault="00F510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8"/>
    <w:rsid w:val="001D1AD3"/>
    <w:rsid w:val="002F54F6"/>
    <w:rsid w:val="00573727"/>
    <w:rsid w:val="006A5922"/>
    <w:rsid w:val="006C1325"/>
    <w:rsid w:val="006F5B3B"/>
    <w:rsid w:val="00772CFA"/>
    <w:rsid w:val="00B11588"/>
    <w:rsid w:val="00D70932"/>
    <w:rsid w:val="00E21F19"/>
    <w:rsid w:val="00EE04BB"/>
    <w:rsid w:val="00F51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FA"/>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5">
    <w:name w:val="Colorful Grid Accent 5"/>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4">
    <w:name w:val="Colorful Grid Accent 4"/>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3">
    <w:name w:val="Colorful Grid Accent 3"/>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2">
    <w:name w:val="Colorful Grid Accent 2"/>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1">
    <w:name w:val="Colorful Grid Accent 1"/>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
    <w:name w:val="Colorful Grid"/>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vistoso-nfasis6">
    <w:name w:val="Colorful Shading Accent 6"/>
    <w:basedOn w:val="Tablanormal"/>
    <w:uiPriority w:val="71"/>
    <w:rsid w:val="00EE04B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EE04B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4">
    <w:name w:val="Colorful Shading Accent 4"/>
    <w:basedOn w:val="Tablanormal"/>
    <w:uiPriority w:val="71"/>
    <w:rsid w:val="00EE04B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unhideWhenUsed/>
    <w:rsid w:val="00F510DF"/>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F510DF"/>
  </w:style>
  <w:style w:type="paragraph" w:styleId="Piedepgina">
    <w:name w:val="footer"/>
    <w:basedOn w:val="Normal"/>
    <w:link w:val="PiedepginaCar"/>
    <w:uiPriority w:val="99"/>
    <w:unhideWhenUsed/>
    <w:rsid w:val="00F510DF"/>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F510DF"/>
  </w:style>
  <w:style w:type="paragraph" w:styleId="Textodeglobo">
    <w:name w:val="Balloon Text"/>
    <w:basedOn w:val="Normal"/>
    <w:link w:val="TextodegloboCar"/>
    <w:uiPriority w:val="99"/>
    <w:semiHidden/>
    <w:unhideWhenUsed/>
    <w:rsid w:val="00F510DF"/>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F51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FA"/>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5">
    <w:name w:val="Colorful Grid Accent 5"/>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4">
    <w:name w:val="Colorful Grid Accent 4"/>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3">
    <w:name w:val="Colorful Grid Accent 3"/>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2">
    <w:name w:val="Colorful Grid Accent 2"/>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1">
    <w:name w:val="Colorful Grid Accent 1"/>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
    <w:name w:val="Colorful Grid"/>
    <w:basedOn w:val="Tablanormal"/>
    <w:uiPriority w:val="73"/>
    <w:rsid w:val="00EE04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vistoso-nfasis6">
    <w:name w:val="Colorful Shading Accent 6"/>
    <w:basedOn w:val="Tablanormal"/>
    <w:uiPriority w:val="71"/>
    <w:rsid w:val="00EE04B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EE04B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4">
    <w:name w:val="Colorful Shading Accent 4"/>
    <w:basedOn w:val="Tablanormal"/>
    <w:uiPriority w:val="71"/>
    <w:rsid w:val="00EE04B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unhideWhenUsed/>
    <w:rsid w:val="00F510DF"/>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F510DF"/>
  </w:style>
  <w:style w:type="paragraph" w:styleId="Piedepgina">
    <w:name w:val="footer"/>
    <w:basedOn w:val="Normal"/>
    <w:link w:val="PiedepginaCar"/>
    <w:uiPriority w:val="99"/>
    <w:unhideWhenUsed/>
    <w:rsid w:val="00F510DF"/>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F510DF"/>
  </w:style>
  <w:style w:type="paragraph" w:styleId="Textodeglobo">
    <w:name w:val="Balloon Text"/>
    <w:basedOn w:val="Normal"/>
    <w:link w:val="TextodegloboCar"/>
    <w:uiPriority w:val="99"/>
    <w:semiHidden/>
    <w:unhideWhenUsed/>
    <w:rsid w:val="00F510DF"/>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F51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dc:creator>
  <cp:lastModifiedBy>LANC</cp:lastModifiedBy>
  <cp:revision>1</cp:revision>
  <dcterms:created xsi:type="dcterms:W3CDTF">2014-10-23T01:08:00Z</dcterms:created>
  <dcterms:modified xsi:type="dcterms:W3CDTF">2014-10-23T01:10:00Z</dcterms:modified>
</cp:coreProperties>
</file>