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1"/>
      </w:tblGrid>
      <w:tr w:rsidR="005A1D37" w:rsidRPr="005A1D3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D37" w:rsidRPr="005A1D37" w:rsidRDefault="005A1D37" w:rsidP="005A1D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CC"/>
                <w:sz w:val="21"/>
                <w:szCs w:val="21"/>
              </w:rPr>
            </w:pPr>
          </w:p>
        </w:tc>
      </w:tr>
      <w:tr w:rsidR="005A1D37" w:rsidRPr="005A1D3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1D37" w:rsidRPr="005A1D37" w:rsidRDefault="005A1D37" w:rsidP="005A1D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</w:tbl>
    <w:p w:rsidR="00F142AC" w:rsidRPr="00F142AC" w:rsidRDefault="00F142AC" w:rsidP="00F142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27F6B" w:rsidRDefault="0050294A" w:rsidP="00327F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36"/>
          <w:szCs w:val="36"/>
        </w:rPr>
      </w:pPr>
      <w:r w:rsidRPr="0050294A">
        <w:rPr>
          <w:rFonts w:ascii="Calibri" w:hAnsi="Calibri" w:cs="Calibri"/>
          <w:b/>
          <w:color w:val="000000"/>
          <w:sz w:val="36"/>
          <w:szCs w:val="36"/>
        </w:rPr>
        <w:t>ACTIVIDAD PRELIMINAR</w:t>
      </w:r>
      <w:r>
        <w:rPr>
          <w:rFonts w:ascii="Calibri" w:hAnsi="Calibri" w:cs="Calibri"/>
          <w:b/>
          <w:color w:val="000000"/>
          <w:sz w:val="36"/>
          <w:szCs w:val="36"/>
        </w:rPr>
        <w:t xml:space="preserve"> </w:t>
      </w:r>
    </w:p>
    <w:p w:rsidR="00F142AC" w:rsidRPr="0050294A" w:rsidRDefault="002B1CD5" w:rsidP="00327F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36"/>
          <w:szCs w:val="36"/>
        </w:rPr>
      </w:pPr>
      <w:r>
        <w:rPr>
          <w:rFonts w:ascii="Calibri" w:hAnsi="Calibri" w:cs="Calibri"/>
          <w:b/>
          <w:color w:val="000000"/>
          <w:sz w:val="36"/>
          <w:szCs w:val="36"/>
        </w:rPr>
        <w:t>“SIGNIFICANCIA ESTADISTICA Y CLINICA</w:t>
      </w:r>
      <w:r w:rsidR="0050294A">
        <w:rPr>
          <w:rFonts w:ascii="Calibri" w:hAnsi="Calibri" w:cs="Calibri"/>
          <w:b/>
          <w:color w:val="000000"/>
          <w:sz w:val="36"/>
          <w:szCs w:val="36"/>
        </w:rPr>
        <w:t>”</w:t>
      </w:r>
    </w:p>
    <w:p w:rsidR="00F142AC" w:rsidRDefault="00F142AC" w:rsidP="00F142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0294A" w:rsidRDefault="0050294A" w:rsidP="00F142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142AC" w:rsidRDefault="00F142AC" w:rsidP="00F142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142AC">
        <w:rPr>
          <w:rFonts w:ascii="Calibri" w:hAnsi="Calibri" w:cs="Calibri"/>
          <w:color w:val="000000"/>
        </w:rPr>
        <w:t xml:space="preserve">Conteste correctamente los siguientes espacios con letra roja: </w:t>
      </w:r>
    </w:p>
    <w:p w:rsidR="00F142AC" w:rsidRPr="00F142AC" w:rsidRDefault="00F142AC" w:rsidP="00F142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142AC" w:rsidRPr="00F142AC" w:rsidRDefault="00F142AC" w:rsidP="00F142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 w:rsidRPr="00F142AC">
        <w:rPr>
          <w:rFonts w:ascii="Calibri" w:hAnsi="Calibri" w:cs="Calibri"/>
          <w:color w:val="000000"/>
        </w:rPr>
        <w:t xml:space="preserve">a) Menciones los tres factores que pueden ocasionar diferencias en los resultados de un ensayo clínico aleatorizado: </w:t>
      </w:r>
    </w:p>
    <w:p w:rsidR="00F142AC" w:rsidRPr="00327F6B" w:rsidRDefault="00F142AC" w:rsidP="00101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u w:val="single"/>
        </w:rPr>
      </w:pPr>
      <w:r w:rsidRPr="00327F6B">
        <w:rPr>
          <w:rFonts w:ascii="Calibri" w:hAnsi="Calibri" w:cs="Calibri"/>
          <w:color w:val="FF0000"/>
          <w:u w:val="single"/>
        </w:rPr>
        <w:t>1.- AZAR</w:t>
      </w:r>
      <w:bookmarkStart w:id="0" w:name="_GoBack"/>
      <w:bookmarkEnd w:id="0"/>
    </w:p>
    <w:p w:rsidR="00F142AC" w:rsidRPr="00327F6B" w:rsidRDefault="00F142AC" w:rsidP="00101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u w:val="single"/>
        </w:rPr>
      </w:pPr>
      <w:r w:rsidRPr="00327F6B">
        <w:rPr>
          <w:rFonts w:ascii="Calibri" w:hAnsi="Calibri" w:cs="Calibri"/>
          <w:color w:val="FF0000"/>
          <w:u w:val="single"/>
        </w:rPr>
        <w:t>2.- SESGO</w:t>
      </w:r>
    </w:p>
    <w:p w:rsidR="00F142AC" w:rsidRPr="00327F6B" w:rsidRDefault="00F142AC" w:rsidP="00101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u w:val="single"/>
        </w:rPr>
      </w:pPr>
      <w:r w:rsidRPr="00327F6B">
        <w:rPr>
          <w:rFonts w:ascii="Calibri" w:hAnsi="Calibri" w:cs="Calibri"/>
          <w:color w:val="FF0000"/>
          <w:u w:val="single"/>
        </w:rPr>
        <w:t>3.- FACTOR CONFUSOR</w:t>
      </w:r>
    </w:p>
    <w:p w:rsidR="00F142AC" w:rsidRPr="00327F6B" w:rsidRDefault="00F142AC" w:rsidP="00F142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</w:p>
    <w:p w:rsidR="00C5732F" w:rsidRDefault="00F142AC" w:rsidP="00F142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142AC">
        <w:rPr>
          <w:rFonts w:ascii="Calibri" w:hAnsi="Calibri" w:cs="Calibri"/>
          <w:color w:val="000000"/>
        </w:rPr>
        <w:t xml:space="preserve">b) Cuando se interpreta al valor de p pueden existir 2 tipos de errores, ¿Como se le llama al error que considera azar a un mayor número de asociaciones reales? </w:t>
      </w:r>
    </w:p>
    <w:p w:rsidR="00F142AC" w:rsidRPr="00327F6B" w:rsidRDefault="00F142AC" w:rsidP="00E803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u w:val="single"/>
        </w:rPr>
      </w:pPr>
      <w:r w:rsidRPr="00327F6B">
        <w:rPr>
          <w:rFonts w:ascii="Calibri" w:hAnsi="Calibri" w:cs="Calibri"/>
          <w:color w:val="FF0000"/>
          <w:u w:val="single"/>
        </w:rPr>
        <w:t xml:space="preserve">TIPO </w:t>
      </w:r>
      <w:r w:rsidR="0050294A" w:rsidRPr="00327F6B">
        <w:rPr>
          <w:rFonts w:ascii="Calibri" w:hAnsi="Calibri" w:cs="Calibri"/>
          <w:color w:val="FF0000"/>
          <w:u w:val="single"/>
        </w:rPr>
        <w:t xml:space="preserve">I o TIPO </w:t>
      </w:r>
      <w:r w:rsidRPr="00327F6B">
        <w:rPr>
          <w:rFonts w:ascii="Calibri" w:hAnsi="Calibri" w:cs="Calibri"/>
          <w:color w:val="FF0000"/>
          <w:u w:val="single"/>
        </w:rPr>
        <w:t>ALFA</w:t>
      </w:r>
    </w:p>
    <w:p w:rsidR="00F142AC" w:rsidRDefault="00F142AC" w:rsidP="00F142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01749" w:rsidRDefault="00F142AC" w:rsidP="00F142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142AC">
        <w:rPr>
          <w:rFonts w:ascii="Calibri" w:hAnsi="Calibri" w:cs="Calibri"/>
          <w:color w:val="000000"/>
        </w:rPr>
        <w:t xml:space="preserve">c) ¿Cual estudio es mejor? </w:t>
      </w:r>
    </w:p>
    <w:p w:rsidR="00F142AC" w:rsidRPr="00327F6B" w:rsidRDefault="00C5732F" w:rsidP="00F142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u w:val="single"/>
        </w:rPr>
      </w:pPr>
      <w:r w:rsidRPr="00327F6B">
        <w:rPr>
          <w:rFonts w:ascii="Calibri" w:hAnsi="Calibri" w:cs="Calibri"/>
          <w:color w:val="FF0000"/>
          <w:u w:val="single"/>
        </w:rPr>
        <w:t xml:space="preserve">ENSAYO CLINICO ALEATORIZADO CONTROLADO </w:t>
      </w:r>
    </w:p>
    <w:p w:rsidR="00801749" w:rsidRDefault="00801749" w:rsidP="00F142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142AC" w:rsidRDefault="00F142AC" w:rsidP="00F142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142AC">
        <w:rPr>
          <w:rFonts w:ascii="Calibri" w:hAnsi="Calibri" w:cs="Calibri"/>
          <w:color w:val="000000"/>
        </w:rPr>
        <w:t xml:space="preserve">1.-) Se realizo un estudio con </w:t>
      </w:r>
      <w:proofErr w:type="spellStart"/>
      <w:r w:rsidRPr="00F142AC">
        <w:rPr>
          <w:rFonts w:ascii="Calibri" w:hAnsi="Calibri" w:cs="Calibri"/>
          <w:color w:val="000000"/>
        </w:rPr>
        <w:t>amantadina</w:t>
      </w:r>
      <w:proofErr w:type="spellEnd"/>
      <w:r w:rsidRPr="00F142AC">
        <w:rPr>
          <w:rFonts w:ascii="Calibri" w:hAnsi="Calibri" w:cs="Calibri"/>
          <w:color w:val="000000"/>
        </w:rPr>
        <w:t xml:space="preserve"> vs placebo para observar la curación de un resfriado común, se encontró que en el grupo con el antiviral el cuadro se redujo de 5 días a 3 y en el grupo con placebo el cuadro clínico duro entre 4 y 6 días de duración. Con una p menor a 0.01. </w:t>
      </w:r>
    </w:p>
    <w:p w:rsidR="00C5732F" w:rsidRPr="00F142AC" w:rsidRDefault="00C5732F" w:rsidP="00F142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142AC" w:rsidRDefault="00F142AC" w:rsidP="00F142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142AC">
        <w:rPr>
          <w:rFonts w:ascii="Calibri" w:hAnsi="Calibri" w:cs="Calibri"/>
          <w:color w:val="000000"/>
        </w:rPr>
        <w:t>2.- Se realizo un estudio co</w:t>
      </w:r>
      <w:r w:rsidR="00327F6B">
        <w:rPr>
          <w:rFonts w:ascii="Calibri" w:hAnsi="Calibri" w:cs="Calibri"/>
          <w:color w:val="000000"/>
        </w:rPr>
        <w:t xml:space="preserve">n antigripal con </w:t>
      </w:r>
      <w:proofErr w:type="spellStart"/>
      <w:r w:rsidR="00327F6B">
        <w:rPr>
          <w:rFonts w:ascii="Calibri" w:hAnsi="Calibri" w:cs="Calibri"/>
          <w:color w:val="000000"/>
        </w:rPr>
        <w:t>amocixilina</w:t>
      </w:r>
      <w:proofErr w:type="spellEnd"/>
      <w:r w:rsidR="00327F6B">
        <w:rPr>
          <w:rFonts w:ascii="Calibri" w:hAnsi="Calibri" w:cs="Calibri"/>
          <w:color w:val="000000"/>
        </w:rPr>
        <w:t xml:space="preserve"> + ácido </w:t>
      </w:r>
      <w:proofErr w:type="spellStart"/>
      <w:r w:rsidR="00327F6B">
        <w:rPr>
          <w:rFonts w:ascii="Calibri" w:hAnsi="Calibri" w:cs="Calibri"/>
          <w:color w:val="000000"/>
        </w:rPr>
        <w:t>clavulá</w:t>
      </w:r>
      <w:r w:rsidRPr="00F142AC">
        <w:rPr>
          <w:rFonts w:ascii="Calibri" w:hAnsi="Calibri" w:cs="Calibri"/>
          <w:color w:val="000000"/>
        </w:rPr>
        <w:t>nico</w:t>
      </w:r>
      <w:proofErr w:type="spellEnd"/>
      <w:r w:rsidRPr="00F142AC">
        <w:rPr>
          <w:rFonts w:ascii="Calibri" w:hAnsi="Calibri" w:cs="Calibri"/>
          <w:color w:val="000000"/>
        </w:rPr>
        <w:t xml:space="preserve"> vs </w:t>
      </w:r>
      <w:r w:rsidR="003C78EE">
        <w:rPr>
          <w:rFonts w:ascii="Calibri" w:hAnsi="Calibri" w:cs="Calibri"/>
          <w:color w:val="000000"/>
        </w:rPr>
        <w:t>amoxicilina en el primer grupo se redujo el cuadro infeccioso</w:t>
      </w:r>
      <w:r w:rsidRPr="00F142AC">
        <w:rPr>
          <w:rFonts w:ascii="Calibri" w:hAnsi="Calibri" w:cs="Calibri"/>
          <w:color w:val="000000"/>
        </w:rPr>
        <w:t xml:space="preserve"> de </w:t>
      </w:r>
      <w:proofErr w:type="spellStart"/>
      <w:r w:rsidRPr="00F142AC">
        <w:rPr>
          <w:rFonts w:ascii="Calibri" w:hAnsi="Calibri" w:cs="Calibri"/>
          <w:color w:val="000000"/>
        </w:rPr>
        <w:t>faringoamigdalitis</w:t>
      </w:r>
      <w:proofErr w:type="spellEnd"/>
      <w:r w:rsidRPr="00F142AC">
        <w:rPr>
          <w:rFonts w:ascii="Calibri" w:hAnsi="Calibri" w:cs="Calibri"/>
          <w:color w:val="000000"/>
        </w:rPr>
        <w:t xml:space="preserve"> de 7 días a 3 disminuyendo el riesgo de complicaciones como otitis media y en el segundo se redujo el cuadro a 5 días con una p menor a 0.05. </w:t>
      </w:r>
    </w:p>
    <w:p w:rsidR="00C5732F" w:rsidRPr="00F142AC" w:rsidRDefault="00C5732F" w:rsidP="00F142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2163B" w:rsidRDefault="00F142AC" w:rsidP="00F142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142AC">
        <w:rPr>
          <w:rFonts w:ascii="Calibri" w:hAnsi="Calibri" w:cs="Calibri"/>
          <w:color w:val="000000"/>
        </w:rPr>
        <w:t>d) ¿Cual de los dos ejemplos tiene mayor signific</w:t>
      </w:r>
      <w:r w:rsidR="00C5732F">
        <w:rPr>
          <w:rFonts w:ascii="Calibri" w:hAnsi="Calibri" w:cs="Calibri"/>
          <w:color w:val="000000"/>
        </w:rPr>
        <w:t xml:space="preserve">ancia estadística? </w:t>
      </w:r>
    </w:p>
    <w:p w:rsidR="00F142AC" w:rsidRPr="00327F6B" w:rsidRDefault="003C78EE" w:rsidP="00F142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  <w:r w:rsidRPr="00327F6B">
        <w:rPr>
          <w:rFonts w:ascii="Calibri" w:hAnsi="Calibri" w:cs="Calibri"/>
          <w:color w:val="FF0000"/>
          <w:u w:val="single"/>
        </w:rPr>
        <w:t xml:space="preserve">El </w:t>
      </w:r>
      <w:r w:rsidR="00327F6B">
        <w:rPr>
          <w:rFonts w:ascii="Calibri" w:hAnsi="Calibri" w:cs="Calibri"/>
          <w:color w:val="FF0000"/>
          <w:u w:val="single"/>
        </w:rPr>
        <w:t>PRIMER</w:t>
      </w:r>
      <w:r w:rsidRPr="00327F6B">
        <w:rPr>
          <w:rFonts w:ascii="Calibri" w:hAnsi="Calibri" w:cs="Calibri"/>
          <w:color w:val="FF0000"/>
          <w:u w:val="single"/>
        </w:rPr>
        <w:t xml:space="preserve"> EJEMPLO</w:t>
      </w:r>
      <w:r w:rsidR="00101DCB" w:rsidRPr="00327F6B">
        <w:rPr>
          <w:rFonts w:ascii="Calibri" w:hAnsi="Calibri" w:cs="Calibri"/>
          <w:color w:val="FF0000"/>
          <w:u w:val="single"/>
        </w:rPr>
        <w:t>:</w:t>
      </w:r>
      <w:r w:rsidRPr="00327F6B">
        <w:rPr>
          <w:rFonts w:ascii="Calibri" w:hAnsi="Calibri" w:cs="Calibri"/>
          <w:color w:val="FF0000"/>
          <w:u w:val="single"/>
        </w:rPr>
        <w:t xml:space="preserve"> </w:t>
      </w:r>
      <w:r w:rsidR="00101DCB" w:rsidRPr="00327F6B">
        <w:rPr>
          <w:rFonts w:ascii="Calibri" w:hAnsi="Calibri" w:cs="Calibri"/>
          <w:color w:val="FF0000"/>
          <w:u w:val="single"/>
        </w:rPr>
        <w:t xml:space="preserve">Porque su valor de </w:t>
      </w:r>
      <w:r w:rsidRPr="00327F6B">
        <w:rPr>
          <w:rFonts w:ascii="Calibri" w:hAnsi="Calibri" w:cs="Calibri"/>
          <w:color w:val="FF0000"/>
          <w:u w:val="single"/>
        </w:rPr>
        <w:t>“</w:t>
      </w:r>
      <w:r w:rsidR="00101DCB" w:rsidRPr="00327F6B">
        <w:rPr>
          <w:rFonts w:ascii="Calibri" w:hAnsi="Calibri" w:cs="Calibri"/>
          <w:color w:val="FF0000"/>
          <w:u w:val="single"/>
        </w:rPr>
        <w:t>p</w:t>
      </w:r>
      <w:r w:rsidRPr="00327F6B">
        <w:rPr>
          <w:rFonts w:ascii="Calibri" w:hAnsi="Calibri" w:cs="Calibri"/>
          <w:color w:val="FF0000"/>
          <w:u w:val="single"/>
        </w:rPr>
        <w:t>”</w:t>
      </w:r>
      <w:r w:rsidR="00101DCB" w:rsidRPr="00327F6B">
        <w:rPr>
          <w:rFonts w:ascii="Calibri" w:hAnsi="Calibri" w:cs="Calibri"/>
          <w:color w:val="FF0000"/>
          <w:u w:val="single"/>
        </w:rPr>
        <w:t xml:space="preserve"> es menor a 0.01 lo que nos indica que se puede descartar que sus resultados sean deb</w:t>
      </w:r>
      <w:r w:rsidR="00327F6B">
        <w:rPr>
          <w:rFonts w:ascii="Calibri" w:hAnsi="Calibri" w:cs="Calibri"/>
          <w:color w:val="FF0000"/>
          <w:u w:val="single"/>
        </w:rPr>
        <w:t xml:space="preserve">idos al azar mas que los del segundo </w:t>
      </w:r>
      <w:r w:rsidR="00101DCB" w:rsidRPr="00327F6B">
        <w:rPr>
          <w:rFonts w:ascii="Calibri" w:hAnsi="Calibri" w:cs="Calibri"/>
          <w:color w:val="FF0000"/>
          <w:u w:val="single"/>
        </w:rPr>
        <w:t>ejemplo.</w:t>
      </w:r>
    </w:p>
    <w:p w:rsidR="00C5732F" w:rsidRDefault="00C5732F" w:rsidP="00F142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142AC" w:rsidRPr="00F142AC" w:rsidRDefault="00F142AC" w:rsidP="00F142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142AC">
        <w:rPr>
          <w:rFonts w:ascii="Calibri" w:hAnsi="Calibri" w:cs="Calibri"/>
          <w:color w:val="000000"/>
        </w:rPr>
        <w:t xml:space="preserve">e) En el siguiente ejemplo calcule el riesgo relativo, el riesgo absoluto y el NNT </w:t>
      </w:r>
    </w:p>
    <w:p w:rsidR="00F142AC" w:rsidRPr="00F142AC" w:rsidRDefault="00F142AC" w:rsidP="00F142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142AC">
        <w:rPr>
          <w:rFonts w:ascii="Calibri" w:hAnsi="Calibri" w:cs="Calibri"/>
          <w:color w:val="000000"/>
        </w:rPr>
        <w:t>Se realizo un estudio a 10 años para comparar la incidencia de mortalidad en el grupo de pacientes pos</w:t>
      </w:r>
      <w:r w:rsidR="00101DCB">
        <w:rPr>
          <w:rFonts w:ascii="Calibri" w:hAnsi="Calibri" w:cs="Calibri"/>
          <w:color w:val="000000"/>
        </w:rPr>
        <w:t>t</w:t>
      </w:r>
      <w:r w:rsidRPr="00F142AC">
        <w:rPr>
          <w:rFonts w:ascii="Calibri" w:hAnsi="Calibri" w:cs="Calibri"/>
          <w:color w:val="000000"/>
        </w:rPr>
        <w:t xml:space="preserve"> infarto que usaban ARA2 (LOSARTAN) vs PLACEBO en el primer grupo la mortalidad tuvo una incidencia de 45% y en el segundo de 60% </w:t>
      </w:r>
    </w:p>
    <w:p w:rsidR="001B7F4D" w:rsidRDefault="001B7F4D" w:rsidP="00F142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01DCB" w:rsidRPr="00327F6B" w:rsidRDefault="00101DCB" w:rsidP="00F142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u w:val="single"/>
        </w:rPr>
      </w:pPr>
      <w:r w:rsidRPr="00327F6B">
        <w:rPr>
          <w:rFonts w:ascii="Calibri" w:hAnsi="Calibri" w:cs="Calibri"/>
          <w:color w:val="FF0000"/>
          <w:u w:val="single"/>
        </w:rPr>
        <w:t>FORMULAS:</w:t>
      </w:r>
    </w:p>
    <w:p w:rsidR="00101DCB" w:rsidRPr="00101DCB" w:rsidRDefault="00101DCB" w:rsidP="00F142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  <w:u w:val="single"/>
        </w:rPr>
      </w:pPr>
    </w:p>
    <w:p w:rsidR="00327F6B" w:rsidRDefault="00101DCB" w:rsidP="00327F6B">
      <w:pPr>
        <w:spacing w:after="0"/>
      </w:pPr>
      <w:r w:rsidRPr="00327F6B">
        <w:rPr>
          <w:rFonts w:ascii="Calibri" w:hAnsi="Calibri" w:cs="Calibri"/>
          <w:i/>
          <w:color w:val="FF0000"/>
          <w:u w:val="single"/>
        </w:rPr>
        <w:t>R</w:t>
      </w:r>
      <w:r w:rsidR="00327F6B">
        <w:rPr>
          <w:rFonts w:ascii="Calibri" w:hAnsi="Calibri" w:cs="Calibri"/>
          <w:i/>
          <w:color w:val="FF0000"/>
          <w:u w:val="single"/>
        </w:rPr>
        <w:t xml:space="preserve">elación </w:t>
      </w:r>
      <w:r w:rsidRPr="00327F6B">
        <w:rPr>
          <w:rFonts w:ascii="Calibri" w:hAnsi="Calibri" w:cs="Calibri"/>
          <w:i/>
          <w:color w:val="FF0000"/>
          <w:u w:val="single"/>
        </w:rPr>
        <w:t>R</w:t>
      </w:r>
      <w:r w:rsidR="00327F6B">
        <w:rPr>
          <w:rFonts w:ascii="Calibri" w:hAnsi="Calibri" w:cs="Calibri"/>
          <w:i/>
          <w:color w:val="FF0000"/>
          <w:u w:val="single"/>
        </w:rPr>
        <w:t xml:space="preserve">iesgo </w:t>
      </w:r>
      <w:r w:rsidRPr="00327F6B">
        <w:rPr>
          <w:rFonts w:ascii="Calibri" w:hAnsi="Calibri" w:cs="Calibri"/>
          <w:i/>
          <w:color w:val="FF0000"/>
          <w:u w:val="single"/>
        </w:rPr>
        <w:t>R</w:t>
      </w:r>
      <w:r w:rsidR="00327F6B">
        <w:rPr>
          <w:rFonts w:ascii="Calibri" w:hAnsi="Calibri" w:cs="Calibri"/>
          <w:i/>
          <w:color w:val="FF0000"/>
          <w:u w:val="single"/>
        </w:rPr>
        <w:t>elativo</w:t>
      </w:r>
      <w:r w:rsidR="001B7F4D" w:rsidRPr="00327F6B">
        <w:rPr>
          <w:rFonts w:ascii="Calibri" w:hAnsi="Calibri" w:cs="Calibri"/>
          <w:i/>
          <w:color w:val="FF0000"/>
          <w:u w:val="single"/>
        </w:rPr>
        <w:t>:</w:t>
      </w:r>
      <w:r w:rsidR="001B7F4D" w:rsidRPr="00327F6B">
        <w:rPr>
          <w:rFonts w:ascii="Calibri" w:hAnsi="Calibri" w:cs="Calibri"/>
          <w:i/>
          <w:color w:val="FF0000"/>
        </w:rPr>
        <w:t xml:space="preserve"> </w:t>
      </w:r>
      <w:r w:rsidR="001B7F4D" w:rsidRPr="00327F6B">
        <w:rPr>
          <w:rFonts w:ascii="Calibri" w:hAnsi="Calibri" w:cs="Calibri"/>
          <w:color w:val="FF0000"/>
        </w:rPr>
        <w:t>PC+PT/PC</w:t>
      </w:r>
      <w:r w:rsidR="00F142AC" w:rsidRPr="00327F6B">
        <w:rPr>
          <w:rFonts w:ascii="Calibri" w:hAnsi="Calibri" w:cs="Calibri"/>
          <w:color w:val="FF0000"/>
        </w:rPr>
        <w:t xml:space="preserve"> </w:t>
      </w:r>
      <w:r w:rsidR="00327F6B">
        <w:rPr>
          <w:rFonts w:ascii="Calibri" w:hAnsi="Calibri" w:cs="Calibri"/>
          <w:color w:val="FF0000"/>
        </w:rPr>
        <w:t xml:space="preserve">* </w:t>
      </w:r>
      <w:r w:rsidR="001B7F4D" w:rsidRPr="00327F6B">
        <w:rPr>
          <w:rFonts w:ascii="Calibri" w:hAnsi="Calibri" w:cs="Calibri"/>
          <w:color w:val="FF0000"/>
        </w:rPr>
        <w:t>100</w:t>
      </w:r>
      <w:r w:rsidR="00327F6B">
        <w:rPr>
          <w:rFonts w:ascii="Calibri" w:hAnsi="Calibri" w:cs="Calibri"/>
          <w:color w:val="FF0000"/>
        </w:rPr>
        <w:t xml:space="preserve"> =</w:t>
      </w:r>
      <w:r w:rsidRPr="00327F6B">
        <w:rPr>
          <w:rFonts w:ascii="Calibri" w:hAnsi="Calibri" w:cs="Calibri"/>
          <w:color w:val="FF0000"/>
        </w:rPr>
        <w:t xml:space="preserve"> </w:t>
      </w:r>
    </w:p>
    <w:p w:rsidR="00101DCB" w:rsidRPr="00327F6B" w:rsidRDefault="00101DCB" w:rsidP="00327F6B">
      <w:pPr>
        <w:spacing w:after="0"/>
      </w:pPr>
      <w:r w:rsidRPr="00327F6B">
        <w:rPr>
          <w:rFonts w:ascii="Calibri" w:hAnsi="Calibri" w:cs="Calibri"/>
          <w:i/>
          <w:color w:val="FF0000"/>
          <w:u w:val="single"/>
        </w:rPr>
        <w:t>R</w:t>
      </w:r>
      <w:r w:rsidR="00327F6B">
        <w:rPr>
          <w:rFonts w:ascii="Calibri" w:hAnsi="Calibri" w:cs="Calibri"/>
          <w:i/>
          <w:color w:val="FF0000"/>
          <w:u w:val="single"/>
        </w:rPr>
        <w:t xml:space="preserve">elación </w:t>
      </w:r>
      <w:r w:rsidRPr="00327F6B">
        <w:rPr>
          <w:rFonts w:ascii="Calibri" w:hAnsi="Calibri" w:cs="Calibri"/>
          <w:i/>
          <w:color w:val="FF0000"/>
          <w:u w:val="single"/>
        </w:rPr>
        <w:t>R</w:t>
      </w:r>
      <w:r w:rsidR="00327F6B">
        <w:rPr>
          <w:rFonts w:ascii="Calibri" w:hAnsi="Calibri" w:cs="Calibri"/>
          <w:i/>
          <w:color w:val="FF0000"/>
          <w:u w:val="single"/>
        </w:rPr>
        <w:t xml:space="preserve">iesgo </w:t>
      </w:r>
      <w:r w:rsidRPr="00327F6B">
        <w:rPr>
          <w:rFonts w:ascii="Calibri" w:hAnsi="Calibri" w:cs="Calibri"/>
          <w:i/>
          <w:color w:val="FF0000"/>
          <w:u w:val="single"/>
        </w:rPr>
        <w:t>A</w:t>
      </w:r>
      <w:r w:rsidR="00327F6B">
        <w:rPr>
          <w:rFonts w:ascii="Calibri" w:hAnsi="Calibri" w:cs="Calibri"/>
          <w:i/>
          <w:color w:val="FF0000"/>
          <w:u w:val="single"/>
        </w:rPr>
        <w:t>bsoluto</w:t>
      </w:r>
      <w:r w:rsidR="001B7F4D" w:rsidRPr="00327F6B">
        <w:rPr>
          <w:rFonts w:ascii="Calibri" w:hAnsi="Calibri" w:cs="Calibri"/>
          <w:i/>
          <w:color w:val="FF0000"/>
          <w:u w:val="single"/>
        </w:rPr>
        <w:t>:</w:t>
      </w:r>
      <w:r w:rsidRPr="00327F6B">
        <w:rPr>
          <w:rFonts w:ascii="Calibri" w:hAnsi="Calibri" w:cs="Calibri"/>
          <w:color w:val="FF0000"/>
        </w:rPr>
        <w:t xml:space="preserve"> </w:t>
      </w:r>
      <w:r w:rsidR="00327F6B">
        <w:rPr>
          <w:rFonts w:ascii="Calibri" w:hAnsi="Calibri" w:cs="Calibri"/>
          <w:color w:val="FF0000"/>
        </w:rPr>
        <w:t xml:space="preserve">PC-PT * 100 = </w:t>
      </w:r>
    </w:p>
    <w:p w:rsidR="00101DCB" w:rsidRDefault="00327F6B" w:rsidP="00327F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i/>
          <w:color w:val="FF0000"/>
          <w:u w:val="single"/>
        </w:rPr>
        <w:t>Número Necesario para Tratar</w:t>
      </w:r>
      <w:r w:rsidR="00101DCB" w:rsidRPr="00327F6B">
        <w:rPr>
          <w:rFonts w:ascii="Calibri" w:hAnsi="Calibri" w:cs="Calibri"/>
          <w:color w:val="FF0000"/>
          <w:u w:val="single"/>
        </w:rPr>
        <w:t>:</w:t>
      </w:r>
      <w:r w:rsidR="00101DCB" w:rsidRPr="00327F6B">
        <w:rPr>
          <w:rFonts w:ascii="Calibri" w:hAnsi="Calibri" w:cs="Calibri"/>
          <w:color w:val="FF0000"/>
        </w:rPr>
        <w:t xml:space="preserve"> </w:t>
      </w:r>
      <w:r w:rsidR="001B7F4D" w:rsidRPr="00327F6B">
        <w:rPr>
          <w:rFonts w:ascii="Calibri" w:hAnsi="Calibri" w:cs="Calibri"/>
          <w:color w:val="FF0000"/>
        </w:rPr>
        <w:t>1/RRA</w:t>
      </w:r>
      <w:r w:rsidR="00101DCB" w:rsidRPr="00327F6B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FF0000"/>
        </w:rPr>
        <w:t>=</w:t>
      </w:r>
    </w:p>
    <w:p w:rsidR="00327F6B" w:rsidRDefault="00327F6B" w:rsidP="00327F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</w:p>
    <w:p w:rsidR="00327F6B" w:rsidRPr="00327F6B" w:rsidRDefault="00327F6B" w:rsidP="00327F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u w:val="single"/>
        </w:rPr>
      </w:pPr>
      <w:r w:rsidRPr="00327F6B">
        <w:rPr>
          <w:rFonts w:ascii="Calibri" w:hAnsi="Calibri" w:cs="Calibri"/>
          <w:color w:val="FF0000"/>
          <w:u w:val="single"/>
        </w:rPr>
        <w:lastRenderedPageBreak/>
        <w:t>RESULTADOS:</w:t>
      </w:r>
    </w:p>
    <w:p w:rsidR="00327F6B" w:rsidRDefault="00327F6B" w:rsidP="00327F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</w:p>
    <w:p w:rsidR="00327F6B" w:rsidRDefault="00327F6B" w:rsidP="00E803FA">
      <w:pPr>
        <w:spacing w:after="0"/>
      </w:pPr>
      <w:r>
        <w:rPr>
          <w:rFonts w:ascii="Calibri" w:hAnsi="Calibri" w:cs="Calibri"/>
          <w:i/>
          <w:color w:val="FF0000"/>
          <w:u w:val="single"/>
        </w:rPr>
        <w:t>RRR:</w:t>
      </w:r>
      <w:r>
        <w:rPr>
          <w:rFonts w:ascii="Calibri" w:hAnsi="Calibri" w:cs="Calibri"/>
          <w:i/>
          <w:color w:val="FF0000"/>
        </w:rPr>
        <w:t xml:space="preserve"> </w:t>
      </w:r>
      <w:r>
        <w:rPr>
          <w:rFonts w:ascii="Calibri" w:hAnsi="Calibri" w:cs="Calibri"/>
          <w:color w:val="FF0000"/>
        </w:rPr>
        <w:t xml:space="preserve">0.6 +.45/0.6 * 100 </w:t>
      </w:r>
      <w:r w:rsidRPr="00327F6B">
        <w:rPr>
          <w:rFonts w:ascii="Calibri" w:hAnsi="Calibri" w:cs="Calibri"/>
          <w:color w:val="FF0000"/>
        </w:rPr>
        <w:t>=</w:t>
      </w:r>
      <w:r>
        <w:rPr>
          <w:rFonts w:ascii="Calibri" w:hAnsi="Calibri" w:cs="Calibri"/>
          <w:color w:val="FF0000"/>
        </w:rPr>
        <w:t xml:space="preserve"> 1.05/0.6 * 100 </w:t>
      </w:r>
      <w:r w:rsidRPr="00327F6B">
        <w:rPr>
          <w:rFonts w:ascii="Calibri" w:hAnsi="Calibri" w:cs="Calibri"/>
          <w:color w:val="FF0000"/>
        </w:rPr>
        <w:t>=</w:t>
      </w:r>
      <w:r>
        <w:rPr>
          <w:rFonts w:ascii="Calibri" w:hAnsi="Calibri" w:cs="Calibri"/>
          <w:color w:val="FF0000"/>
        </w:rPr>
        <w:t xml:space="preserve"> 1.75 * 100</w:t>
      </w:r>
      <w:r w:rsidRPr="00327F6B">
        <w:rPr>
          <w:rFonts w:ascii="Calibri" w:hAnsi="Calibri" w:cs="Calibri"/>
          <w:color w:val="FF0000"/>
        </w:rPr>
        <w:t xml:space="preserve"> =</w:t>
      </w:r>
      <w:r>
        <w:rPr>
          <w:rFonts w:ascii="Calibri" w:hAnsi="Calibri" w:cs="Calibri"/>
          <w:color w:val="FF0000"/>
        </w:rPr>
        <w:t xml:space="preserve"> </w:t>
      </w:r>
      <w:r w:rsidRPr="00E803FA">
        <w:rPr>
          <w:rFonts w:ascii="Calibri" w:hAnsi="Calibri" w:cs="Calibri"/>
          <w:b/>
          <w:color w:val="FF0000"/>
          <w:u w:val="single"/>
        </w:rPr>
        <w:t>175%</w:t>
      </w:r>
      <w:r w:rsidRPr="00327F6B">
        <w:rPr>
          <w:rFonts w:ascii="Calibri" w:hAnsi="Calibri" w:cs="Calibri"/>
          <w:color w:val="FF0000"/>
        </w:rPr>
        <w:t xml:space="preserve"> </w:t>
      </w:r>
    </w:p>
    <w:p w:rsidR="00327F6B" w:rsidRDefault="00327F6B" w:rsidP="00E803FA">
      <w:pPr>
        <w:spacing w:after="0"/>
      </w:pPr>
      <w:r w:rsidRPr="00327F6B">
        <w:rPr>
          <w:rFonts w:ascii="Calibri" w:hAnsi="Calibri" w:cs="Calibri"/>
          <w:i/>
          <w:color w:val="FF0000"/>
          <w:u w:val="single"/>
        </w:rPr>
        <w:t>RRA:</w:t>
      </w:r>
      <w:r>
        <w:rPr>
          <w:rFonts w:ascii="Calibri" w:hAnsi="Calibri" w:cs="Calibri"/>
          <w:color w:val="FF0000"/>
        </w:rPr>
        <w:t xml:space="preserve"> </w:t>
      </w:r>
      <w:r w:rsidRPr="00327F6B">
        <w:rPr>
          <w:rFonts w:ascii="Calibri" w:hAnsi="Calibri" w:cs="Calibri"/>
          <w:color w:val="FF0000"/>
        </w:rPr>
        <w:t>0.6</w:t>
      </w:r>
      <w:r>
        <w:rPr>
          <w:rFonts w:ascii="Calibri" w:hAnsi="Calibri" w:cs="Calibri"/>
          <w:color w:val="FF0000"/>
        </w:rPr>
        <w:t xml:space="preserve"> </w:t>
      </w:r>
      <w:r w:rsidRPr="00327F6B">
        <w:rPr>
          <w:rFonts w:ascii="Calibri" w:hAnsi="Calibri" w:cs="Calibri"/>
          <w:color w:val="FF0000"/>
        </w:rPr>
        <w:t>-</w:t>
      </w:r>
      <w:r>
        <w:rPr>
          <w:rFonts w:ascii="Calibri" w:hAnsi="Calibri" w:cs="Calibri"/>
          <w:color w:val="FF0000"/>
        </w:rPr>
        <w:t xml:space="preserve"> 0.45 * 100 </w:t>
      </w:r>
      <w:r w:rsidRPr="00327F6B">
        <w:rPr>
          <w:rFonts w:ascii="Calibri" w:hAnsi="Calibri" w:cs="Calibri"/>
          <w:color w:val="FF0000"/>
        </w:rPr>
        <w:t>=</w:t>
      </w:r>
      <w:r>
        <w:rPr>
          <w:rFonts w:ascii="Calibri" w:hAnsi="Calibri" w:cs="Calibri"/>
          <w:color w:val="FF0000"/>
        </w:rPr>
        <w:t xml:space="preserve"> 0.15 * 100 </w:t>
      </w:r>
      <w:r w:rsidRPr="00327F6B">
        <w:rPr>
          <w:rFonts w:ascii="Calibri" w:hAnsi="Calibri" w:cs="Calibri"/>
          <w:color w:val="FF0000"/>
        </w:rPr>
        <w:t xml:space="preserve">= </w:t>
      </w:r>
      <w:r w:rsidRPr="00E803FA">
        <w:rPr>
          <w:rFonts w:ascii="Calibri" w:hAnsi="Calibri" w:cs="Calibri"/>
          <w:b/>
          <w:color w:val="FF0000"/>
          <w:u w:val="single"/>
        </w:rPr>
        <w:t>15%</w:t>
      </w:r>
    </w:p>
    <w:p w:rsidR="00327F6B" w:rsidRPr="00327F6B" w:rsidRDefault="00327F6B" w:rsidP="00E803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 w:rsidRPr="00327F6B">
        <w:rPr>
          <w:rFonts w:ascii="Calibri" w:hAnsi="Calibri" w:cs="Calibri"/>
          <w:i/>
          <w:color w:val="FF0000"/>
          <w:u w:val="single"/>
        </w:rPr>
        <w:t>NNT:</w:t>
      </w:r>
      <w:r>
        <w:rPr>
          <w:rFonts w:ascii="Calibri" w:hAnsi="Calibri" w:cs="Calibri"/>
          <w:color w:val="FF0000"/>
        </w:rPr>
        <w:t xml:space="preserve"> </w:t>
      </w:r>
      <w:r w:rsidRPr="00327F6B">
        <w:rPr>
          <w:rFonts w:ascii="Calibri" w:hAnsi="Calibri" w:cs="Calibri"/>
          <w:color w:val="FF0000"/>
        </w:rPr>
        <w:t>1/0.15</w:t>
      </w:r>
      <w:r>
        <w:rPr>
          <w:rFonts w:ascii="Calibri" w:hAnsi="Calibri" w:cs="Calibri"/>
          <w:color w:val="FF0000"/>
        </w:rPr>
        <w:t xml:space="preserve"> </w:t>
      </w:r>
      <w:r w:rsidRPr="00327F6B">
        <w:rPr>
          <w:rFonts w:ascii="Calibri" w:hAnsi="Calibri" w:cs="Calibri"/>
          <w:color w:val="FF0000"/>
        </w:rPr>
        <w:t>=</w:t>
      </w:r>
      <w:r>
        <w:rPr>
          <w:rFonts w:ascii="Calibri" w:hAnsi="Calibri" w:cs="Calibri"/>
          <w:color w:val="FF0000"/>
        </w:rPr>
        <w:t xml:space="preserve"> </w:t>
      </w:r>
      <w:r w:rsidRPr="00E803FA">
        <w:rPr>
          <w:rFonts w:ascii="Calibri" w:hAnsi="Calibri" w:cs="Calibri"/>
          <w:b/>
          <w:color w:val="FF0000"/>
          <w:u w:val="single"/>
        </w:rPr>
        <w:t>6.6</w:t>
      </w:r>
    </w:p>
    <w:p w:rsidR="00327F6B" w:rsidRDefault="00327F6B" w:rsidP="00327F6B">
      <w:pPr>
        <w:autoSpaceDE w:val="0"/>
        <w:autoSpaceDN w:val="0"/>
        <w:adjustRightInd w:val="0"/>
        <w:spacing w:after="0" w:line="240" w:lineRule="auto"/>
      </w:pPr>
    </w:p>
    <w:p w:rsidR="00101DCB" w:rsidRDefault="00101DCB" w:rsidP="00F142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142AC" w:rsidRPr="00F142AC" w:rsidRDefault="00F142AC" w:rsidP="00F142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142AC">
        <w:rPr>
          <w:rFonts w:ascii="Calibri" w:hAnsi="Calibri" w:cs="Calibri"/>
          <w:color w:val="000000"/>
        </w:rPr>
        <w:t xml:space="preserve">f) De acuerdo al ejemplo hipotético anterior usaría usted </w:t>
      </w:r>
      <w:proofErr w:type="spellStart"/>
      <w:r w:rsidRPr="00F142AC">
        <w:rPr>
          <w:rFonts w:ascii="Calibri" w:hAnsi="Calibri" w:cs="Calibri"/>
          <w:color w:val="000000"/>
        </w:rPr>
        <w:t>losartan</w:t>
      </w:r>
      <w:proofErr w:type="spellEnd"/>
      <w:r w:rsidRPr="00F142AC">
        <w:rPr>
          <w:rFonts w:ascii="Calibri" w:hAnsi="Calibri" w:cs="Calibri"/>
          <w:color w:val="000000"/>
        </w:rPr>
        <w:t xml:space="preserve"> en sus pacientes pos infartados y ¿</w:t>
      </w:r>
      <w:proofErr w:type="spellStart"/>
      <w:r w:rsidRPr="00F142AC">
        <w:rPr>
          <w:rFonts w:ascii="Calibri" w:hAnsi="Calibri" w:cs="Calibri"/>
          <w:color w:val="000000"/>
        </w:rPr>
        <w:t>por que</w:t>
      </w:r>
      <w:proofErr w:type="spellEnd"/>
      <w:r w:rsidRPr="00F142AC">
        <w:rPr>
          <w:rFonts w:ascii="Calibri" w:hAnsi="Calibri" w:cs="Calibri"/>
          <w:color w:val="000000"/>
        </w:rPr>
        <w:t xml:space="preserve">? </w:t>
      </w:r>
    </w:p>
    <w:p w:rsidR="00F026A1" w:rsidRPr="00E803FA" w:rsidRDefault="00E803FA" w:rsidP="00F142AC">
      <w:pPr>
        <w:pStyle w:val="Prrafodelista"/>
        <w:tabs>
          <w:tab w:val="left" w:pos="2700"/>
        </w:tabs>
        <w:rPr>
          <w:rFonts w:ascii="Calibri" w:hAnsi="Calibri" w:cs="Calibri"/>
          <w:color w:val="FF0000"/>
          <w:u w:val="single"/>
        </w:rPr>
      </w:pPr>
      <w:r w:rsidRPr="00E803FA">
        <w:rPr>
          <w:rFonts w:ascii="Calibri" w:hAnsi="Calibri" w:cs="Calibri"/>
          <w:color w:val="FF0000"/>
          <w:u w:val="single"/>
        </w:rPr>
        <w:t>Si</w:t>
      </w:r>
      <w:r>
        <w:rPr>
          <w:rFonts w:ascii="Calibri" w:hAnsi="Calibri" w:cs="Calibri"/>
          <w:color w:val="FF0000"/>
          <w:u w:val="single"/>
        </w:rPr>
        <w:t>,</w:t>
      </w:r>
      <w:r w:rsidRPr="00E803FA">
        <w:rPr>
          <w:rFonts w:ascii="Calibri" w:hAnsi="Calibri" w:cs="Calibri"/>
          <w:color w:val="FF0000"/>
          <w:u w:val="single"/>
        </w:rPr>
        <w:t xml:space="preserve"> porque se le reduce</w:t>
      </w:r>
      <w:r>
        <w:rPr>
          <w:rFonts w:ascii="Calibri" w:hAnsi="Calibri" w:cs="Calibri"/>
          <w:color w:val="FF0000"/>
          <w:u w:val="single"/>
        </w:rPr>
        <w:t xml:space="preserve"> en 175% el Riesgo Relativo de Muerte por I</w:t>
      </w:r>
      <w:r w:rsidRPr="00E803FA">
        <w:rPr>
          <w:rFonts w:ascii="Calibri" w:hAnsi="Calibri" w:cs="Calibri"/>
          <w:color w:val="FF0000"/>
          <w:u w:val="single"/>
        </w:rPr>
        <w:t>nfarto</w:t>
      </w:r>
      <w:r>
        <w:rPr>
          <w:rFonts w:ascii="Calibri" w:hAnsi="Calibri" w:cs="Calibri"/>
          <w:color w:val="FF0000"/>
          <w:u w:val="single"/>
        </w:rPr>
        <w:t xml:space="preserve"> a los pacientes</w:t>
      </w:r>
      <w:r w:rsidRPr="00E803FA">
        <w:rPr>
          <w:rFonts w:ascii="Calibri" w:hAnsi="Calibri" w:cs="Calibri"/>
          <w:color w:val="FF0000"/>
          <w:u w:val="single"/>
        </w:rPr>
        <w:t xml:space="preserve"> y en un 15%</w:t>
      </w:r>
      <w:r>
        <w:rPr>
          <w:rFonts w:ascii="Calibri" w:hAnsi="Calibri" w:cs="Calibri"/>
          <w:color w:val="FF0000"/>
          <w:u w:val="single"/>
        </w:rPr>
        <w:t xml:space="preserve"> el Riesgo Absoluto. A parte que se tendría que </w:t>
      </w:r>
      <w:r w:rsidRPr="00E803FA">
        <w:rPr>
          <w:rFonts w:ascii="Calibri" w:hAnsi="Calibri" w:cs="Calibri"/>
          <w:color w:val="FF0000"/>
          <w:u w:val="single"/>
        </w:rPr>
        <w:t>tratar a 6.</w:t>
      </w:r>
      <w:r>
        <w:rPr>
          <w:rFonts w:ascii="Calibri" w:hAnsi="Calibri" w:cs="Calibri"/>
          <w:color w:val="FF0000"/>
          <w:u w:val="single"/>
        </w:rPr>
        <w:t>6 paciente para beneficiar a 1</w:t>
      </w:r>
      <w:r w:rsidRPr="00E803FA">
        <w:rPr>
          <w:rFonts w:ascii="Calibri" w:hAnsi="Calibri" w:cs="Calibri"/>
          <w:color w:val="FF0000"/>
          <w:u w:val="single"/>
        </w:rPr>
        <w:t xml:space="preserve"> de ellos.</w:t>
      </w:r>
    </w:p>
    <w:p w:rsidR="00B76C2D" w:rsidRDefault="00B76C2D" w:rsidP="00F142AC">
      <w:pPr>
        <w:pStyle w:val="Prrafodelista"/>
        <w:tabs>
          <w:tab w:val="left" w:pos="2700"/>
        </w:tabs>
        <w:rPr>
          <w:rFonts w:ascii="Calibri" w:hAnsi="Calibri" w:cs="Calibri"/>
          <w:b/>
          <w:color w:val="FF0000"/>
        </w:rPr>
      </w:pPr>
    </w:p>
    <w:p w:rsidR="00B76C2D" w:rsidRDefault="00B76C2D" w:rsidP="00F142AC">
      <w:pPr>
        <w:pStyle w:val="Prrafodelista"/>
        <w:tabs>
          <w:tab w:val="left" w:pos="2700"/>
        </w:tabs>
        <w:rPr>
          <w:rFonts w:ascii="Calibri" w:hAnsi="Calibri" w:cs="Calibri"/>
          <w:b/>
          <w:color w:val="FF0000"/>
        </w:rPr>
      </w:pPr>
    </w:p>
    <w:p w:rsidR="001F0CB4" w:rsidRDefault="00E803FA" w:rsidP="00E803FA">
      <w:pPr>
        <w:tabs>
          <w:tab w:val="left" w:pos="2700"/>
        </w:tabs>
        <w:rPr>
          <w:b/>
          <w:color w:val="000000" w:themeColor="text1"/>
        </w:rPr>
      </w:pPr>
      <w:r>
        <w:rPr>
          <w:b/>
          <w:color w:val="000000" w:themeColor="text1"/>
        </w:rPr>
        <w:t>BIBLIOGRAFÍA:</w:t>
      </w:r>
    </w:p>
    <w:p w:rsidR="00E803FA" w:rsidRPr="00E803FA" w:rsidRDefault="00E803FA" w:rsidP="00E803FA">
      <w:pPr>
        <w:tabs>
          <w:tab w:val="left" w:pos="2700"/>
        </w:tabs>
        <w:rPr>
          <w:b/>
          <w:color w:val="000000" w:themeColor="text1"/>
        </w:rPr>
      </w:pPr>
    </w:p>
    <w:p w:rsidR="001F0CB4" w:rsidRPr="00E803FA" w:rsidRDefault="001F0CB4" w:rsidP="001F0CB4">
      <w:pPr>
        <w:pStyle w:val="Prrafodelista"/>
        <w:numPr>
          <w:ilvl w:val="0"/>
          <w:numId w:val="2"/>
        </w:numPr>
        <w:tabs>
          <w:tab w:val="left" w:pos="2700"/>
        </w:tabs>
        <w:rPr>
          <w:rFonts w:cstheme="minorHAnsi"/>
          <w:b/>
          <w:color w:val="000000" w:themeColor="text1"/>
        </w:rPr>
      </w:pPr>
      <w:r w:rsidRPr="00E803FA">
        <w:rPr>
          <w:rFonts w:cstheme="minorHAnsi"/>
          <w:iCs/>
          <w:color w:val="000000" w:themeColor="text1"/>
        </w:rPr>
        <w:t xml:space="preserve">López Jiménez Francisco, Obrador Vera Gregorio Tomas; </w:t>
      </w:r>
      <w:r w:rsidR="00E803FA">
        <w:rPr>
          <w:rFonts w:cstheme="minorHAnsi"/>
          <w:iCs/>
          <w:color w:val="000000" w:themeColor="text1"/>
        </w:rPr>
        <w:t>“</w:t>
      </w:r>
      <w:r w:rsidRPr="00E803FA">
        <w:rPr>
          <w:rFonts w:cstheme="minorHAnsi"/>
          <w:i/>
          <w:iCs/>
          <w:color w:val="000000" w:themeColor="text1"/>
        </w:rPr>
        <w:t>Manual de medicina basada en la evidencia</w:t>
      </w:r>
      <w:r w:rsidR="00E803FA">
        <w:rPr>
          <w:rFonts w:cstheme="minorHAnsi"/>
          <w:i/>
          <w:iCs/>
          <w:color w:val="000000" w:themeColor="text1"/>
        </w:rPr>
        <w:t>”</w:t>
      </w:r>
      <w:r w:rsidRPr="00E803FA">
        <w:rPr>
          <w:rFonts w:cstheme="minorHAnsi"/>
          <w:i/>
          <w:iCs/>
          <w:color w:val="000000" w:themeColor="text1"/>
        </w:rPr>
        <w:t>; El Manual Moderno</w:t>
      </w:r>
      <w:r w:rsidRPr="00E803FA">
        <w:rPr>
          <w:rFonts w:cstheme="minorHAnsi"/>
          <w:iCs/>
          <w:color w:val="000000" w:themeColor="text1"/>
        </w:rPr>
        <w:t>, México 2005; 2da edición; p. 23-79</w:t>
      </w:r>
    </w:p>
    <w:p w:rsidR="00E803FA" w:rsidRPr="002340E0" w:rsidRDefault="00E803FA" w:rsidP="002340E0">
      <w:pPr>
        <w:pStyle w:val="Prrafodelista"/>
        <w:numPr>
          <w:ilvl w:val="0"/>
          <w:numId w:val="2"/>
        </w:numPr>
        <w:tabs>
          <w:tab w:val="left" w:pos="2700"/>
        </w:tabs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 xml:space="preserve">Lazcano-Ponce y col. </w:t>
      </w:r>
      <w:r w:rsidRPr="002340E0">
        <w:rPr>
          <w:rFonts w:cstheme="minorHAnsi"/>
          <w:i/>
          <w:color w:val="000000" w:themeColor="text1"/>
        </w:rPr>
        <w:t>“Ensayos clínicos aleatorizados: variantes, métodos de aleatorización, análisis, consideraciones éticas y regulación”</w:t>
      </w:r>
      <w:r w:rsidR="002340E0" w:rsidRPr="002340E0">
        <w:t xml:space="preserve"> </w:t>
      </w:r>
      <w:r w:rsidR="002340E0">
        <w:rPr>
          <w:rFonts w:cstheme="minorHAnsi"/>
          <w:color w:val="000000" w:themeColor="text1"/>
        </w:rPr>
        <w:t xml:space="preserve">Salud Pública de México, Vol.46, No.6, Diciembre </w:t>
      </w:r>
      <w:r w:rsidR="002340E0" w:rsidRPr="002340E0">
        <w:rPr>
          <w:rFonts w:cstheme="minorHAnsi"/>
          <w:color w:val="000000" w:themeColor="text1"/>
        </w:rPr>
        <w:t>2004</w:t>
      </w:r>
      <w:r w:rsidR="002340E0">
        <w:rPr>
          <w:rFonts w:cstheme="minorHAnsi"/>
          <w:color w:val="000000" w:themeColor="text1"/>
        </w:rPr>
        <w:t>.</w:t>
      </w:r>
    </w:p>
    <w:p w:rsidR="002340E0" w:rsidRPr="002340E0" w:rsidRDefault="002340E0" w:rsidP="002340E0">
      <w:pPr>
        <w:pStyle w:val="Prrafodelista"/>
        <w:numPr>
          <w:ilvl w:val="0"/>
          <w:numId w:val="2"/>
        </w:numPr>
        <w:tabs>
          <w:tab w:val="left" w:pos="2700"/>
        </w:tabs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Manterola</w:t>
      </w:r>
      <w:proofErr w:type="spellEnd"/>
      <w:r>
        <w:rPr>
          <w:rFonts w:cstheme="minorHAnsi"/>
          <w:color w:val="000000" w:themeColor="text1"/>
        </w:rPr>
        <w:t xml:space="preserve"> Carlos y col. </w:t>
      </w:r>
      <w:r w:rsidRPr="002340E0">
        <w:rPr>
          <w:rFonts w:cstheme="minorHAnsi"/>
          <w:i/>
          <w:color w:val="000000" w:themeColor="text1"/>
        </w:rPr>
        <w:t>“El valor de P y la Significación Estadística: Aspectos generales y su valor en la práctica clínica”</w:t>
      </w:r>
      <w:r>
        <w:rPr>
          <w:rFonts w:cstheme="minorHAnsi"/>
          <w:color w:val="000000" w:themeColor="text1"/>
        </w:rPr>
        <w:t xml:space="preserve"> </w:t>
      </w:r>
      <w:r w:rsidRPr="002340E0">
        <w:rPr>
          <w:rFonts w:cstheme="minorHAnsi"/>
          <w:color w:val="000000" w:themeColor="text1"/>
        </w:rPr>
        <w:t xml:space="preserve">Rev. Chilena de Cirugía. </w:t>
      </w:r>
      <w:proofErr w:type="spellStart"/>
      <w:r w:rsidRPr="002340E0">
        <w:rPr>
          <w:rFonts w:cstheme="minorHAnsi"/>
          <w:color w:val="000000" w:themeColor="text1"/>
        </w:rPr>
        <w:t>Vol</w:t>
      </w:r>
      <w:proofErr w:type="spellEnd"/>
      <w:r w:rsidRPr="002340E0">
        <w:rPr>
          <w:rFonts w:cstheme="minorHAnsi"/>
          <w:color w:val="000000" w:themeColor="text1"/>
        </w:rPr>
        <w:t xml:space="preserve"> 60 - Nº 1, Febrero 2008; págs. 86-8</w:t>
      </w:r>
      <w:r>
        <w:rPr>
          <w:rFonts w:cstheme="minorHAnsi"/>
          <w:color w:val="000000" w:themeColor="text1"/>
        </w:rPr>
        <w:t>9.</w:t>
      </w:r>
    </w:p>
    <w:p w:rsidR="00F026A1" w:rsidRPr="004018A9" w:rsidRDefault="00F026A1" w:rsidP="001F0CB4">
      <w:pPr>
        <w:pStyle w:val="Prrafodelista"/>
        <w:tabs>
          <w:tab w:val="left" w:pos="2700"/>
        </w:tabs>
        <w:spacing w:after="0" w:line="240" w:lineRule="auto"/>
        <w:jc w:val="right"/>
        <w:rPr>
          <w:b/>
          <w:color w:val="5F497A" w:themeColor="accent4" w:themeShade="BF"/>
        </w:rPr>
      </w:pPr>
    </w:p>
    <w:sectPr w:rsidR="00F026A1" w:rsidRPr="004018A9" w:rsidSect="00E803FA">
      <w:head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85E" w:rsidRDefault="0049785E" w:rsidP="008B6A12">
      <w:pPr>
        <w:pStyle w:val="Prrafodelista"/>
        <w:spacing w:after="0" w:line="240" w:lineRule="auto"/>
      </w:pPr>
      <w:r>
        <w:separator/>
      </w:r>
    </w:p>
  </w:endnote>
  <w:endnote w:type="continuationSeparator" w:id="0">
    <w:p w:rsidR="0049785E" w:rsidRDefault="0049785E" w:rsidP="008B6A12">
      <w:pPr>
        <w:pStyle w:val="Prrafode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85E" w:rsidRDefault="0049785E" w:rsidP="008B6A12">
      <w:pPr>
        <w:pStyle w:val="Prrafodelista"/>
        <w:spacing w:after="0" w:line="240" w:lineRule="auto"/>
      </w:pPr>
      <w:r>
        <w:separator/>
      </w:r>
    </w:p>
  </w:footnote>
  <w:footnote w:type="continuationSeparator" w:id="0">
    <w:p w:rsidR="0049785E" w:rsidRDefault="0049785E" w:rsidP="008B6A12">
      <w:pPr>
        <w:pStyle w:val="Prrafodelista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HAnsi"/>
        <w:lang w:eastAsia="en-US"/>
      </w:rPr>
      <w:alias w:val="Título"/>
      <w:id w:val="77807649"/>
      <w:placeholder>
        <w:docPart w:val="239C5B1269124C22B487FAC50A1B592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803FA" w:rsidRDefault="00E803FA" w:rsidP="00E803FA">
        <w:pPr>
          <w:pStyle w:val="Encabezado"/>
          <w:tabs>
            <w:tab w:val="left" w:pos="2580"/>
            <w:tab w:val="left" w:pos="2985"/>
          </w:tabs>
          <w:spacing w:after="120" w:line="276" w:lineRule="auto"/>
          <w:rPr>
            <w:color w:val="7F7F7F" w:themeColor="text1" w:themeTint="80"/>
          </w:rPr>
        </w:pPr>
        <w:r w:rsidRPr="00E803FA">
          <w:rPr>
            <w:rFonts w:eastAsiaTheme="minorHAnsi"/>
            <w:lang w:eastAsia="en-US"/>
          </w:rPr>
          <w:t xml:space="preserve">Diana Jazmín </w:t>
        </w:r>
        <w:proofErr w:type="spellStart"/>
        <w:r w:rsidRPr="00E803FA">
          <w:rPr>
            <w:rFonts w:eastAsiaTheme="minorHAnsi"/>
            <w:lang w:eastAsia="en-US"/>
          </w:rPr>
          <w:t>Alvarez</w:t>
        </w:r>
        <w:proofErr w:type="spellEnd"/>
        <w:r w:rsidRPr="00E803FA">
          <w:rPr>
            <w:rFonts w:eastAsiaTheme="minorHAnsi"/>
            <w:lang w:eastAsia="en-US"/>
          </w:rPr>
          <w:t xml:space="preserve"> Cabrera    Matricula: LME 2446                                                                           </w:t>
        </w:r>
        <w:r>
          <w:rPr>
            <w:rFonts w:eastAsiaTheme="minorHAnsi"/>
            <w:lang w:eastAsia="en-US"/>
          </w:rPr>
          <w:t xml:space="preserve">                                         </w:t>
        </w:r>
        <w:r w:rsidRPr="00E803FA">
          <w:rPr>
            <w:rFonts w:eastAsiaTheme="minorHAnsi"/>
            <w:lang w:eastAsia="en-US"/>
          </w:rPr>
          <w:t xml:space="preserve">Hospital Civil de Guadalajara “Dr. Juan I. Menchaca”                                                                           </w:t>
        </w:r>
        <w:r>
          <w:rPr>
            <w:rFonts w:eastAsiaTheme="minorHAnsi"/>
            <w:lang w:eastAsia="en-US"/>
          </w:rPr>
          <w:t xml:space="preserve">                                            </w:t>
        </w:r>
        <w:r w:rsidRPr="00E803FA">
          <w:rPr>
            <w:rFonts w:eastAsiaTheme="minorHAnsi"/>
            <w:lang w:eastAsia="en-US"/>
          </w:rPr>
          <w:t xml:space="preserve"> Medicina Basada en Evidencias</w:t>
        </w:r>
      </w:p>
    </w:sdtContent>
  </w:sdt>
  <w:p w:rsidR="00376DEA" w:rsidRDefault="00E803FA">
    <w:pPr>
      <w:pStyle w:val="Encabezado"/>
    </w:pPr>
    <w: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69A"/>
    <w:multiLevelType w:val="hybridMultilevel"/>
    <w:tmpl w:val="F8FC80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11962"/>
    <w:multiLevelType w:val="hybridMultilevel"/>
    <w:tmpl w:val="25BAD33C"/>
    <w:lvl w:ilvl="0" w:tplc="B6C40828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37"/>
    <w:rsid w:val="00046DBE"/>
    <w:rsid w:val="00053511"/>
    <w:rsid w:val="00064DB7"/>
    <w:rsid w:val="000A1159"/>
    <w:rsid w:val="00101DCB"/>
    <w:rsid w:val="00161F6C"/>
    <w:rsid w:val="001B6FF7"/>
    <w:rsid w:val="001B7F4D"/>
    <w:rsid w:val="001D7520"/>
    <w:rsid w:val="001E2E15"/>
    <w:rsid w:val="001F0CB4"/>
    <w:rsid w:val="0023305B"/>
    <w:rsid w:val="002340E0"/>
    <w:rsid w:val="002B1CD5"/>
    <w:rsid w:val="003001E5"/>
    <w:rsid w:val="00327F6B"/>
    <w:rsid w:val="00376DEA"/>
    <w:rsid w:val="003C78EE"/>
    <w:rsid w:val="004018A9"/>
    <w:rsid w:val="0049785E"/>
    <w:rsid w:val="004A0E55"/>
    <w:rsid w:val="004D6641"/>
    <w:rsid w:val="0050294A"/>
    <w:rsid w:val="0051559F"/>
    <w:rsid w:val="00587E21"/>
    <w:rsid w:val="005A1D37"/>
    <w:rsid w:val="006528BB"/>
    <w:rsid w:val="0075615E"/>
    <w:rsid w:val="00770078"/>
    <w:rsid w:val="007D4A89"/>
    <w:rsid w:val="00801749"/>
    <w:rsid w:val="008512F0"/>
    <w:rsid w:val="008561BF"/>
    <w:rsid w:val="008B6A12"/>
    <w:rsid w:val="00964B46"/>
    <w:rsid w:val="009738A7"/>
    <w:rsid w:val="009C1745"/>
    <w:rsid w:val="00A01AAD"/>
    <w:rsid w:val="00A7176A"/>
    <w:rsid w:val="00B22B7A"/>
    <w:rsid w:val="00B76C2D"/>
    <w:rsid w:val="00BD31AF"/>
    <w:rsid w:val="00BD7A0C"/>
    <w:rsid w:val="00C250AA"/>
    <w:rsid w:val="00C44912"/>
    <w:rsid w:val="00C5732F"/>
    <w:rsid w:val="00C95346"/>
    <w:rsid w:val="00D115D2"/>
    <w:rsid w:val="00D2163B"/>
    <w:rsid w:val="00D3450F"/>
    <w:rsid w:val="00E4096F"/>
    <w:rsid w:val="00E803FA"/>
    <w:rsid w:val="00E94AE8"/>
    <w:rsid w:val="00F026A1"/>
    <w:rsid w:val="00F142AC"/>
    <w:rsid w:val="00F17BDE"/>
    <w:rsid w:val="00F21D40"/>
    <w:rsid w:val="00F65F82"/>
    <w:rsid w:val="00FA1EF8"/>
    <w:rsid w:val="00FB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5A1D3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styleId="NormalWeb">
    <w:name w:val="Normal (Web)"/>
    <w:basedOn w:val="Normal"/>
    <w:uiPriority w:val="99"/>
    <w:unhideWhenUsed/>
    <w:rsid w:val="005A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1">
    <w:name w:val="sel1"/>
    <w:basedOn w:val="Fuentedeprrafopredeter"/>
    <w:rsid w:val="005A1D37"/>
    <w:rPr>
      <w:b/>
      <w:bCs/>
      <w:caps/>
      <w:color w:val="CC9900"/>
      <w:sz w:val="17"/>
      <w:szCs w:val="17"/>
    </w:rPr>
  </w:style>
  <w:style w:type="character" w:styleId="Textoennegrita">
    <w:name w:val="Strong"/>
    <w:basedOn w:val="Fuentedeprrafopredeter"/>
    <w:uiPriority w:val="22"/>
    <w:qFormat/>
    <w:rsid w:val="005A1D3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D3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A1D37"/>
    <w:pPr>
      <w:ind w:left="720"/>
      <w:contextualSpacing/>
    </w:pPr>
  </w:style>
  <w:style w:type="paragraph" w:customStyle="1" w:styleId="Default">
    <w:name w:val="Default"/>
    <w:rsid w:val="0005351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4A0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B6A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A12"/>
  </w:style>
  <w:style w:type="paragraph" w:styleId="Piedepgina">
    <w:name w:val="footer"/>
    <w:basedOn w:val="Normal"/>
    <w:link w:val="PiedepginaCar"/>
    <w:uiPriority w:val="99"/>
    <w:unhideWhenUsed/>
    <w:rsid w:val="008B6A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A12"/>
  </w:style>
  <w:style w:type="paragraph" w:customStyle="1" w:styleId="tn">
    <w:name w:val="tn"/>
    <w:basedOn w:val="Normal"/>
    <w:rsid w:val="00376DE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76D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76DEA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76D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76DEA"/>
    <w:rPr>
      <w:rFonts w:ascii="Arial" w:eastAsia="Times New Roman" w:hAnsi="Arial" w:cs="Arial"/>
      <w:vanish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unhideWhenUsed/>
    <w:rsid w:val="001F0C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5A1D3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styleId="NormalWeb">
    <w:name w:val="Normal (Web)"/>
    <w:basedOn w:val="Normal"/>
    <w:uiPriority w:val="99"/>
    <w:unhideWhenUsed/>
    <w:rsid w:val="005A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1">
    <w:name w:val="sel1"/>
    <w:basedOn w:val="Fuentedeprrafopredeter"/>
    <w:rsid w:val="005A1D37"/>
    <w:rPr>
      <w:b/>
      <w:bCs/>
      <w:caps/>
      <w:color w:val="CC9900"/>
      <w:sz w:val="17"/>
      <w:szCs w:val="17"/>
    </w:rPr>
  </w:style>
  <w:style w:type="character" w:styleId="Textoennegrita">
    <w:name w:val="Strong"/>
    <w:basedOn w:val="Fuentedeprrafopredeter"/>
    <w:uiPriority w:val="22"/>
    <w:qFormat/>
    <w:rsid w:val="005A1D3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D3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A1D37"/>
    <w:pPr>
      <w:ind w:left="720"/>
      <w:contextualSpacing/>
    </w:pPr>
  </w:style>
  <w:style w:type="paragraph" w:customStyle="1" w:styleId="Default">
    <w:name w:val="Default"/>
    <w:rsid w:val="0005351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4A0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B6A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A12"/>
  </w:style>
  <w:style w:type="paragraph" w:styleId="Piedepgina">
    <w:name w:val="footer"/>
    <w:basedOn w:val="Normal"/>
    <w:link w:val="PiedepginaCar"/>
    <w:uiPriority w:val="99"/>
    <w:unhideWhenUsed/>
    <w:rsid w:val="008B6A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A12"/>
  </w:style>
  <w:style w:type="paragraph" w:customStyle="1" w:styleId="tn">
    <w:name w:val="tn"/>
    <w:basedOn w:val="Normal"/>
    <w:rsid w:val="00376DE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76D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76DEA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76D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76DEA"/>
    <w:rPr>
      <w:rFonts w:ascii="Arial" w:eastAsia="Times New Roman" w:hAnsi="Arial" w:cs="Arial"/>
      <w:vanish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unhideWhenUsed/>
    <w:rsid w:val="001F0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9C5B1269124C22B487FAC50A1B5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B371B-B5B6-4B43-8235-253EFB7C926E}"/>
      </w:docPartPr>
      <w:docPartBody>
        <w:p w:rsidR="00680FE1" w:rsidRDefault="00B0091A" w:rsidP="00B0091A">
          <w:pPr>
            <w:pStyle w:val="239C5B1269124C22B487FAC50A1B592C"/>
          </w:pPr>
          <w:r>
            <w:rPr>
              <w:b/>
              <w:bCs/>
              <w:color w:val="1F497D" w:themeColor="text2"/>
              <w:sz w:val="28"/>
              <w:szCs w:val="28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3BBB"/>
    <w:rsid w:val="00323D52"/>
    <w:rsid w:val="005202FB"/>
    <w:rsid w:val="00680FE1"/>
    <w:rsid w:val="00733BBB"/>
    <w:rsid w:val="00967773"/>
    <w:rsid w:val="00983D34"/>
    <w:rsid w:val="00B0091A"/>
    <w:rsid w:val="00BE6EF7"/>
    <w:rsid w:val="00F718C3"/>
    <w:rsid w:val="00F8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8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413F68F05A5445E99417773D6219776">
    <w:name w:val="6413F68F05A5445E99417773D6219776"/>
    <w:rsid w:val="00733BBB"/>
  </w:style>
  <w:style w:type="paragraph" w:customStyle="1" w:styleId="C22324AAF92E49EC9CD8B975327DDC86">
    <w:name w:val="C22324AAF92E49EC9CD8B975327DDC86"/>
    <w:rsid w:val="00733BBB"/>
  </w:style>
  <w:style w:type="paragraph" w:customStyle="1" w:styleId="448E5B99B89040E0A3ED5F72207FBBF4">
    <w:name w:val="448E5B99B89040E0A3ED5F72207FBBF4"/>
    <w:rsid w:val="00B0091A"/>
  </w:style>
  <w:style w:type="paragraph" w:customStyle="1" w:styleId="55EE81D9B92A468186FC0A335B1C9C5B">
    <w:name w:val="55EE81D9B92A468186FC0A335B1C9C5B"/>
    <w:rsid w:val="00B0091A"/>
  </w:style>
  <w:style w:type="paragraph" w:customStyle="1" w:styleId="239C5B1269124C22B487FAC50A1B592C">
    <w:name w:val="239C5B1269124C22B487FAC50A1B592C"/>
    <w:rsid w:val="00B009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MEDICINA BASADA EN EVIDENCIAS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GUADALAJARA LAMAR</vt:lpstr>
    </vt:vector>
  </TitlesOfParts>
  <Company>Toshiba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Diana Jazmín Alvarez Cabrera    Matricula: LME 2446                                                                                                                    Hospital Civil de Guadalajara “Dr. Juan I. Menchaca”                                                                                                                        Medicina Basada en Evidencias</dc:title>
  <dc:creator>tere-pc</dc:creator>
  <cp:lastModifiedBy>Diiana</cp:lastModifiedBy>
  <cp:revision>4</cp:revision>
  <dcterms:created xsi:type="dcterms:W3CDTF">2012-10-25T02:22:00Z</dcterms:created>
  <dcterms:modified xsi:type="dcterms:W3CDTF">2012-10-25T02:46:00Z</dcterms:modified>
</cp:coreProperties>
</file>