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Actividad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215"/>
        <w:gridCol w:w="2210"/>
      </w:tblGrid>
      <w:tr>
        <w:trPr>
          <w:trHeight w:val="559" w:hRule="auto"/>
          <w:jc w:val="left"/>
        </w:trPr>
        <w:tc>
          <w:tcPr>
            <w:tcW w:w="2215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221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</w:tr>
      <w:tr>
        <w:trPr>
          <w:trHeight w:val="561" w:hRule="auto"/>
          <w:jc w:val="left"/>
        </w:trPr>
        <w:tc>
          <w:tcPr>
            <w:tcW w:w="2215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221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15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15"/>
          <w:position w:val="0"/>
          <w:sz w:val="24"/>
          <w:shd w:fill="auto" w:val="clear"/>
        </w:rPr>
        <w:t xml:space="preserve">Formula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RM=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  <w:vertAlign w:val="superscript"/>
        </w:rPr>
        <w:t xml:space="preserve">a*d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  <w:vertAlign w:val="subscript"/>
        </w:rPr>
        <w:t xml:space="preserve">c*b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  <w:vertAlign w:val="superscript"/>
        </w:rPr>
        <w:t xml:space="preserve">150*448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  <w:vertAlign w:val="subscript"/>
        </w:rPr>
        <w:t xml:space="preserve">150*252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=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  <w:vertAlign w:val="superscript"/>
        </w:rPr>
        <w:t xml:space="preserve">67200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  <w:vertAlign w:val="subscript"/>
        </w:rPr>
        <w:t xml:space="preserve">37600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= 1.77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15"/>
          <w:position w:val="0"/>
          <w:sz w:val="21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15"/>
          <w:position w:val="0"/>
          <w:sz w:val="24"/>
          <w:shd w:fill="FFFFFF" w:val="clear"/>
        </w:rPr>
        <w:t xml:space="preserve">Preguntas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¿Se definió adecuadamente los casos? </w:t>
      </w:r>
      <w:r>
        <w:rPr>
          <w:rFonts w:ascii="Calibri" w:hAnsi="Calibri" w:cs="Calibri" w:eastAsia="Calibri"/>
          <w:color w:val="004DBB"/>
          <w:spacing w:val="0"/>
          <w:position w:val="0"/>
          <w:sz w:val="21"/>
          <w:shd w:fill="FFFFFF" w:val="clear"/>
        </w:rPr>
        <w:t xml:space="preserve">No se definieron adecuadamente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¿Estos fueron incidentes o prevalentes? </w:t>
      </w:r>
      <w:r>
        <w:rPr>
          <w:rFonts w:ascii="Calibri" w:hAnsi="Calibri" w:cs="Calibri" w:eastAsia="Calibri"/>
          <w:color w:val="004DBB"/>
          <w:spacing w:val="0"/>
          <w:position w:val="0"/>
          <w:sz w:val="21"/>
          <w:shd w:fill="FFFFFF" w:val="clear"/>
        </w:rPr>
        <w:t xml:space="preserve">Fueron prevalentes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¿Los controles fueron seleccionados de la misma población/cohorte que los casos? </w:t>
      </w:r>
      <w:r>
        <w:rPr>
          <w:rFonts w:ascii="Calibri" w:hAnsi="Calibri" w:cs="Calibri" w:eastAsia="Calibri"/>
          <w:color w:val="004DBB"/>
          <w:spacing w:val="0"/>
          <w:position w:val="0"/>
          <w:sz w:val="21"/>
          <w:shd w:fill="FFFFFF" w:val="clear"/>
        </w:rPr>
        <w:t xml:space="preserve">No, fueron un grupo a parte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¿La medición de la exposición al factor de riesgo fue similar en los casos que en los controles? </w:t>
      </w:r>
      <w:r>
        <w:rPr>
          <w:rFonts w:ascii="Calibri" w:hAnsi="Calibri" w:cs="Calibri" w:eastAsia="Calibri"/>
          <w:color w:val="004DBB"/>
          <w:spacing w:val="0"/>
          <w:position w:val="0"/>
          <w:sz w:val="21"/>
          <w:shd w:fill="FFFFFF" w:val="clear"/>
        </w:rPr>
        <w:t xml:space="preserve">Si lo fue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1"/>
          <w:shd w:fill="FFFFFF" w:val="clear"/>
        </w:rPr>
        <w:t xml:space="preserve">¿Qué tan comparables son los casos y los controles con la exposición al factor de riesgo? No son ampliamente comparables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¿Fueron los métodos para controlar los sesgos de selección e información adecuados? </w:t>
      </w:r>
      <w:r>
        <w:rPr>
          <w:rFonts w:ascii="Calibri" w:hAnsi="Calibri" w:cs="Calibri" w:eastAsia="Calibri"/>
          <w:color w:val="004DBB"/>
          <w:spacing w:val="0"/>
          <w:position w:val="0"/>
          <w:sz w:val="21"/>
          <w:shd w:fill="FFFFFF" w:val="clear"/>
        </w:rPr>
        <w:t xml:space="preserve">No lo fueron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