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F" w:rsidRDefault="00FB074F">
      <w:bookmarkStart w:id="0" w:name="_GoBack"/>
      <w:bookmarkEnd w:id="0"/>
    </w:p>
    <w:p w:rsidR="00FB074F" w:rsidRPr="00FB074F" w:rsidRDefault="00FB074F" w:rsidP="00FB074F">
      <w:pPr>
        <w:jc w:val="center"/>
        <w:rPr>
          <w:rFonts w:ascii="Arial" w:hAnsi="Arial" w:cs="Arial"/>
          <w:b/>
          <w:sz w:val="24"/>
          <w:szCs w:val="24"/>
        </w:rPr>
      </w:pPr>
      <w:r w:rsidRPr="00FB074F">
        <w:rPr>
          <w:rFonts w:ascii="Arial" w:hAnsi="Arial" w:cs="Arial"/>
          <w:b/>
          <w:sz w:val="24"/>
          <w:szCs w:val="24"/>
        </w:rPr>
        <w:t>Universidad de Guadalajara Lamar</w:t>
      </w:r>
    </w:p>
    <w:p w:rsidR="00FB074F" w:rsidRPr="00FB074F" w:rsidRDefault="00FB074F" w:rsidP="00FB074F">
      <w:pPr>
        <w:jc w:val="center"/>
        <w:rPr>
          <w:rFonts w:ascii="Arial" w:hAnsi="Arial" w:cs="Arial"/>
          <w:b/>
          <w:sz w:val="24"/>
          <w:szCs w:val="24"/>
        </w:rPr>
      </w:pPr>
      <w:r w:rsidRPr="00FB074F">
        <w:rPr>
          <w:rFonts w:ascii="Arial" w:hAnsi="Arial" w:cs="Arial"/>
          <w:b/>
          <w:sz w:val="24"/>
          <w:szCs w:val="24"/>
        </w:rPr>
        <w:t>8° A</w:t>
      </w:r>
    </w:p>
    <w:p w:rsidR="00FB074F" w:rsidRPr="00FB074F" w:rsidRDefault="00FB074F" w:rsidP="00FB074F">
      <w:pPr>
        <w:jc w:val="center"/>
        <w:rPr>
          <w:rFonts w:ascii="Arial" w:hAnsi="Arial" w:cs="Arial"/>
          <w:i/>
          <w:sz w:val="24"/>
          <w:szCs w:val="24"/>
        </w:rPr>
      </w:pPr>
      <w:r w:rsidRPr="00FB074F">
        <w:rPr>
          <w:rFonts w:ascii="Arial" w:hAnsi="Arial" w:cs="Arial"/>
          <w:i/>
          <w:sz w:val="24"/>
          <w:szCs w:val="24"/>
        </w:rPr>
        <w:t xml:space="preserve">Jorge Pablo Napoleón López </w:t>
      </w:r>
      <w:proofErr w:type="spellStart"/>
      <w:r w:rsidRPr="00FB074F">
        <w:rPr>
          <w:rFonts w:ascii="Arial" w:hAnsi="Arial" w:cs="Arial"/>
          <w:i/>
          <w:sz w:val="24"/>
          <w:szCs w:val="24"/>
        </w:rPr>
        <w:t>López</w:t>
      </w:r>
      <w:proofErr w:type="spellEnd"/>
    </w:p>
    <w:p w:rsidR="00FB074F" w:rsidRPr="00FB074F" w:rsidRDefault="00FB074F" w:rsidP="00FB074F">
      <w:pPr>
        <w:jc w:val="center"/>
        <w:rPr>
          <w:rFonts w:ascii="Arial" w:hAnsi="Arial" w:cs="Arial"/>
          <w:i/>
          <w:sz w:val="24"/>
          <w:szCs w:val="24"/>
        </w:rPr>
      </w:pPr>
      <w:r w:rsidRPr="00FB074F">
        <w:rPr>
          <w:rFonts w:ascii="Arial" w:hAnsi="Arial" w:cs="Arial"/>
          <w:i/>
          <w:sz w:val="24"/>
          <w:szCs w:val="24"/>
        </w:rPr>
        <w:t>Hospital Civil Fray Antonio Alcalde</w:t>
      </w:r>
      <w:r w:rsidRPr="00FB074F">
        <w:rPr>
          <w:rFonts w:cstheme="minorHAnsi"/>
          <w:i/>
          <w:color w:val="000000" w:themeColor="text1"/>
        </w:rPr>
        <w:t xml:space="preserve"> </w:t>
      </w:r>
    </w:p>
    <w:p w:rsidR="00CA0592" w:rsidRDefault="00CA0592"/>
    <w:p w:rsidR="00CA0592" w:rsidRDefault="00CA0592">
      <w:r>
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</w:r>
    </w:p>
    <w:tbl>
      <w:tblPr>
        <w:tblStyle w:val="Tablaconcuadrcula"/>
        <w:tblpPr w:leftFromText="141" w:rightFromText="141" w:vertAnchor="page" w:horzAnchor="margin" w:tblpY="678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</w:p>
          <w:p w:rsidR="00CA0592" w:rsidRDefault="00CA0592" w:rsidP="00CA0592">
            <w:pPr>
              <w:jc w:val="center"/>
              <w:rPr>
                <w:b/>
              </w:rPr>
            </w:pPr>
            <w:r w:rsidRPr="00FB074F">
              <w:rPr>
                <w:b/>
              </w:rPr>
              <w:t>Factores de Riesgo</w:t>
            </w:r>
          </w:p>
          <w:p w:rsidR="00CA0592" w:rsidRPr="00FB074F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pPr>
              <w:jc w:val="center"/>
              <w:rPr>
                <w:b/>
              </w:rPr>
            </w:pPr>
          </w:p>
          <w:p w:rsidR="00CA0592" w:rsidRPr="00FB074F" w:rsidRDefault="00CA0592" w:rsidP="00CA0592">
            <w:pPr>
              <w:jc w:val="center"/>
              <w:rPr>
                <w:b/>
              </w:rPr>
            </w:pPr>
            <w:r w:rsidRPr="00FB074F">
              <w:rPr>
                <w:b/>
              </w:rPr>
              <w:t>Momios (ad/</w:t>
            </w:r>
            <w:proofErr w:type="spellStart"/>
            <w:r w:rsidRPr="00FB074F">
              <w:rPr>
                <w:b/>
              </w:rPr>
              <w:t>bc</w:t>
            </w:r>
            <w:proofErr w:type="spellEnd"/>
            <w:r w:rsidRPr="00FB074F">
              <w:rPr>
                <w:b/>
              </w:rPr>
              <w:t>)</w:t>
            </w:r>
          </w:p>
        </w:tc>
        <w:tc>
          <w:tcPr>
            <w:tcW w:w="2993" w:type="dxa"/>
          </w:tcPr>
          <w:p w:rsidR="00CA0592" w:rsidRDefault="00CA0592" w:rsidP="00CA0592">
            <w:pPr>
              <w:jc w:val="center"/>
              <w:rPr>
                <w:b/>
              </w:rPr>
            </w:pPr>
          </w:p>
          <w:p w:rsidR="00CA0592" w:rsidRPr="00FB074F" w:rsidRDefault="00CA0592" w:rsidP="00CA0592">
            <w:pPr>
              <w:jc w:val="center"/>
              <w:rPr>
                <w:b/>
              </w:rPr>
            </w:pPr>
            <w:r w:rsidRPr="00FB074F">
              <w:rPr>
                <w:b/>
              </w:rPr>
              <w:t>Resultados</w:t>
            </w:r>
          </w:p>
          <w:p w:rsidR="00CA0592" w:rsidRDefault="00CA0592" w:rsidP="00CA0592"/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HTA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60x(616/240)x 84</w:t>
            </w:r>
          </w:p>
        </w:tc>
        <w:tc>
          <w:tcPr>
            <w:tcW w:w="2993" w:type="dxa"/>
          </w:tcPr>
          <w:p w:rsidR="00CA0592" w:rsidRDefault="00CA0592" w:rsidP="00CA0592">
            <w:r>
              <w:t>1.77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Diabetes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48x(644/252)x56</w:t>
            </w:r>
          </w:p>
        </w:tc>
        <w:tc>
          <w:tcPr>
            <w:tcW w:w="2993" w:type="dxa"/>
          </w:tcPr>
          <w:p w:rsidR="00CA0592" w:rsidRDefault="00CA0592" w:rsidP="00CA0592">
            <w:r>
              <w:t>2.19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proofErr w:type="spellStart"/>
            <w:r w:rsidRPr="00CA0592">
              <w:rPr>
                <w:b/>
              </w:rPr>
              <w:t>V</w:t>
            </w:r>
            <w:r>
              <w:rPr>
                <w:b/>
              </w:rPr>
              <w:t>alvulopat</w:t>
            </w:r>
            <w:r w:rsidRPr="00CA0592">
              <w:rPr>
                <w:b/>
              </w:rPr>
              <w:t>ías</w:t>
            </w:r>
            <w:proofErr w:type="spellEnd"/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39x(644/261)x56</w:t>
            </w:r>
          </w:p>
        </w:tc>
        <w:tc>
          <w:tcPr>
            <w:tcW w:w="2993" w:type="dxa"/>
          </w:tcPr>
          <w:p w:rsidR="00CA0592" w:rsidRDefault="00CA0592" w:rsidP="00CA0592">
            <w:r>
              <w:t>1.71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Miocardiopatías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30x(658/270)x42</w:t>
            </w:r>
          </w:p>
        </w:tc>
        <w:tc>
          <w:tcPr>
            <w:tcW w:w="2993" w:type="dxa"/>
          </w:tcPr>
          <w:p w:rsidR="00CA0592" w:rsidRDefault="00CA0592" w:rsidP="00CA0592">
            <w:r>
              <w:t>1.74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Cardiopatía Isquémica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60x(602/240)x98</w:t>
            </w:r>
          </w:p>
        </w:tc>
        <w:tc>
          <w:tcPr>
            <w:tcW w:w="2993" w:type="dxa"/>
          </w:tcPr>
          <w:p w:rsidR="00CA0592" w:rsidRDefault="00CA0592" w:rsidP="00CA0592">
            <w:r>
              <w:t>1.53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HVI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78x(623/222)x77</w:t>
            </w:r>
          </w:p>
        </w:tc>
        <w:tc>
          <w:tcPr>
            <w:tcW w:w="2993" w:type="dxa"/>
          </w:tcPr>
          <w:p w:rsidR="00CA0592" w:rsidRDefault="00CA0592" w:rsidP="00CA0592">
            <w:r>
              <w:t>2.84</w:t>
            </w:r>
          </w:p>
        </w:tc>
      </w:tr>
      <w:tr w:rsidR="00CA0592" w:rsidTr="00CA0592">
        <w:tc>
          <w:tcPr>
            <w:tcW w:w="2992" w:type="dxa"/>
          </w:tcPr>
          <w:p w:rsidR="00CA0592" w:rsidRDefault="00CA0592" w:rsidP="00CA0592">
            <w:pPr>
              <w:jc w:val="center"/>
              <w:rPr>
                <w:b/>
              </w:rPr>
            </w:pPr>
            <w:r w:rsidRPr="00CA0592">
              <w:rPr>
                <w:b/>
              </w:rPr>
              <w:t>Alcohol</w:t>
            </w:r>
          </w:p>
          <w:p w:rsidR="00CA0592" w:rsidRPr="00CA0592" w:rsidRDefault="00CA0592" w:rsidP="00CA059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CA0592" w:rsidRDefault="00CA0592" w:rsidP="00CA0592">
            <w:r>
              <w:t>150x(448/150)x 252</w:t>
            </w:r>
          </w:p>
        </w:tc>
        <w:tc>
          <w:tcPr>
            <w:tcW w:w="2993" w:type="dxa"/>
          </w:tcPr>
          <w:p w:rsidR="00CA0592" w:rsidRDefault="00CA0592" w:rsidP="00CA0592">
            <w:r>
              <w:t>1.83</w:t>
            </w:r>
          </w:p>
        </w:tc>
      </w:tr>
    </w:tbl>
    <w:p w:rsidR="00CA0592" w:rsidRDefault="00CA0592"/>
    <w:p w:rsidR="00CA0592" w:rsidRDefault="00CA0592"/>
    <w:p w:rsidR="00CA0592" w:rsidRDefault="00CA0592"/>
    <w:p w:rsidR="00CA0592" w:rsidRPr="00CA0592" w:rsidRDefault="00CA0592" w:rsidP="00CA0592"/>
    <w:p w:rsidR="00CA0592" w:rsidRDefault="00CA0592" w:rsidP="00CA0592"/>
    <w:p w:rsidR="00CA0592" w:rsidRDefault="00CA0592" w:rsidP="00CA0592"/>
    <w:p w:rsidR="00CA0592" w:rsidRDefault="00CA0592" w:rsidP="00CA0592">
      <w:r>
        <w:lastRenderedPageBreak/>
        <w:t>RESPUESTAS.</w:t>
      </w:r>
    </w:p>
    <w:p w:rsidR="00CA0592" w:rsidRDefault="00CA0592" w:rsidP="00CA0592"/>
    <w:p w:rsidR="00346BE6" w:rsidRDefault="00346BE6" w:rsidP="00CA0592">
      <w:pPr>
        <w:pStyle w:val="Prrafodelista"/>
        <w:numPr>
          <w:ilvl w:val="0"/>
          <w:numId w:val="1"/>
        </w:numPr>
      </w:pPr>
      <w:r>
        <w:t xml:space="preserve">Si fue bien definido en lo personal porque era un gran numero de pacientes. Y mientras </w:t>
      </w:r>
      <w:proofErr w:type="gramStart"/>
      <w:r>
        <w:t>mas</w:t>
      </w:r>
      <w:proofErr w:type="gramEnd"/>
      <w:r>
        <w:t xml:space="preserve"> muestra menos errores.</w:t>
      </w:r>
    </w:p>
    <w:p w:rsidR="00CA0592" w:rsidRDefault="00346BE6" w:rsidP="00CA0592">
      <w:pPr>
        <w:pStyle w:val="Prrafodelista"/>
        <w:numPr>
          <w:ilvl w:val="0"/>
          <w:numId w:val="1"/>
        </w:numPr>
      </w:pPr>
      <w:r>
        <w:t>Fueron prevalentes porque estos pacientes si presentaban las enfermedades o en este caso los factores de riesgo si los presentaban en el caso del grupo control eran incidentes porque ellos no tenían los factores de riesgo pero eran predisponentes a padecerlos.</w:t>
      </w:r>
    </w:p>
    <w:p w:rsidR="006C647D" w:rsidRDefault="00346BE6" w:rsidP="006C647D">
      <w:pPr>
        <w:pStyle w:val="Prrafodelista"/>
        <w:numPr>
          <w:ilvl w:val="0"/>
          <w:numId w:val="1"/>
        </w:numPr>
      </w:pPr>
      <w:r>
        <w:t>Si fueron tomados de los mismo porque todos los pacientes presentaban FA</w:t>
      </w:r>
    </w:p>
    <w:p w:rsidR="006C647D" w:rsidRDefault="006C647D" w:rsidP="006C647D">
      <w:pPr>
        <w:pStyle w:val="Prrafodelista"/>
        <w:numPr>
          <w:ilvl w:val="0"/>
          <w:numId w:val="1"/>
        </w:numPr>
      </w:pPr>
      <w:r>
        <w:t>Si fueron las mismas mediciones de factores de riesgo</w:t>
      </w:r>
    </w:p>
    <w:p w:rsidR="006C647D" w:rsidRDefault="006C647D" w:rsidP="006C647D">
      <w:pPr>
        <w:pStyle w:val="Prrafodelista"/>
        <w:numPr>
          <w:ilvl w:val="0"/>
          <w:numId w:val="1"/>
        </w:numPr>
      </w:pPr>
      <w:r>
        <w:t xml:space="preserve">Si son comparables porque tienen los mismos factores de riesgo </w:t>
      </w:r>
    </w:p>
    <w:p w:rsidR="006C647D" w:rsidRDefault="006C647D" w:rsidP="006C647D">
      <w:pPr>
        <w:pStyle w:val="Prrafodelista"/>
        <w:numPr>
          <w:ilvl w:val="0"/>
          <w:numId w:val="1"/>
        </w:numPr>
      </w:pPr>
      <w:r>
        <w:t>No se perdió el investigador en saber cuales eran los casos controles y los sujetos en estudio</w:t>
      </w:r>
    </w:p>
    <w:p w:rsidR="00346BE6" w:rsidRDefault="00346BE6" w:rsidP="006C647D"/>
    <w:p w:rsidR="006C647D" w:rsidRPr="00CA0592" w:rsidRDefault="006C647D" w:rsidP="006C647D"/>
    <w:p w:rsidR="00CA0592" w:rsidRPr="00CA0592" w:rsidRDefault="00CA0592" w:rsidP="00CA0592"/>
    <w:p w:rsidR="00CA0592" w:rsidRPr="00CA0592" w:rsidRDefault="00CA0592" w:rsidP="00CA0592"/>
    <w:p w:rsidR="00CA0592" w:rsidRPr="00CA0592" w:rsidRDefault="00CA0592" w:rsidP="00CA0592"/>
    <w:p w:rsidR="00CA0592" w:rsidRPr="00CA0592" w:rsidRDefault="00CA0592" w:rsidP="00CA0592"/>
    <w:p w:rsidR="00CA0592" w:rsidRPr="00CA0592" w:rsidRDefault="00CA0592" w:rsidP="00CA0592"/>
    <w:p w:rsidR="00CA0592" w:rsidRPr="00CA0592" w:rsidRDefault="00CA0592" w:rsidP="00CA0592"/>
    <w:p w:rsidR="00CA0592" w:rsidRPr="00CA0592" w:rsidRDefault="00CA0592" w:rsidP="00CA0592"/>
    <w:p w:rsidR="001A5AE6" w:rsidRPr="00CA0592" w:rsidRDefault="001A5AE6" w:rsidP="00CA0592"/>
    <w:sectPr w:rsidR="001A5AE6" w:rsidRPr="00CA0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120"/>
    <w:multiLevelType w:val="hybridMultilevel"/>
    <w:tmpl w:val="56B86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8"/>
    <w:rsid w:val="001A5AE6"/>
    <w:rsid w:val="00346BE6"/>
    <w:rsid w:val="006C647D"/>
    <w:rsid w:val="00CA0592"/>
    <w:rsid w:val="00CE0128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2012-10-10T05:16:00Z</dcterms:created>
  <dcterms:modified xsi:type="dcterms:W3CDTF">2012-10-10T05:16:00Z</dcterms:modified>
</cp:coreProperties>
</file>