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3" w:rsidRPr="00896AA3" w:rsidRDefault="00165243" w:rsidP="00165243">
      <w:pPr>
        <w:pStyle w:val="Prrafodelista"/>
        <w:numPr>
          <w:ilvl w:val="0"/>
          <w:numId w:val="1"/>
        </w:numPr>
        <w:ind w:right="-518"/>
        <w:rPr>
          <w:b/>
          <w:sz w:val="28"/>
        </w:rPr>
      </w:pPr>
      <w:r>
        <w:rPr>
          <w:b/>
          <w:sz w:val="28"/>
        </w:rPr>
        <w:t xml:space="preserve">Presentaron FA y murieron </w:t>
      </w:r>
    </w:p>
    <w:tbl>
      <w:tblPr>
        <w:tblStyle w:val="Sombreadoclaro"/>
        <w:tblW w:w="9206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165243" w:rsidRPr="00225829" w:rsidTr="0016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RS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</w:tr>
      <w:tr w:rsidR="00165243" w:rsidRPr="00225829" w:rsidTr="001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Muertos 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75</w:t>
            </w:r>
          </w:p>
        </w:tc>
      </w:tr>
      <w:tr w:rsidR="00165243" w:rsidRPr="00225829" w:rsidTr="0016238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Default="00165243" w:rsidP="004D242F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  <w:p w:rsidR="00165243" w:rsidRPr="007D5EF5" w:rsidRDefault="00165243" w:rsidP="004D242F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Muertos 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</w:t>
            </w:r>
          </w:p>
        </w:tc>
      </w:tr>
      <w:tr w:rsidR="00165243" w:rsidRPr="00225829" w:rsidTr="001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164</w:t>
            </w:r>
          </w:p>
        </w:tc>
      </w:tr>
    </w:tbl>
    <w:p w:rsidR="00165243" w:rsidRDefault="00165243" w:rsidP="00165243">
      <w:pPr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62C72" w:rsidRDefault="00D62C72"/>
    <w:p w:rsidR="00165243" w:rsidRPr="00945C3E" w:rsidRDefault="00945C3E">
      <w:pPr>
        <w:rPr>
          <w:rFonts w:ascii="Arial" w:hAnsi="Arial" w:cs="Arial"/>
          <w:sz w:val="24"/>
        </w:rPr>
      </w:pPr>
      <w:r w:rsidRPr="00945C3E">
        <w:rPr>
          <w:rFonts w:ascii="Arial" w:hAnsi="Arial" w:cs="Arial"/>
          <w:sz w:val="24"/>
        </w:rPr>
        <w:t>CIE=a/</w:t>
      </w:r>
      <w:proofErr w:type="spellStart"/>
      <w:r w:rsidRPr="00945C3E">
        <w:rPr>
          <w:rFonts w:ascii="Arial" w:hAnsi="Arial" w:cs="Arial"/>
          <w:sz w:val="24"/>
        </w:rPr>
        <w:t>a+b</w:t>
      </w:r>
      <w:proofErr w:type="spellEnd"/>
      <w:r w:rsidRPr="00945C3E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 xml:space="preserve"> 12/12+63= </w:t>
      </w:r>
      <w:r w:rsidRPr="0016238C">
        <w:rPr>
          <w:rFonts w:ascii="Arial" w:hAnsi="Arial" w:cs="Arial"/>
          <w:color w:val="FF0000"/>
          <w:sz w:val="24"/>
        </w:rPr>
        <w:t>0.16</w:t>
      </w:r>
    </w:p>
    <w:p w:rsidR="00165243" w:rsidRDefault="00945C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CIO=c/</w:t>
      </w:r>
      <w:proofErr w:type="spellStart"/>
      <w:r>
        <w:rPr>
          <w:rFonts w:ascii="Arial" w:hAnsi="Arial" w:cs="Arial"/>
          <w:sz w:val="24"/>
        </w:rPr>
        <w:t>c+d</w:t>
      </w:r>
      <w:proofErr w:type="spellEnd"/>
      <w:r>
        <w:rPr>
          <w:rFonts w:ascii="Arial" w:hAnsi="Arial" w:cs="Arial"/>
          <w:sz w:val="24"/>
        </w:rPr>
        <w:t xml:space="preserve">= 8/8+81= </w:t>
      </w:r>
      <w:r w:rsidRPr="0016238C">
        <w:rPr>
          <w:rFonts w:ascii="Arial" w:hAnsi="Arial" w:cs="Arial"/>
          <w:color w:val="FF0000"/>
          <w:sz w:val="24"/>
        </w:rPr>
        <w:t>0.08</w:t>
      </w:r>
    </w:p>
    <w:p w:rsidR="00945C3E" w:rsidRDefault="00945C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RR=CIE/CIO=0.16/0.08= </w:t>
      </w:r>
      <w:r w:rsidRPr="0016238C">
        <w:rPr>
          <w:rFonts w:ascii="Arial" w:hAnsi="Arial" w:cs="Arial"/>
          <w:color w:val="FF0000"/>
          <w:sz w:val="24"/>
        </w:rPr>
        <w:t>2</w:t>
      </w:r>
    </w:p>
    <w:p w:rsidR="00945C3E" w:rsidRDefault="00945C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RA=CIE-CIO= 0.16-0.08=</w:t>
      </w:r>
      <w:r w:rsidRPr="0016238C">
        <w:rPr>
          <w:rFonts w:ascii="Arial" w:hAnsi="Arial" w:cs="Arial"/>
          <w:color w:val="FF0000"/>
          <w:sz w:val="24"/>
        </w:rPr>
        <w:t>0.08</w:t>
      </w:r>
    </w:p>
    <w:p w:rsidR="00945C3E" w:rsidRPr="00945C3E" w:rsidRDefault="00945C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%RA=RA/CIE x 100=0.08</w:t>
      </w:r>
      <w:r w:rsidR="0016238C">
        <w:rPr>
          <w:rFonts w:ascii="Arial" w:hAnsi="Arial" w:cs="Arial"/>
          <w:sz w:val="24"/>
        </w:rPr>
        <w:t xml:space="preserve">/0.16 x 100= </w:t>
      </w:r>
      <w:r w:rsidR="0016238C" w:rsidRPr="0016238C">
        <w:rPr>
          <w:rFonts w:ascii="Arial" w:hAnsi="Arial" w:cs="Arial"/>
          <w:color w:val="FF0000"/>
          <w:sz w:val="24"/>
        </w:rPr>
        <w:t>50%</w:t>
      </w:r>
    </w:p>
    <w:p w:rsidR="00165243" w:rsidRPr="00AA668B" w:rsidRDefault="00165243" w:rsidP="00165243">
      <w:pPr>
        <w:pStyle w:val="Prrafodelista"/>
        <w:numPr>
          <w:ilvl w:val="0"/>
          <w:numId w:val="1"/>
        </w:numPr>
        <w:spacing w:after="0" w:line="240" w:lineRule="auto"/>
        <w:ind w:right="-518"/>
        <w:jc w:val="both"/>
        <w:rPr>
          <w:b/>
          <w:sz w:val="28"/>
        </w:rPr>
      </w:pPr>
      <w:r>
        <w:rPr>
          <w:b/>
          <w:sz w:val="28"/>
        </w:rPr>
        <w:t xml:space="preserve">Presentaron FA y un evento </w:t>
      </w:r>
      <w:proofErr w:type="spellStart"/>
      <w:r>
        <w:rPr>
          <w:b/>
          <w:sz w:val="28"/>
        </w:rPr>
        <w:t>tro</w:t>
      </w:r>
      <w:bookmarkStart w:id="0" w:name="_GoBack"/>
      <w:bookmarkEnd w:id="0"/>
      <w:r>
        <w:rPr>
          <w:b/>
          <w:sz w:val="28"/>
        </w:rPr>
        <w:t>mbotico</w:t>
      </w:r>
      <w:proofErr w:type="spellEnd"/>
      <w:r>
        <w:rPr>
          <w:b/>
          <w:sz w:val="28"/>
        </w:rPr>
        <w:t xml:space="preserve"> </w:t>
      </w:r>
    </w:p>
    <w:p w:rsidR="00165243" w:rsidRDefault="00165243" w:rsidP="00165243">
      <w:pPr>
        <w:spacing w:after="0" w:line="240" w:lineRule="auto"/>
        <w:ind w:left="-284" w:right="-518"/>
        <w:jc w:val="both"/>
        <w:rPr>
          <w:b/>
          <w:sz w:val="28"/>
        </w:rPr>
      </w:pPr>
    </w:p>
    <w:tbl>
      <w:tblPr>
        <w:tblStyle w:val="Sombreadoclaro-nfasis1"/>
        <w:tblW w:w="9206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165243" w:rsidRPr="00225829" w:rsidTr="0016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RS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</w:tr>
      <w:tr w:rsidR="00165243" w:rsidRPr="00225829" w:rsidTr="001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Default="00165243" w:rsidP="004D242F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Evento </w:t>
            </w:r>
          </w:p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Tombotico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</w:tr>
      <w:tr w:rsidR="00165243" w:rsidRPr="00225829" w:rsidTr="0016238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Default="00165243" w:rsidP="004D242F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 Evento </w:t>
            </w:r>
          </w:p>
          <w:p w:rsidR="00165243" w:rsidRPr="007D5EF5" w:rsidRDefault="00165243" w:rsidP="004D242F">
            <w:pPr>
              <w:jc w:val="center"/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Trombotico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146</w:t>
            </w:r>
          </w:p>
        </w:tc>
      </w:tr>
      <w:tr w:rsidR="00165243" w:rsidRPr="00225829" w:rsidTr="0016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65243" w:rsidRPr="00225829" w:rsidRDefault="00165243" w:rsidP="004D242F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2582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01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2302" w:type="dxa"/>
          </w:tcPr>
          <w:p w:rsidR="00165243" w:rsidRPr="00225829" w:rsidRDefault="00165243" w:rsidP="004D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164</w:t>
            </w:r>
          </w:p>
        </w:tc>
      </w:tr>
    </w:tbl>
    <w:p w:rsidR="00165243" w:rsidRDefault="00165243"/>
    <w:p w:rsidR="0016238C" w:rsidRPr="00945C3E" w:rsidRDefault="0016238C" w:rsidP="0016238C">
      <w:pPr>
        <w:rPr>
          <w:rFonts w:ascii="Arial" w:hAnsi="Arial" w:cs="Arial"/>
          <w:sz w:val="24"/>
        </w:rPr>
      </w:pPr>
      <w:r w:rsidRPr="00945C3E">
        <w:rPr>
          <w:rFonts w:ascii="Arial" w:hAnsi="Arial" w:cs="Arial"/>
          <w:sz w:val="24"/>
        </w:rPr>
        <w:t>CIE=a/</w:t>
      </w:r>
      <w:proofErr w:type="spellStart"/>
      <w:r w:rsidRPr="00945C3E">
        <w:rPr>
          <w:rFonts w:ascii="Arial" w:hAnsi="Arial" w:cs="Arial"/>
          <w:sz w:val="24"/>
        </w:rPr>
        <w:t>a+b</w:t>
      </w:r>
      <w:proofErr w:type="spellEnd"/>
      <w:r w:rsidRPr="00945C3E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 xml:space="preserve"> 5/5+1</w:t>
      </w:r>
      <w:r>
        <w:rPr>
          <w:rFonts w:ascii="Arial" w:hAnsi="Arial" w:cs="Arial"/>
          <w:sz w:val="24"/>
        </w:rPr>
        <w:t xml:space="preserve">3= </w:t>
      </w:r>
      <w:r>
        <w:rPr>
          <w:rFonts w:ascii="Arial" w:hAnsi="Arial" w:cs="Arial"/>
          <w:color w:val="FF0000"/>
          <w:sz w:val="24"/>
        </w:rPr>
        <w:t>.27</w:t>
      </w:r>
    </w:p>
    <w:p w:rsidR="0016238C" w:rsidRDefault="0016238C" w:rsidP="001623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CIO=c/</w:t>
      </w:r>
      <w:proofErr w:type="spellStart"/>
      <w:r>
        <w:rPr>
          <w:rFonts w:ascii="Arial" w:hAnsi="Arial" w:cs="Arial"/>
          <w:sz w:val="24"/>
        </w:rPr>
        <w:t>c+d</w:t>
      </w:r>
      <w:proofErr w:type="spellEnd"/>
      <w:r>
        <w:rPr>
          <w:rFonts w:ascii="Arial" w:hAnsi="Arial" w:cs="Arial"/>
          <w:sz w:val="24"/>
        </w:rPr>
        <w:t>= 15/15+131</w:t>
      </w:r>
      <w:r>
        <w:rPr>
          <w:rFonts w:ascii="Arial" w:hAnsi="Arial" w:cs="Arial"/>
          <w:sz w:val="24"/>
        </w:rPr>
        <w:t xml:space="preserve">= </w:t>
      </w:r>
      <w:r>
        <w:rPr>
          <w:rFonts w:ascii="Arial" w:hAnsi="Arial" w:cs="Arial"/>
          <w:color w:val="FF0000"/>
          <w:sz w:val="24"/>
        </w:rPr>
        <w:t>.10</w:t>
      </w:r>
    </w:p>
    <w:p w:rsidR="0016238C" w:rsidRDefault="0016238C" w:rsidP="001623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RR=CIE/CIO=</w:t>
      </w:r>
      <w:r>
        <w:rPr>
          <w:rFonts w:ascii="Arial" w:hAnsi="Arial" w:cs="Arial"/>
          <w:sz w:val="24"/>
        </w:rPr>
        <w:t>0.27/0.10</w:t>
      </w:r>
      <w:r>
        <w:rPr>
          <w:rFonts w:ascii="Arial" w:hAnsi="Arial" w:cs="Arial"/>
          <w:sz w:val="24"/>
        </w:rPr>
        <w:t xml:space="preserve">= </w:t>
      </w:r>
      <w:r w:rsidRPr="0016238C">
        <w:rPr>
          <w:rFonts w:ascii="Arial" w:hAnsi="Arial" w:cs="Arial"/>
          <w:color w:val="FF0000"/>
          <w:sz w:val="24"/>
        </w:rPr>
        <w:t>2</w:t>
      </w:r>
      <w:r>
        <w:rPr>
          <w:rFonts w:ascii="Arial" w:hAnsi="Arial" w:cs="Arial"/>
          <w:color w:val="FF0000"/>
          <w:sz w:val="24"/>
        </w:rPr>
        <w:t>.7</w:t>
      </w:r>
    </w:p>
    <w:p w:rsidR="0016238C" w:rsidRDefault="0016238C" w:rsidP="001623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RA=CIE-CIO= </w:t>
      </w:r>
      <w:r>
        <w:rPr>
          <w:rFonts w:ascii="Arial" w:hAnsi="Arial" w:cs="Arial"/>
          <w:sz w:val="24"/>
        </w:rPr>
        <w:t>0.27-0.10</w:t>
      </w:r>
      <w:r>
        <w:rPr>
          <w:rFonts w:ascii="Arial" w:hAnsi="Arial" w:cs="Arial"/>
          <w:sz w:val="24"/>
        </w:rPr>
        <w:t>=</w:t>
      </w:r>
      <w:r>
        <w:rPr>
          <w:rFonts w:ascii="Arial" w:hAnsi="Arial" w:cs="Arial"/>
          <w:color w:val="FF0000"/>
          <w:sz w:val="24"/>
        </w:rPr>
        <w:t>0.17</w:t>
      </w:r>
    </w:p>
    <w:p w:rsidR="0016238C" w:rsidRPr="00945C3E" w:rsidRDefault="0016238C" w:rsidP="001623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%RA=RA/CIE x 100=</w:t>
      </w:r>
      <w:r>
        <w:rPr>
          <w:rFonts w:ascii="Arial" w:hAnsi="Arial" w:cs="Arial"/>
          <w:sz w:val="24"/>
        </w:rPr>
        <w:t>0.17/0.27</w:t>
      </w:r>
      <w:r>
        <w:rPr>
          <w:rFonts w:ascii="Arial" w:hAnsi="Arial" w:cs="Arial"/>
          <w:sz w:val="24"/>
        </w:rPr>
        <w:t xml:space="preserve"> x 100= </w:t>
      </w:r>
      <w:r>
        <w:rPr>
          <w:rFonts w:ascii="Arial" w:hAnsi="Arial" w:cs="Arial"/>
          <w:color w:val="FF0000"/>
          <w:sz w:val="24"/>
        </w:rPr>
        <w:t>62.9</w:t>
      </w:r>
      <w:r w:rsidRPr="0016238C">
        <w:rPr>
          <w:rFonts w:ascii="Arial" w:hAnsi="Arial" w:cs="Arial"/>
          <w:color w:val="FF0000"/>
          <w:sz w:val="24"/>
        </w:rPr>
        <w:t>%</w:t>
      </w:r>
    </w:p>
    <w:p w:rsidR="00036500" w:rsidRDefault="00036500"/>
    <w:p w:rsidR="00036500" w:rsidRPr="0016238C" w:rsidRDefault="00036500" w:rsidP="0016238C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lastRenderedPageBreak/>
        <w:t>1.- ¿Se definió la corte adecuadamente? A mi punto de vista considero que no ya que de los 190 pacientes 28 presentaron FA</w:t>
      </w:r>
    </w:p>
    <w:p w:rsidR="00036500" w:rsidRPr="0016238C" w:rsidRDefault="00036500" w:rsidP="0016238C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2.- ¿Fue la evaluación de la exposición al factor adecuado? Pues se tomaron en cuanta varios factores desde la edad, sexo, HAS, diabetes, infarto previo con elevación del ST, etc., y aun con todos estos factores se menciona que ningún factor condiciono la aparición de la enfermedad </w:t>
      </w:r>
    </w:p>
    <w:p w:rsidR="00036500" w:rsidRPr="0016238C" w:rsidRDefault="00036500" w:rsidP="0016238C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3.- ¿Fue la medición de los resultados similar en los expuestos y no expuestos? Pues se realizó una medición diferente  ya que se utilizó test no paramétrico y test exacto de Fisher, pero aun así los resultados fueron un tanto similares pudiendo decir que son </w:t>
      </w:r>
      <w:r w:rsidRPr="0016238C">
        <w:rPr>
          <w:rFonts w:ascii="Arial" w:hAnsi="Arial" w:cs="Arial"/>
          <w:sz w:val="24"/>
        </w:rPr>
        <w:t xml:space="preserve">estadísticamente </w:t>
      </w:r>
      <w:r w:rsidRPr="0016238C">
        <w:rPr>
          <w:rFonts w:ascii="Arial" w:hAnsi="Arial" w:cs="Arial"/>
          <w:sz w:val="24"/>
        </w:rPr>
        <w:t>significativo</w:t>
      </w:r>
      <w:r w:rsidRPr="0016238C">
        <w:rPr>
          <w:rFonts w:ascii="Arial" w:hAnsi="Arial" w:cs="Arial"/>
          <w:sz w:val="24"/>
        </w:rPr>
        <w:t xml:space="preserve">  </w:t>
      </w:r>
      <w:r w:rsidRPr="0016238C">
        <w:rPr>
          <w:rFonts w:ascii="Arial" w:hAnsi="Arial" w:cs="Arial"/>
          <w:sz w:val="24"/>
        </w:rPr>
        <w:t xml:space="preserve">una P&lt;0.05 </w:t>
      </w:r>
    </w:p>
    <w:p w:rsidR="00036500" w:rsidRPr="0016238C" w:rsidRDefault="00036500" w:rsidP="0016238C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4.- </w:t>
      </w:r>
      <w:r w:rsidR="003D69B0" w:rsidRPr="0016238C">
        <w:rPr>
          <w:rFonts w:ascii="Arial" w:hAnsi="Arial" w:cs="Arial"/>
          <w:sz w:val="24"/>
        </w:rPr>
        <w:t xml:space="preserve">¿Fue el seguimiento de todos los pacientes completo? De 23.6 meses, representado 39.3 pacientes de seguimiento. Un seguimiento de 5 años completo </w:t>
      </w:r>
    </w:p>
    <w:p w:rsidR="003D69B0" w:rsidRPr="0016238C" w:rsidRDefault="003D69B0" w:rsidP="0016238C">
      <w:pPr>
        <w:jc w:val="both"/>
        <w:rPr>
          <w:rFonts w:ascii="Arial" w:hAnsi="Arial" w:cs="Arial"/>
          <w:sz w:val="24"/>
        </w:rPr>
      </w:pPr>
      <w:r w:rsidRPr="0016238C">
        <w:rPr>
          <w:rFonts w:ascii="Arial" w:hAnsi="Arial" w:cs="Arial"/>
          <w:sz w:val="24"/>
        </w:rPr>
        <w:t xml:space="preserve">5.- ¿Los grupos expuestos y no expuestos son muy comparables? Si, en cuanto a los factores a los que se consideraban causales de la enfermedad </w:t>
      </w:r>
    </w:p>
    <w:p w:rsidR="00036500" w:rsidRPr="0016238C" w:rsidRDefault="00036500" w:rsidP="0016238C">
      <w:pPr>
        <w:jc w:val="both"/>
        <w:rPr>
          <w:rFonts w:ascii="Arial" w:hAnsi="Arial" w:cs="Arial"/>
          <w:sz w:val="24"/>
        </w:rPr>
      </w:pPr>
    </w:p>
    <w:sectPr w:rsidR="00036500" w:rsidRPr="00162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A7E"/>
    <w:multiLevelType w:val="hybridMultilevel"/>
    <w:tmpl w:val="46CC7C18"/>
    <w:lvl w:ilvl="0" w:tplc="05C0E5C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43"/>
    <w:rsid w:val="00036500"/>
    <w:rsid w:val="0016238C"/>
    <w:rsid w:val="00165243"/>
    <w:rsid w:val="003D69B0"/>
    <w:rsid w:val="00945C3E"/>
    <w:rsid w:val="00D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2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623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162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62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2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623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162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62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michi</cp:lastModifiedBy>
  <cp:revision>2</cp:revision>
  <dcterms:created xsi:type="dcterms:W3CDTF">2015-03-05T02:02:00Z</dcterms:created>
  <dcterms:modified xsi:type="dcterms:W3CDTF">2015-03-05T02:02:00Z</dcterms:modified>
</cp:coreProperties>
</file>