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5B7" w:rsidRDefault="003375B7" w:rsidP="003375B7">
      <w:pPr>
        <w:jc w:val="right"/>
        <w:rPr>
          <w:rFonts w:ascii="Arial" w:hAnsi="Arial" w:cs="Arial"/>
          <w:color w:val="666666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ITZIA DANIELA VARGAS MARTINEZ </w:t>
      </w:r>
    </w:p>
    <w:p w:rsidR="003375B7" w:rsidRDefault="003375B7" w:rsidP="003375B7">
      <w:pPr>
        <w:jc w:val="right"/>
        <w:rPr>
          <w:rFonts w:ascii="Arial" w:hAnsi="Arial" w:cs="Arial"/>
          <w:color w:val="666666"/>
          <w:sz w:val="21"/>
          <w:szCs w:val="21"/>
          <w:shd w:val="clear" w:color="auto" w:fill="FFFFFF"/>
        </w:rPr>
      </w:pPr>
    </w:p>
    <w:p w:rsidR="00832FFE" w:rsidRDefault="00832FFE" w:rsidP="002E62A1">
      <w:pPr>
        <w:jc w:val="both"/>
        <w:rPr>
          <w:rFonts w:ascii="Arial" w:hAnsi="Arial" w:cs="Arial"/>
          <w:color w:val="666666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Analizar el </w:t>
      </w:r>
      <w:r w:rsidR="002E62A1">
        <w:rPr>
          <w:rFonts w:ascii="Arial" w:hAnsi="Arial" w:cs="Arial"/>
          <w:color w:val="666666"/>
          <w:sz w:val="21"/>
          <w:szCs w:val="21"/>
          <w:shd w:val="clear" w:color="auto" w:fill="FFFFFF"/>
        </w:rPr>
        <w:t>artículo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 de cohorte y señalar si se 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definió la cohorte adecuada</w:t>
      </w:r>
      <w:r w:rsidR="002E62A1">
        <w:rPr>
          <w:rFonts w:ascii="Arial" w:hAnsi="Arial" w:cs="Arial"/>
          <w:color w:val="666666"/>
          <w:sz w:val="21"/>
          <w:szCs w:val="21"/>
          <w:shd w:val="clear" w:color="auto" w:fill="FFFFFF"/>
        </w:rPr>
        <w:t>,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 si ya que este </w:t>
      </w:r>
      <w:r w:rsidR="002E62A1">
        <w:rPr>
          <w:rFonts w:ascii="Arial" w:hAnsi="Arial" w:cs="Arial"/>
          <w:color w:val="666666"/>
          <w:sz w:val="21"/>
          <w:szCs w:val="21"/>
          <w:shd w:val="clear" w:color="auto" w:fill="FFFFFF"/>
        </w:rPr>
        <w:t>artículo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 fue realizado en pacientes tratados con hemodiálisis y fibrilación </w:t>
      </w:r>
      <w:r w:rsidR="002E62A1">
        <w:rPr>
          <w:rFonts w:ascii="Arial" w:hAnsi="Arial" w:cs="Arial"/>
          <w:color w:val="666666"/>
          <w:sz w:val="21"/>
          <w:szCs w:val="21"/>
          <w:shd w:val="clear" w:color="auto" w:fill="FFFFFF"/>
        </w:rPr>
        <w:t>auricular,</w:t>
      </w:r>
      <w:r w:rsidR="003375B7"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 algunos desarrollaron eventos </w:t>
      </w:r>
      <w:r w:rsidR="002E62A1"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trombo lítico y nos divide los pacientes que fueron estudiados y los resultados que hubo en ellos </w:t>
      </w:r>
    </w:p>
    <w:p w:rsidR="00832FFE" w:rsidRDefault="002E62A1" w:rsidP="002E62A1">
      <w:pPr>
        <w:jc w:val="both"/>
        <w:rPr>
          <w:rFonts w:ascii="Arial" w:hAnsi="Arial" w:cs="Arial"/>
          <w:color w:val="666666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Si</w:t>
      </w:r>
      <w:r w:rsidR="00832FFE"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 hubo una </w:t>
      </w:r>
      <w:r w:rsidR="00832FFE"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exposición al factor suficiente: </w:t>
      </w:r>
      <w:r w:rsidR="00AC5CF0"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si ya que se siguieron a los 167 pacientes durante 7 años, y estos tenían FA  en ritmo sinusal algunos murieron </w:t>
      </w:r>
    </w:p>
    <w:p w:rsidR="00832FFE" w:rsidRDefault="00832FFE" w:rsidP="002E62A1">
      <w:pPr>
        <w:jc w:val="both"/>
        <w:rPr>
          <w:rFonts w:ascii="Arial" w:hAnsi="Arial" w:cs="Arial"/>
          <w:color w:val="666666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 </w:t>
      </w:r>
      <w:r w:rsidR="002E62A1">
        <w:rPr>
          <w:rFonts w:ascii="Arial" w:hAnsi="Arial" w:cs="Arial"/>
          <w:color w:val="666666"/>
          <w:sz w:val="21"/>
          <w:szCs w:val="21"/>
          <w:shd w:val="clear" w:color="auto" w:fill="FFFFFF"/>
        </w:rPr>
        <w:t>Si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 la medición de los resultados fue similar en los grupos expu</w:t>
      </w:r>
      <w:r w:rsidR="00AC5CF0"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estos y no expuestos al factor: en mi opinión creo que si fue igual esta medición </w:t>
      </w:r>
    </w:p>
    <w:p w:rsidR="00832FFE" w:rsidRDefault="002E62A1" w:rsidP="002E62A1">
      <w:pPr>
        <w:jc w:val="both"/>
        <w:rPr>
          <w:rFonts w:ascii="Arial" w:hAnsi="Arial" w:cs="Arial"/>
          <w:color w:val="666666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Se</w:t>
      </w:r>
      <w:r w:rsidR="00832FFE"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 hizo un seguimiento completo,</w:t>
      </w:r>
      <w:r w:rsidR="00AC5CF0"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 si ya que los siguieron por 7 años en su clínica, algunos murieron por desarrollar eventos 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trombo líticos</w:t>
      </w:r>
    </w:p>
    <w:p w:rsidR="00832FFE" w:rsidRDefault="00832FFE" w:rsidP="002E62A1">
      <w:pPr>
        <w:jc w:val="both"/>
        <w:rPr>
          <w:rFonts w:ascii="Arial" w:hAnsi="Arial" w:cs="Arial"/>
          <w:color w:val="666666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 </w:t>
      </w:r>
      <w:r w:rsidR="002E62A1">
        <w:rPr>
          <w:rFonts w:ascii="Arial" w:hAnsi="Arial" w:cs="Arial"/>
          <w:color w:val="666666"/>
          <w:sz w:val="21"/>
          <w:szCs w:val="21"/>
          <w:shd w:val="clear" w:color="auto" w:fill="FFFFFF"/>
        </w:rPr>
        <w:t>Los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 grupos expuestos y n</w:t>
      </w:r>
      <w:r w:rsidR="00AC5CF0"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o expuestos son muy comparables: </w:t>
      </w:r>
      <w:r w:rsidR="003375B7"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no ya que no nos habla de los no expuestos solo de los expuestos a la FA </w:t>
      </w:r>
    </w:p>
    <w:p w:rsidR="00223B24" w:rsidRDefault="00832FFE">
      <w:pPr>
        <w:rPr>
          <w:rStyle w:val="apple-converted-space"/>
          <w:rFonts w:ascii="Arial" w:hAnsi="Arial" w:cs="Arial"/>
          <w:color w:val="666666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 </w:t>
      </w:r>
    </w:p>
    <w:tbl>
      <w:tblPr>
        <w:tblStyle w:val="Cuadrculaclara-nfasis6"/>
        <w:tblpPr w:leftFromText="141" w:rightFromText="141" w:vertAnchor="page" w:horzAnchor="margin" w:tblpY="7236"/>
        <w:tblW w:w="0" w:type="auto"/>
        <w:tblLook w:val="04A0" w:firstRow="1" w:lastRow="0" w:firstColumn="1" w:lastColumn="0" w:noHBand="0" w:noVBand="1"/>
      </w:tblPr>
      <w:tblGrid>
        <w:gridCol w:w="3014"/>
        <w:gridCol w:w="3015"/>
        <w:gridCol w:w="3015"/>
      </w:tblGrid>
      <w:tr w:rsidR="003375B7" w:rsidTr="002E62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4" w:type="dxa"/>
          </w:tcPr>
          <w:p w:rsidR="003375B7" w:rsidRDefault="003375B7" w:rsidP="002E62A1">
            <w:r>
              <w:t>RESULTADO POSITIVO TEST ADA</w:t>
            </w:r>
          </w:p>
        </w:tc>
        <w:tc>
          <w:tcPr>
            <w:tcW w:w="3015" w:type="dxa"/>
          </w:tcPr>
          <w:p w:rsidR="003375B7" w:rsidRDefault="003375B7" w:rsidP="002E62A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17</w:t>
            </w:r>
          </w:p>
          <w:p w:rsidR="003375B7" w:rsidRDefault="003375B7" w:rsidP="002E62A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375B7" w:rsidRDefault="003375B7" w:rsidP="002E62A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375B7" w:rsidRDefault="003375B7" w:rsidP="002E62A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                                            A</w:t>
            </w:r>
          </w:p>
        </w:tc>
        <w:tc>
          <w:tcPr>
            <w:tcW w:w="3015" w:type="dxa"/>
          </w:tcPr>
          <w:p w:rsidR="003375B7" w:rsidRDefault="003375B7" w:rsidP="002E62A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                               2</w:t>
            </w:r>
          </w:p>
          <w:p w:rsidR="003375B7" w:rsidRDefault="003375B7" w:rsidP="002E62A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375B7" w:rsidRDefault="003375B7" w:rsidP="002E62A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375B7" w:rsidRDefault="003375B7" w:rsidP="002E62A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</w:t>
            </w:r>
          </w:p>
        </w:tc>
      </w:tr>
      <w:tr w:rsidR="003375B7" w:rsidTr="002E62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4" w:type="dxa"/>
          </w:tcPr>
          <w:p w:rsidR="003375B7" w:rsidRDefault="003375B7" w:rsidP="002E62A1">
            <w:r>
              <w:t>RESULTADO NEGATIVO TEST ADA</w:t>
            </w:r>
          </w:p>
        </w:tc>
        <w:tc>
          <w:tcPr>
            <w:tcW w:w="3015" w:type="dxa"/>
          </w:tcPr>
          <w:p w:rsidR="003375B7" w:rsidRDefault="003375B7" w:rsidP="002E62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                                               C</w:t>
            </w:r>
          </w:p>
        </w:tc>
        <w:tc>
          <w:tcPr>
            <w:tcW w:w="3015" w:type="dxa"/>
          </w:tcPr>
          <w:p w:rsidR="003375B7" w:rsidRDefault="003375B7" w:rsidP="002E62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D                                 53</w:t>
            </w:r>
          </w:p>
          <w:p w:rsidR="003375B7" w:rsidRDefault="003375B7" w:rsidP="002E62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AC5CF0" w:rsidRDefault="00AC5CF0"/>
    <w:p w:rsidR="003375B7" w:rsidRPr="000E358E" w:rsidRDefault="003375B7" w:rsidP="003375B7">
      <w:pPr>
        <w:jc w:val="both"/>
        <w:rPr>
          <w:color w:val="CC0066"/>
          <w:highlight w:val="lightGray"/>
        </w:rPr>
      </w:pPr>
      <w:r w:rsidRPr="000E358E">
        <w:rPr>
          <w:highlight w:val="lightGray"/>
        </w:rPr>
        <w:t>SENSIBILIDAD: a/</w:t>
      </w:r>
      <w:proofErr w:type="spellStart"/>
      <w:r w:rsidRPr="000E358E">
        <w:rPr>
          <w:highlight w:val="lightGray"/>
        </w:rPr>
        <w:t>a+c</w:t>
      </w:r>
      <w:proofErr w:type="spellEnd"/>
      <w:r w:rsidRPr="000E358E">
        <w:rPr>
          <w:highlight w:val="lightGray"/>
        </w:rPr>
        <w:t xml:space="preserve">         </w:t>
      </w:r>
      <w:r w:rsidRPr="000E358E">
        <w:rPr>
          <w:b/>
          <w:color w:val="FF3399"/>
          <w:highlight w:val="lightGray"/>
        </w:rPr>
        <w:t xml:space="preserve">17/17+28=  17/45=  0.37  </w:t>
      </w:r>
      <w:r w:rsidRPr="000E358E">
        <w:rPr>
          <w:b/>
          <w:color w:val="CC0066"/>
          <w:highlight w:val="lightGray"/>
        </w:rPr>
        <w:t>37%</w:t>
      </w:r>
    </w:p>
    <w:p w:rsidR="003375B7" w:rsidRPr="000E358E" w:rsidRDefault="003375B7" w:rsidP="003375B7">
      <w:pPr>
        <w:jc w:val="both"/>
        <w:rPr>
          <w:highlight w:val="lightGray"/>
        </w:rPr>
      </w:pPr>
      <w:r w:rsidRPr="000E358E">
        <w:rPr>
          <w:highlight w:val="lightGray"/>
        </w:rPr>
        <w:t>ESPECIFICIDAD: d/</w:t>
      </w:r>
      <w:proofErr w:type="spellStart"/>
      <w:r w:rsidRPr="000E358E">
        <w:rPr>
          <w:highlight w:val="lightGray"/>
        </w:rPr>
        <w:t>b+d</w:t>
      </w:r>
      <w:proofErr w:type="spellEnd"/>
      <w:r w:rsidRPr="000E358E">
        <w:rPr>
          <w:highlight w:val="lightGray"/>
        </w:rPr>
        <w:t xml:space="preserve">      </w:t>
      </w:r>
      <w:r w:rsidRPr="000E358E">
        <w:rPr>
          <w:b/>
          <w:color w:val="FF3399"/>
          <w:highlight w:val="lightGray"/>
        </w:rPr>
        <w:t xml:space="preserve">53/2+53=  53/55=   0.96   </w:t>
      </w:r>
      <w:r w:rsidRPr="000E358E">
        <w:rPr>
          <w:b/>
          <w:color w:val="CC0066"/>
          <w:highlight w:val="lightGray"/>
        </w:rPr>
        <w:t>96%</w:t>
      </w:r>
      <w:r w:rsidRPr="000E358E">
        <w:rPr>
          <w:b/>
          <w:color w:val="FF3399"/>
          <w:highlight w:val="lightGray"/>
        </w:rPr>
        <w:t xml:space="preserve">  </w:t>
      </w:r>
    </w:p>
    <w:p w:rsidR="003375B7" w:rsidRPr="000E358E" w:rsidRDefault="003375B7" w:rsidP="003375B7">
      <w:pPr>
        <w:jc w:val="both"/>
        <w:rPr>
          <w:b/>
          <w:color w:val="CC0066"/>
          <w:highlight w:val="lightGray"/>
        </w:rPr>
      </w:pPr>
      <w:r w:rsidRPr="000E358E">
        <w:rPr>
          <w:highlight w:val="lightGray"/>
        </w:rPr>
        <w:t>VALOR PREDICTIVO POSITIVO: a/</w:t>
      </w:r>
      <w:proofErr w:type="spellStart"/>
      <w:r w:rsidRPr="000E358E">
        <w:rPr>
          <w:highlight w:val="lightGray"/>
        </w:rPr>
        <w:t>a+b</w:t>
      </w:r>
      <w:proofErr w:type="spellEnd"/>
      <w:r w:rsidRPr="000E358E">
        <w:rPr>
          <w:highlight w:val="lightGray"/>
        </w:rPr>
        <w:t xml:space="preserve">  </w:t>
      </w:r>
      <w:r w:rsidRPr="000E358E">
        <w:rPr>
          <w:b/>
          <w:color w:val="FF3399"/>
          <w:highlight w:val="lightGray"/>
        </w:rPr>
        <w:t xml:space="preserve">17/17+2=  17/19=   0.89  </w:t>
      </w:r>
      <w:r w:rsidRPr="000E358E">
        <w:rPr>
          <w:b/>
          <w:color w:val="CC0066"/>
          <w:highlight w:val="lightGray"/>
        </w:rPr>
        <w:t>89%</w:t>
      </w:r>
    </w:p>
    <w:p w:rsidR="003375B7" w:rsidRPr="000E358E" w:rsidRDefault="003375B7" w:rsidP="003375B7">
      <w:pPr>
        <w:jc w:val="both"/>
        <w:rPr>
          <w:b/>
          <w:color w:val="CC0066"/>
          <w:highlight w:val="lightGray"/>
        </w:rPr>
      </w:pPr>
      <w:r w:rsidRPr="000E358E">
        <w:rPr>
          <w:highlight w:val="lightGray"/>
        </w:rPr>
        <w:t>VALOR PREDICTIVO NEGATIVO: d/</w:t>
      </w:r>
      <w:proofErr w:type="spellStart"/>
      <w:r w:rsidRPr="000E358E">
        <w:rPr>
          <w:highlight w:val="lightGray"/>
        </w:rPr>
        <w:t>c+d</w:t>
      </w:r>
      <w:proofErr w:type="spellEnd"/>
      <w:r w:rsidRPr="000E358E">
        <w:rPr>
          <w:highlight w:val="lightGray"/>
        </w:rPr>
        <w:t xml:space="preserve">   </w:t>
      </w:r>
      <w:r w:rsidRPr="000E358E">
        <w:rPr>
          <w:b/>
          <w:color w:val="FF3399"/>
          <w:highlight w:val="lightGray"/>
        </w:rPr>
        <w:t xml:space="preserve">53/28+53=  53/81=  0.65  </w:t>
      </w:r>
      <w:r w:rsidRPr="000E358E">
        <w:rPr>
          <w:b/>
          <w:color w:val="CC0066"/>
          <w:highlight w:val="lightGray"/>
        </w:rPr>
        <w:t>65%</w:t>
      </w:r>
    </w:p>
    <w:p w:rsidR="003375B7" w:rsidRPr="000E358E" w:rsidRDefault="003375B7" w:rsidP="003375B7">
      <w:pPr>
        <w:jc w:val="both"/>
        <w:rPr>
          <w:b/>
          <w:color w:val="CC0066"/>
          <w:highlight w:val="lightGray"/>
        </w:rPr>
      </w:pPr>
      <w:r w:rsidRPr="000E358E">
        <w:rPr>
          <w:highlight w:val="lightGray"/>
        </w:rPr>
        <w:t xml:space="preserve">EXACTITUD: </w:t>
      </w:r>
      <w:proofErr w:type="spellStart"/>
      <w:r w:rsidRPr="000E358E">
        <w:rPr>
          <w:highlight w:val="lightGray"/>
        </w:rPr>
        <w:t>a+d</w:t>
      </w:r>
      <w:proofErr w:type="spellEnd"/>
      <w:r w:rsidRPr="000E358E">
        <w:rPr>
          <w:highlight w:val="lightGray"/>
        </w:rPr>
        <w:t>/</w:t>
      </w:r>
      <w:proofErr w:type="spellStart"/>
      <w:r w:rsidRPr="000E358E">
        <w:rPr>
          <w:highlight w:val="lightGray"/>
        </w:rPr>
        <w:t>a+b+c+d</w:t>
      </w:r>
      <w:proofErr w:type="spellEnd"/>
      <w:r w:rsidRPr="000E358E">
        <w:rPr>
          <w:highlight w:val="lightGray"/>
        </w:rPr>
        <w:t xml:space="preserve">= </w:t>
      </w:r>
      <w:r w:rsidRPr="000E358E">
        <w:rPr>
          <w:b/>
          <w:color w:val="FF3399"/>
          <w:highlight w:val="lightGray"/>
        </w:rPr>
        <w:t xml:space="preserve">17+53/ 17+2+28+53= 70/ 100= 0.7  </w:t>
      </w:r>
      <w:r w:rsidRPr="000E358E">
        <w:rPr>
          <w:b/>
          <w:color w:val="CC0066"/>
          <w:highlight w:val="lightGray"/>
        </w:rPr>
        <w:t>7%</w:t>
      </w:r>
    </w:p>
    <w:p w:rsidR="003375B7" w:rsidRDefault="003375B7" w:rsidP="003375B7">
      <w:pPr>
        <w:jc w:val="both"/>
        <w:rPr>
          <w:b/>
          <w:color w:val="CC0066"/>
        </w:rPr>
      </w:pPr>
      <w:r w:rsidRPr="000E358E">
        <w:rPr>
          <w:highlight w:val="lightGray"/>
        </w:rPr>
        <w:t xml:space="preserve">PREVALENCIA: </w:t>
      </w:r>
      <w:proofErr w:type="spellStart"/>
      <w:r w:rsidRPr="000E358E">
        <w:rPr>
          <w:highlight w:val="lightGray"/>
        </w:rPr>
        <w:t>a+c</w:t>
      </w:r>
      <w:proofErr w:type="spellEnd"/>
      <w:r w:rsidRPr="000E358E">
        <w:rPr>
          <w:highlight w:val="lightGray"/>
        </w:rPr>
        <w:t>/</w:t>
      </w:r>
      <w:proofErr w:type="spellStart"/>
      <w:r w:rsidRPr="000E358E">
        <w:rPr>
          <w:highlight w:val="lightGray"/>
        </w:rPr>
        <w:t>a+b+c+d</w:t>
      </w:r>
      <w:proofErr w:type="spellEnd"/>
      <w:r w:rsidRPr="000E358E">
        <w:rPr>
          <w:highlight w:val="lightGray"/>
        </w:rPr>
        <w:t xml:space="preserve">= </w:t>
      </w:r>
      <w:r w:rsidRPr="000E358E">
        <w:rPr>
          <w:b/>
          <w:color w:val="FF3399"/>
          <w:highlight w:val="lightGray"/>
        </w:rPr>
        <w:t xml:space="preserve">17+28/ 17+2+28+53=  45/100= 0.45  </w:t>
      </w:r>
      <w:r w:rsidRPr="000E358E">
        <w:rPr>
          <w:b/>
          <w:color w:val="CC0066"/>
          <w:highlight w:val="lightGray"/>
        </w:rPr>
        <w:t>45%</w:t>
      </w:r>
    </w:p>
    <w:p w:rsidR="003375B7" w:rsidRPr="000E358E" w:rsidRDefault="003375B7" w:rsidP="003375B7">
      <w:pPr>
        <w:jc w:val="both"/>
        <w:rPr>
          <w:color w:val="1F497D" w:themeColor="text2"/>
        </w:rPr>
      </w:pPr>
      <w:r>
        <w:rPr>
          <w:b/>
          <w:color w:val="CC0066"/>
        </w:rPr>
        <w:t xml:space="preserve">RAZON DE VEROSIMILITUD </w:t>
      </w:r>
      <w:r w:rsidRPr="000E358E">
        <w:rPr>
          <w:color w:val="1F497D" w:themeColor="text2"/>
        </w:rPr>
        <w:t>SEN/1-SEN= 0.37/1-0.37= 0.58 58%</w:t>
      </w:r>
    </w:p>
    <w:p w:rsidR="003375B7" w:rsidRPr="00AE48AE" w:rsidRDefault="003375B7" w:rsidP="003375B7">
      <w:pPr>
        <w:jc w:val="both"/>
        <w:rPr>
          <w:lang w:val="en-US"/>
        </w:rPr>
      </w:pPr>
      <w:r w:rsidRPr="00AE48AE">
        <w:rPr>
          <w:lang w:val="en-US"/>
        </w:rPr>
        <w:t>ODD PPEP: POBABLIDAD /1-PROBABILIDAD= 0.45/1-0.45= 0.81 81%</w:t>
      </w:r>
    </w:p>
    <w:p w:rsidR="003375B7" w:rsidRPr="00AE48AE" w:rsidRDefault="003375B7" w:rsidP="003375B7">
      <w:pPr>
        <w:jc w:val="both"/>
        <w:rPr>
          <w:lang w:val="en-US"/>
        </w:rPr>
      </w:pPr>
      <w:r w:rsidRPr="00AE48AE">
        <w:rPr>
          <w:lang w:val="en-US"/>
        </w:rPr>
        <w:lastRenderedPageBreak/>
        <w:t>ODD PPOP: ODD P</w:t>
      </w:r>
      <w:r>
        <w:rPr>
          <w:lang w:val="en-US"/>
        </w:rPr>
        <w:t>PEP X RV= 0.81 X 0.58= 0.46 46%</w:t>
      </w:r>
    </w:p>
    <w:p w:rsidR="00AC5CF0" w:rsidRPr="002E62A1" w:rsidRDefault="003375B7" w:rsidP="002E62A1">
      <w:pPr>
        <w:jc w:val="both"/>
        <w:rPr>
          <w:color w:val="1F497D" w:themeColor="text2"/>
        </w:rPr>
      </w:pPr>
      <w:r>
        <w:rPr>
          <w:b/>
          <w:color w:val="CC0066"/>
        </w:rPr>
        <w:t xml:space="preserve">ODDS POS PRUEBA: </w:t>
      </w:r>
      <w:r w:rsidRPr="000E358E">
        <w:rPr>
          <w:color w:val="1F497D" w:themeColor="text2"/>
        </w:rPr>
        <w:t>PROBABILIDAD /1+PROBABILIDAD= 0.46/1+0.46= 0.31 31%</w:t>
      </w:r>
    </w:p>
    <w:p w:rsidR="00AC5CF0" w:rsidRDefault="00AC5CF0"/>
    <w:p w:rsidR="00AC5CF0" w:rsidRDefault="00AC5CF0">
      <w:pP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El riesgo relativo sería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>
        <w:rPr>
          <w:noProof/>
          <w:lang w:eastAsia="es-MX"/>
        </w:rPr>
        <w:drawing>
          <wp:inline distT="0" distB="0" distL="0" distR="0">
            <wp:extent cx="1311275" cy="473710"/>
            <wp:effectExtent l="0" t="0" r="3175" b="2540"/>
            <wp:docPr id="1" name="Imagen 1" descr="RR = \frac{a/(a+b)}{c/(c+d)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R = \frac{a/(a+b)}{c/(c+d)}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275" cy="47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5B7" w:rsidRDefault="00AC5CF0" w:rsidP="00AC5CF0">
      <w:r>
        <w:t xml:space="preserve">17/17+2  / </w:t>
      </w:r>
      <w:r>
        <w:t>28/28+53</w:t>
      </w:r>
    </w:p>
    <w:p w:rsidR="003375B7" w:rsidRDefault="003375B7" w:rsidP="00AC5CF0">
      <w:r>
        <w:t>0.89/0.34= 2.61</w:t>
      </w:r>
    </w:p>
    <w:p w:rsidR="003375B7" w:rsidRDefault="003375B7" w:rsidP="003375B7">
      <w:pPr>
        <w:pStyle w:val="NormalWeb"/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</w:p>
    <w:p w:rsidR="003375B7" w:rsidRDefault="003375B7" w:rsidP="003375B7">
      <w:pPr>
        <w:pStyle w:val="NormalWeb"/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  <w:color w:val="000000"/>
          <w:sz w:val="21"/>
          <w:szCs w:val="21"/>
        </w:rPr>
      </w:pPr>
    </w:p>
    <w:p w:rsidR="003375B7" w:rsidRDefault="003375B7" w:rsidP="00AC5CF0"/>
    <w:p w:rsidR="003375B7" w:rsidRDefault="003375B7" w:rsidP="00AC5CF0"/>
    <w:p w:rsidR="00AC5CF0" w:rsidRDefault="00AC5CF0"/>
    <w:p w:rsidR="00AC5CF0" w:rsidRDefault="00AC5CF0"/>
    <w:sectPr w:rsidR="00AC5CF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FFE"/>
    <w:rsid w:val="00223B24"/>
    <w:rsid w:val="002E62A1"/>
    <w:rsid w:val="00323F22"/>
    <w:rsid w:val="003375B7"/>
    <w:rsid w:val="00832FFE"/>
    <w:rsid w:val="00AC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832FFE"/>
  </w:style>
  <w:style w:type="table" w:styleId="Cuadrculaclara-nfasis6">
    <w:name w:val="Light Grid Accent 6"/>
    <w:basedOn w:val="Tablanormal"/>
    <w:uiPriority w:val="62"/>
    <w:rsid w:val="00AC5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AC5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5CF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37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832FFE"/>
  </w:style>
  <w:style w:type="table" w:styleId="Cuadrculaclara-nfasis6">
    <w:name w:val="Light Grid Accent 6"/>
    <w:basedOn w:val="Tablanormal"/>
    <w:uiPriority w:val="62"/>
    <w:rsid w:val="00AC5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AC5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5CF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37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7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00166">
          <w:blockQuote w:val="1"/>
          <w:marLeft w:val="450"/>
          <w:marRight w:val="720"/>
          <w:marTop w:val="48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282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silvia</dc:creator>
  <cp:lastModifiedBy>ana silvia</cp:lastModifiedBy>
  <cp:revision>2</cp:revision>
  <dcterms:created xsi:type="dcterms:W3CDTF">2014-10-07T21:26:00Z</dcterms:created>
  <dcterms:modified xsi:type="dcterms:W3CDTF">2014-10-08T01:14:00Z</dcterms:modified>
</cp:coreProperties>
</file>