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FB" w:rsidRPr="00B50E4B" w:rsidRDefault="00812266" w:rsidP="00E81D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0E4B">
        <w:rPr>
          <w:rFonts w:ascii="Arial" w:hAnsi="Arial" w:cs="Arial"/>
          <w:b/>
          <w:sz w:val="24"/>
          <w:szCs w:val="24"/>
        </w:rPr>
        <w:t>ACTIVIDAD 3  “ACTIVIDAD 1.3”</w:t>
      </w:r>
    </w:p>
    <w:p w:rsidR="00E81D74" w:rsidRDefault="00E81D74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0E4B" w:rsidRPr="00B50E4B" w:rsidRDefault="00B50E4B" w:rsidP="00B50E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0E4B">
        <w:rPr>
          <w:rFonts w:ascii="Arial" w:hAnsi="Arial" w:cs="Arial"/>
          <w:b/>
          <w:bCs/>
          <w:sz w:val="32"/>
          <w:szCs w:val="32"/>
        </w:rPr>
        <w:t>Incidencia de la fibrilación auricular en los pacientes</w:t>
      </w:r>
    </w:p>
    <w:p w:rsidR="00B50E4B" w:rsidRPr="00B50E4B" w:rsidRDefault="00B50E4B" w:rsidP="00B50E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0E4B">
        <w:rPr>
          <w:rFonts w:ascii="Arial" w:hAnsi="Arial" w:cs="Arial"/>
          <w:b/>
          <w:bCs/>
          <w:sz w:val="32"/>
          <w:szCs w:val="32"/>
        </w:rPr>
        <w:t>en hemodiálisis. Estudio prospectivo a largo plazo</w:t>
      </w:r>
    </w:p>
    <w:p w:rsidR="00B50E4B" w:rsidRDefault="00492CA4" w:rsidP="00B50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D014D" w:rsidRDefault="00CD014D" w:rsidP="00E81D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B50E4B" w:rsidRDefault="00733020" w:rsidP="00E81D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ENFERMOS MUERTOS</w:t>
      </w:r>
      <w:r w:rsidR="00B50E4B">
        <w:rPr>
          <w:rFonts w:ascii="Arial" w:hAnsi="Arial" w:cs="Arial"/>
          <w:sz w:val="24"/>
          <w:szCs w:val="24"/>
        </w:rPr>
        <w:t xml:space="preserve"> </w:t>
      </w:r>
      <w:r w:rsidR="0077367F">
        <w:rPr>
          <w:rFonts w:ascii="Arial" w:hAnsi="Arial" w:cs="Arial"/>
          <w:sz w:val="24"/>
          <w:szCs w:val="24"/>
        </w:rPr>
        <w:t>PRIMER AÑO</w:t>
      </w:r>
      <w:r w:rsidR="00B50E4B">
        <w:rPr>
          <w:rFonts w:ascii="Arial" w:hAnsi="Arial" w:cs="Arial"/>
          <w:sz w:val="24"/>
          <w:szCs w:val="24"/>
        </w:rPr>
        <w:t xml:space="preserve">        </w:t>
      </w:r>
    </w:p>
    <w:p w:rsidR="00CD014D" w:rsidRDefault="00C75D18" w:rsidP="00CD01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pt;margin-top:14pt;width:31.15pt;height:111.6pt;z-index:251658240">
            <v:textbox>
              <w:txbxContent>
                <w:p w:rsidR="00CD014D" w:rsidRDefault="00492CA4" w:rsidP="00CD014D">
                  <w:r>
                    <w:t>SI</w:t>
                  </w:r>
                </w:p>
                <w:p w:rsidR="00CD014D" w:rsidRDefault="00CD014D" w:rsidP="00CD014D"/>
                <w:p w:rsidR="00B50E4B" w:rsidRDefault="00B50E4B" w:rsidP="00CD014D"/>
                <w:p w:rsidR="00CD014D" w:rsidRDefault="00492CA4" w:rsidP="00CD014D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7" type="#_x0000_t202" style="position:absolute;margin-left:-19.45pt;margin-top:14pt;width:86.55pt;height:111.6pt;z-index:251659264;mso-width-relative:margin;mso-height-relative:margin">
            <v:textbox>
              <w:txbxContent>
                <w:p w:rsidR="00CD014D" w:rsidRDefault="00733020" w:rsidP="00CD014D">
                  <w:r>
                    <w:t xml:space="preserve">ENFERMOS </w:t>
                  </w:r>
                  <w:r w:rsidR="00492CA4">
                    <w:t>EXPUESTOS</w:t>
                  </w:r>
                  <w:r w:rsidR="00B50E4B">
                    <w:t xml:space="preserve"> CON FIBRILACION AURICULAR </w:t>
                  </w:r>
                  <w:r w:rsidR="0077367F">
                    <w:t>PRIMER AÑO</w:t>
                  </w:r>
                </w:p>
              </w:txbxContent>
            </v:textbox>
          </v:shape>
        </w:pict>
      </w:r>
      <w:r w:rsidR="00CD014D">
        <w:rPr>
          <w:rFonts w:ascii="Arial" w:hAnsi="Arial" w:cs="Arial"/>
          <w:sz w:val="24"/>
          <w:szCs w:val="24"/>
        </w:rPr>
        <w:t xml:space="preserve">      </w:t>
      </w:r>
      <w:r w:rsidR="00492CA4">
        <w:rPr>
          <w:rFonts w:ascii="Arial" w:hAnsi="Arial" w:cs="Arial"/>
          <w:sz w:val="24"/>
          <w:szCs w:val="24"/>
        </w:rPr>
        <w:t xml:space="preserve">                                           SI                                               NO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6400EE" w:rsidTr="00B50E4B">
        <w:trPr>
          <w:trHeight w:val="1053"/>
        </w:trPr>
        <w:tc>
          <w:tcPr>
            <w:tcW w:w="3078" w:type="dxa"/>
          </w:tcPr>
          <w:p w:rsidR="006400EE" w:rsidRDefault="006400EE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CA4" w:rsidRDefault="004A5D27" w:rsidP="004A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73302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92CA4" w:rsidRDefault="00492CA4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492CA4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CA4" w:rsidRDefault="00733020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8</w:t>
            </w:r>
          </w:p>
          <w:p w:rsidR="00492CA4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400EE" w:rsidTr="00B50E4B">
        <w:trPr>
          <w:trHeight w:val="1139"/>
        </w:trPr>
        <w:tc>
          <w:tcPr>
            <w:tcW w:w="3078" w:type="dxa"/>
          </w:tcPr>
          <w:p w:rsidR="006400EE" w:rsidRDefault="00492CA4" w:rsidP="00E81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4A5D27" w:rsidRDefault="00733020" w:rsidP="0073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8</w:t>
            </w:r>
          </w:p>
        </w:tc>
        <w:tc>
          <w:tcPr>
            <w:tcW w:w="3757" w:type="dxa"/>
          </w:tcPr>
          <w:p w:rsidR="006400EE" w:rsidRDefault="00492CA4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33020" w:rsidRDefault="00733020" w:rsidP="004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49</w:t>
            </w:r>
          </w:p>
        </w:tc>
      </w:tr>
    </w:tbl>
    <w:p w:rsidR="006400EE" w:rsidRDefault="006400EE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00EE" w:rsidRDefault="006400EE" w:rsidP="00E81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RELATIVO</w:t>
      </w:r>
      <w:r w:rsidR="00B21A38">
        <w:rPr>
          <w:rFonts w:ascii="Arial" w:hAnsi="Arial" w:cs="Arial"/>
          <w:sz w:val="24"/>
          <w:szCs w:val="24"/>
        </w:rPr>
        <w:t xml:space="preserve"> (RR)= CLE/CL0=A/(A+B)/C/(C+D)=</w:t>
      </w:r>
      <w:r w:rsidR="0077367F">
        <w:rPr>
          <w:rFonts w:ascii="Arial" w:hAnsi="Arial" w:cs="Arial"/>
          <w:sz w:val="24"/>
          <w:szCs w:val="24"/>
        </w:rPr>
        <w:t xml:space="preserve"> 5/13=0.38 ,8/57=0.14, 0.38/0.14=</w:t>
      </w:r>
      <w:r w:rsidR="00C31FD8">
        <w:rPr>
          <w:rFonts w:ascii="Arial" w:hAnsi="Arial" w:cs="Arial"/>
          <w:sz w:val="24"/>
          <w:szCs w:val="24"/>
        </w:rPr>
        <w:t xml:space="preserve"> </w:t>
      </w:r>
      <w:r w:rsidR="0077367F" w:rsidRPr="00C31FD8">
        <w:rPr>
          <w:rFonts w:ascii="Arial" w:hAnsi="Arial" w:cs="Arial"/>
          <w:b/>
          <w:sz w:val="24"/>
          <w:szCs w:val="24"/>
        </w:rPr>
        <w:t>2.71</w:t>
      </w:r>
    </w:p>
    <w:p w:rsidR="00B21A38" w:rsidRDefault="006400EE" w:rsidP="00E81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ATRIBUIBLE</w:t>
      </w:r>
      <w:r w:rsidR="00B21A38">
        <w:rPr>
          <w:rFonts w:ascii="Arial" w:hAnsi="Arial" w:cs="Arial"/>
          <w:sz w:val="24"/>
          <w:szCs w:val="24"/>
        </w:rPr>
        <w:t xml:space="preserve"> (RA)= IE-I0=</w:t>
      </w:r>
      <w:r w:rsidR="00C31FD8">
        <w:rPr>
          <w:rFonts w:ascii="Arial" w:hAnsi="Arial" w:cs="Arial"/>
          <w:sz w:val="24"/>
          <w:szCs w:val="24"/>
        </w:rPr>
        <w:t xml:space="preserve">0.38-0.14= </w:t>
      </w:r>
      <w:r w:rsidR="00C31FD8" w:rsidRPr="00C31FD8">
        <w:rPr>
          <w:rFonts w:ascii="Arial" w:hAnsi="Arial" w:cs="Arial"/>
          <w:b/>
          <w:sz w:val="24"/>
          <w:szCs w:val="24"/>
        </w:rPr>
        <w:t>0.24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00EE" w:rsidRDefault="00B21A38" w:rsidP="00E81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ATRIBUIBLE</w:t>
      </w:r>
      <w:r w:rsidR="006400EE">
        <w:rPr>
          <w:rFonts w:ascii="Arial" w:hAnsi="Arial" w:cs="Arial"/>
          <w:sz w:val="24"/>
          <w:szCs w:val="24"/>
        </w:rPr>
        <w:t>%</w:t>
      </w:r>
      <w:r w:rsidR="00ED4DF3">
        <w:rPr>
          <w:rFonts w:ascii="Arial" w:hAnsi="Arial" w:cs="Arial"/>
          <w:sz w:val="24"/>
          <w:szCs w:val="24"/>
        </w:rPr>
        <w:t xml:space="preserve"> (RA%)= RA/IEX100= </w:t>
      </w:r>
      <w:r w:rsidR="00C31FD8">
        <w:rPr>
          <w:rFonts w:ascii="Arial" w:hAnsi="Arial" w:cs="Arial"/>
          <w:sz w:val="24"/>
          <w:szCs w:val="24"/>
        </w:rPr>
        <w:t xml:space="preserve">0.24/0.38X100= </w:t>
      </w:r>
      <w:r w:rsidR="00C31FD8" w:rsidRPr="00C31FD8">
        <w:rPr>
          <w:rFonts w:ascii="Arial" w:hAnsi="Arial" w:cs="Arial"/>
          <w:b/>
          <w:sz w:val="24"/>
          <w:szCs w:val="24"/>
        </w:rPr>
        <w:t>63.15%</w:t>
      </w:r>
    </w:p>
    <w:p w:rsidR="00812266" w:rsidRDefault="00812266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367F" w:rsidRDefault="0077367F" w:rsidP="007736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DE CONTINGENCIA</w:t>
      </w:r>
    </w:p>
    <w:p w:rsidR="0077367F" w:rsidRDefault="0077367F" w:rsidP="007736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ENFERMOS MUERTOS SEGUNDO AÑO        </w:t>
      </w:r>
    </w:p>
    <w:p w:rsidR="0077367F" w:rsidRDefault="0077367F" w:rsidP="007736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202" style="position:absolute;margin-left:74pt;margin-top:14pt;width:31.15pt;height:111.6pt;z-index:251661312">
            <v:textbox>
              <w:txbxContent>
                <w:p w:rsidR="0077367F" w:rsidRDefault="0077367F" w:rsidP="0077367F">
                  <w:r>
                    <w:t>SI</w:t>
                  </w:r>
                </w:p>
                <w:p w:rsidR="0077367F" w:rsidRDefault="0077367F" w:rsidP="0077367F"/>
                <w:p w:rsidR="0077367F" w:rsidRDefault="0077367F" w:rsidP="0077367F"/>
                <w:p w:rsidR="0077367F" w:rsidRDefault="0077367F" w:rsidP="0077367F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0" type="#_x0000_t202" style="position:absolute;margin-left:-19.45pt;margin-top:14pt;width:86.55pt;height:111.6pt;z-index:251662336;mso-width-relative:margin;mso-height-relative:margin">
            <v:textbox>
              <w:txbxContent>
                <w:p w:rsidR="0077367F" w:rsidRDefault="0077367F" w:rsidP="0077367F">
                  <w:r>
                    <w:t>ENFERMOS EXPUESTOS CON FIBRILACION AURICULAR SEGUNDO AÑO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SI                                               NO</w:t>
      </w:r>
    </w:p>
    <w:tbl>
      <w:tblPr>
        <w:tblStyle w:val="Tablaconcuadrcula"/>
        <w:tblW w:w="6835" w:type="dxa"/>
        <w:tblInd w:w="2275" w:type="dxa"/>
        <w:tblLook w:val="04A0"/>
      </w:tblPr>
      <w:tblGrid>
        <w:gridCol w:w="3078"/>
        <w:gridCol w:w="3757"/>
      </w:tblGrid>
      <w:tr w:rsidR="0077367F" w:rsidTr="00884EEC">
        <w:trPr>
          <w:trHeight w:val="1053"/>
        </w:trPr>
        <w:tc>
          <w:tcPr>
            <w:tcW w:w="3078" w:type="dxa"/>
          </w:tcPr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7</w:t>
            </w:r>
          </w:p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</w:tcPr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6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7367F" w:rsidTr="00884EEC">
        <w:trPr>
          <w:trHeight w:val="1139"/>
        </w:trPr>
        <w:tc>
          <w:tcPr>
            <w:tcW w:w="3078" w:type="dxa"/>
          </w:tcPr>
          <w:p w:rsidR="0077367F" w:rsidRDefault="0077367F" w:rsidP="00884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18</w:t>
            </w:r>
          </w:p>
        </w:tc>
        <w:tc>
          <w:tcPr>
            <w:tcW w:w="3757" w:type="dxa"/>
          </w:tcPr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77367F" w:rsidRDefault="0077367F" w:rsidP="00884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39</w:t>
            </w:r>
          </w:p>
        </w:tc>
      </w:tr>
    </w:tbl>
    <w:p w:rsidR="00733020" w:rsidRDefault="00733020" w:rsidP="00733020">
      <w:pPr>
        <w:spacing w:after="0"/>
        <w:rPr>
          <w:rFonts w:ascii="Arial" w:hAnsi="Arial" w:cs="Arial"/>
          <w:sz w:val="24"/>
          <w:szCs w:val="24"/>
        </w:rPr>
      </w:pPr>
    </w:p>
    <w:p w:rsidR="0077367F" w:rsidRDefault="0077367F" w:rsidP="007736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RELATIVO (RR)= CLE/CL0=A/(A+B)/C/(C+D)=</w:t>
      </w:r>
      <w:r w:rsidR="00ED4DF3">
        <w:rPr>
          <w:rFonts w:ascii="Arial" w:hAnsi="Arial" w:cs="Arial"/>
          <w:sz w:val="24"/>
          <w:szCs w:val="24"/>
        </w:rPr>
        <w:t xml:space="preserve"> 7/13=0.53, 18/57=0.31, 0.53/0.31= </w:t>
      </w:r>
      <w:r w:rsidR="00ED4DF3" w:rsidRPr="00ED4DF3">
        <w:rPr>
          <w:rFonts w:ascii="Arial" w:hAnsi="Arial" w:cs="Arial"/>
          <w:b/>
          <w:sz w:val="24"/>
          <w:szCs w:val="24"/>
        </w:rPr>
        <w:t>1.7</w:t>
      </w:r>
      <w:r w:rsidR="00ED4DF3">
        <w:rPr>
          <w:rFonts w:ascii="Arial" w:hAnsi="Arial" w:cs="Arial"/>
          <w:b/>
          <w:sz w:val="24"/>
          <w:szCs w:val="24"/>
        </w:rPr>
        <w:t>0</w:t>
      </w:r>
    </w:p>
    <w:p w:rsidR="0077367F" w:rsidRDefault="0077367F" w:rsidP="007736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ATRIBUIBLE (RA)= IE-I0=</w:t>
      </w:r>
      <w:r w:rsidR="00ED4DF3">
        <w:rPr>
          <w:rFonts w:ascii="Arial" w:hAnsi="Arial" w:cs="Arial"/>
          <w:sz w:val="24"/>
          <w:szCs w:val="24"/>
        </w:rPr>
        <w:t xml:space="preserve"> 0.53-0.31=</w:t>
      </w:r>
      <w:r w:rsidR="00ED4DF3" w:rsidRPr="00ED4DF3">
        <w:rPr>
          <w:rFonts w:ascii="Arial" w:hAnsi="Arial" w:cs="Arial"/>
          <w:b/>
          <w:sz w:val="24"/>
          <w:szCs w:val="24"/>
        </w:rPr>
        <w:t>0.2</w:t>
      </w:r>
      <w:r w:rsidR="00ED4DF3">
        <w:rPr>
          <w:rFonts w:ascii="Arial" w:hAnsi="Arial" w:cs="Arial"/>
          <w:b/>
          <w:sz w:val="24"/>
          <w:szCs w:val="24"/>
        </w:rPr>
        <w:t>2</w:t>
      </w:r>
    </w:p>
    <w:p w:rsidR="0077367F" w:rsidRPr="00ED4DF3" w:rsidRDefault="0077367F" w:rsidP="007736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 ATRIBUIBLE%</w:t>
      </w:r>
      <w:r w:rsidR="00ED4DF3">
        <w:rPr>
          <w:rFonts w:ascii="Arial" w:hAnsi="Arial" w:cs="Arial"/>
          <w:sz w:val="24"/>
          <w:szCs w:val="24"/>
        </w:rPr>
        <w:t xml:space="preserve"> (RA%)= RA/IEX100</w:t>
      </w:r>
      <w:r>
        <w:rPr>
          <w:rFonts w:ascii="Arial" w:hAnsi="Arial" w:cs="Arial"/>
          <w:sz w:val="24"/>
          <w:szCs w:val="24"/>
        </w:rPr>
        <w:t>=</w:t>
      </w:r>
      <w:r w:rsidR="00ED4DF3">
        <w:rPr>
          <w:rFonts w:ascii="Arial" w:hAnsi="Arial" w:cs="Arial"/>
          <w:sz w:val="24"/>
          <w:szCs w:val="24"/>
        </w:rPr>
        <w:t xml:space="preserve"> 0.22/0.53X100=</w:t>
      </w:r>
      <w:r w:rsidR="00ED4DF3" w:rsidRPr="00ED4DF3">
        <w:rPr>
          <w:rFonts w:ascii="Arial" w:hAnsi="Arial" w:cs="Arial"/>
          <w:b/>
          <w:sz w:val="24"/>
          <w:szCs w:val="24"/>
        </w:rPr>
        <w:t>41.50%</w:t>
      </w:r>
    </w:p>
    <w:p w:rsidR="0077367F" w:rsidRDefault="0077367F" w:rsidP="00733020">
      <w:pPr>
        <w:spacing w:after="0"/>
        <w:rPr>
          <w:rFonts w:ascii="Arial" w:hAnsi="Arial" w:cs="Arial"/>
          <w:sz w:val="24"/>
          <w:szCs w:val="24"/>
        </w:rPr>
      </w:pPr>
    </w:p>
    <w:p w:rsidR="00733020" w:rsidRPr="00E81D74" w:rsidRDefault="00733020" w:rsidP="00E81D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ESTUDIOS DE COHORTES</w:t>
      </w: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¿Se definió la cohorte adecuadamente (punto de entrada en el estudio, comprobación de ausencia de enfermedad)?</w:t>
      </w: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R=</w:t>
      </w:r>
      <w:r w:rsidR="00526F28">
        <w:rPr>
          <w:rFonts w:ascii="Arial" w:hAnsi="Arial" w:cs="Arial"/>
          <w:sz w:val="24"/>
          <w:szCs w:val="24"/>
        </w:rPr>
        <w:t>SI</w:t>
      </w: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¿Fue la evaluación de la exposición al factor adecuada?</w:t>
      </w: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lastRenderedPageBreak/>
        <w:t>R=</w:t>
      </w:r>
      <w:r w:rsidR="00526F28">
        <w:rPr>
          <w:rFonts w:ascii="Arial" w:hAnsi="Arial" w:cs="Arial"/>
          <w:sz w:val="24"/>
          <w:szCs w:val="24"/>
        </w:rPr>
        <w:t>SI</w:t>
      </w: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¿Fue la medición de los resultados (enfermedad) similar en los expuestos y en los no expuestos?</w:t>
      </w: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R=</w:t>
      </w:r>
      <w:r w:rsidR="00B371AE">
        <w:rPr>
          <w:rFonts w:ascii="Arial" w:hAnsi="Arial" w:cs="Arial"/>
          <w:sz w:val="24"/>
          <w:szCs w:val="24"/>
        </w:rPr>
        <w:t xml:space="preserve">Si porque se tomaron del mismo grupo </w:t>
      </w: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¿Fue el seguimiento de todos los pacientes completo?</w:t>
      </w: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R=</w:t>
      </w:r>
      <w:r w:rsidR="0049704C">
        <w:rPr>
          <w:rFonts w:ascii="Arial" w:hAnsi="Arial" w:cs="Arial"/>
          <w:sz w:val="24"/>
          <w:szCs w:val="24"/>
        </w:rPr>
        <w:t>SI</w:t>
      </w:r>
    </w:p>
    <w:p w:rsidR="00812266" w:rsidRPr="00E81D74" w:rsidRDefault="00812266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¿Qué tan comparables son los grupos de expuestos y no expuestos?</w:t>
      </w:r>
    </w:p>
    <w:p w:rsidR="00812266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  <w:r w:rsidRPr="00E81D74">
        <w:rPr>
          <w:rFonts w:ascii="Arial" w:hAnsi="Arial" w:cs="Arial"/>
          <w:sz w:val="24"/>
          <w:szCs w:val="24"/>
        </w:rPr>
        <w:t>R=</w:t>
      </w:r>
      <w:r w:rsidR="00B371AE">
        <w:rPr>
          <w:rFonts w:ascii="Arial" w:hAnsi="Arial" w:cs="Arial"/>
          <w:sz w:val="24"/>
          <w:szCs w:val="24"/>
        </w:rPr>
        <w:t xml:space="preserve"> Pues solo son comparables en sus antecedentes</w:t>
      </w: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</w:p>
    <w:p w:rsidR="00E81D74" w:rsidRPr="00E81D74" w:rsidRDefault="00E81D74" w:rsidP="00E81D74">
      <w:pPr>
        <w:spacing w:after="0"/>
        <w:rPr>
          <w:rFonts w:ascii="Arial" w:hAnsi="Arial" w:cs="Arial"/>
          <w:sz w:val="24"/>
          <w:szCs w:val="24"/>
        </w:rPr>
      </w:pPr>
    </w:p>
    <w:sectPr w:rsidR="00E81D74" w:rsidRPr="00E81D74" w:rsidSect="003E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66"/>
    <w:rsid w:val="000874CE"/>
    <w:rsid w:val="00374F50"/>
    <w:rsid w:val="003E0CFB"/>
    <w:rsid w:val="003F4197"/>
    <w:rsid w:val="00492CA4"/>
    <w:rsid w:val="0049704C"/>
    <w:rsid w:val="004A5D27"/>
    <w:rsid w:val="005074F6"/>
    <w:rsid w:val="00526F28"/>
    <w:rsid w:val="006400EE"/>
    <w:rsid w:val="00676B7E"/>
    <w:rsid w:val="00733020"/>
    <w:rsid w:val="0077367F"/>
    <w:rsid w:val="00812266"/>
    <w:rsid w:val="008C2EB2"/>
    <w:rsid w:val="00B21A38"/>
    <w:rsid w:val="00B371AE"/>
    <w:rsid w:val="00B50E4B"/>
    <w:rsid w:val="00C31FD8"/>
    <w:rsid w:val="00C75D18"/>
    <w:rsid w:val="00CD014D"/>
    <w:rsid w:val="00D06AC5"/>
    <w:rsid w:val="00D328CE"/>
    <w:rsid w:val="00DE230D"/>
    <w:rsid w:val="00E81D74"/>
    <w:rsid w:val="00ED4DF3"/>
    <w:rsid w:val="00F931A6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8</cp:revision>
  <dcterms:created xsi:type="dcterms:W3CDTF">2012-09-30T17:36:00Z</dcterms:created>
  <dcterms:modified xsi:type="dcterms:W3CDTF">2012-10-04T02:04:00Z</dcterms:modified>
</cp:coreProperties>
</file>