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40064772"/>
        <w:docPartObj>
          <w:docPartGallery w:val="Cover Pages"/>
          <w:docPartUnique/>
        </w:docPartObj>
      </w:sdtPr>
      <w:sdtContent>
        <w:p w:rsidR="003B067C" w:rsidRDefault="003B067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6174C2" wp14:editId="4AC8F30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B067C" w:rsidRDefault="003B067C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medicina basada en evidencias</w:t>
                                    </w:r>
                                  </w:p>
                                </w:sdtContent>
                              </w:sdt>
                              <w:p w:rsidR="003B067C" w:rsidRDefault="003B067C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3B067C" w:rsidRDefault="003B067C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25 DE FEBRERO DEL 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B067C" w:rsidRDefault="003B067C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medicina basada en evidencias</w:t>
                              </w:r>
                            </w:p>
                          </w:sdtContent>
                        </w:sdt>
                        <w:p w:rsidR="003B067C" w:rsidRDefault="003B067C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3B067C" w:rsidRDefault="003B067C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25 DE FEBRERO DEL 2015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1FD7AB" wp14:editId="52A16E3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3B067C" w:rsidRDefault="003B067C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Mauricio </w:t>
                                    </w:r>
                                    <w:proofErr w:type="spellStart"/>
                                    <w:r>
                                      <w:rPr>
                                        <w:color w:val="FFFFFF" w:themeColor="background1"/>
                                      </w:rPr>
                                      <w:t>gomez</w:t>
                                    </w:r>
                                    <w:proofErr w:type="spellEnd"/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maya hospital JIM LME3488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B067C" w:rsidRDefault="003B067C">
                              <w:pPr>
                                <w:pStyle w:val="Subttul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Mauricio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gomez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maya hospital JIM LME3488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B067C" w:rsidRDefault="003B067C"/>
        <w:p w:rsidR="003B067C" w:rsidRDefault="003B067C">
          <w:r>
            <w:br w:type="page"/>
          </w:r>
        </w:p>
      </w:sdtContent>
    </w:sdt>
    <w:p w:rsidR="00EF2113" w:rsidRPr="003B067C" w:rsidRDefault="003B067C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lastRenderedPageBreak/>
        <w:t>Sensibilidad=</w:t>
      </w:r>
      <w:r w:rsidRPr="003B067C">
        <w:rPr>
          <w:rFonts w:ascii="Arial" w:hAnsi="Arial" w:cs="Arial"/>
          <w:sz w:val="24"/>
          <w:szCs w:val="24"/>
        </w:rPr>
        <w:t>17/17+28=17/45=0.37=37.7%</w:t>
      </w:r>
    </w:p>
    <w:p w:rsidR="003B067C" w:rsidRPr="003B067C" w:rsidRDefault="003B067C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Especificidad=</w:t>
      </w:r>
      <w:r w:rsidRPr="003B067C">
        <w:rPr>
          <w:rFonts w:ascii="Arial" w:hAnsi="Arial" w:cs="Arial"/>
          <w:sz w:val="24"/>
          <w:szCs w:val="24"/>
        </w:rPr>
        <w:t>53/2+53=53/55=0.96=96%</w:t>
      </w:r>
    </w:p>
    <w:p w:rsidR="003B067C" w:rsidRPr="003B067C" w:rsidRDefault="003B067C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Prevalencia=</w:t>
      </w:r>
      <w:r w:rsidRPr="003B067C">
        <w:rPr>
          <w:rFonts w:ascii="Arial" w:hAnsi="Arial" w:cs="Arial"/>
          <w:sz w:val="24"/>
          <w:szCs w:val="24"/>
        </w:rPr>
        <w:t>17+28/17+2+28+53=45/100=0.45=45%</w:t>
      </w:r>
    </w:p>
    <w:p w:rsidR="003B067C" w:rsidRPr="003B067C" w:rsidRDefault="003B067C">
      <w:pPr>
        <w:rPr>
          <w:rFonts w:ascii="Arial" w:hAnsi="Arial" w:cs="Arial"/>
          <w:sz w:val="24"/>
          <w:szCs w:val="24"/>
        </w:rPr>
      </w:pPr>
    </w:p>
    <w:p w:rsidR="003B067C" w:rsidRPr="003B067C" w:rsidRDefault="003B067C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 xml:space="preserve">Probabilidad </w:t>
      </w:r>
      <w:proofErr w:type="spellStart"/>
      <w:r w:rsidRPr="003B067C">
        <w:rPr>
          <w:rFonts w:ascii="Arial" w:hAnsi="Arial" w:cs="Arial"/>
          <w:b/>
          <w:sz w:val="24"/>
          <w:szCs w:val="24"/>
        </w:rPr>
        <w:t>prepueba</w:t>
      </w:r>
      <w:proofErr w:type="spellEnd"/>
      <w:r w:rsidRPr="003B067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3B067C">
        <w:rPr>
          <w:rFonts w:ascii="Arial" w:hAnsi="Arial" w:cs="Arial"/>
          <w:b/>
          <w:sz w:val="24"/>
          <w:szCs w:val="24"/>
        </w:rPr>
        <w:t>Ppep</w:t>
      </w:r>
      <w:proofErr w:type="spellEnd"/>
      <w:r w:rsidRPr="003B067C">
        <w:rPr>
          <w:rFonts w:ascii="Arial" w:hAnsi="Arial" w:cs="Arial"/>
          <w:b/>
          <w:sz w:val="24"/>
          <w:szCs w:val="24"/>
        </w:rPr>
        <w:t>)=</w:t>
      </w:r>
      <w:r w:rsidRPr="003B067C">
        <w:rPr>
          <w:rFonts w:ascii="Arial" w:hAnsi="Arial" w:cs="Arial"/>
          <w:sz w:val="24"/>
          <w:szCs w:val="24"/>
        </w:rPr>
        <w:t>probabilidad/1-probabilidad=.45/1-.45=.45/.55=.81</w:t>
      </w:r>
    </w:p>
    <w:p w:rsidR="003B067C" w:rsidRPr="003B067C" w:rsidRDefault="003B067C">
      <w:pPr>
        <w:rPr>
          <w:rFonts w:ascii="Arial" w:hAnsi="Arial" w:cs="Arial"/>
          <w:sz w:val="24"/>
          <w:szCs w:val="24"/>
        </w:rPr>
      </w:pPr>
      <w:r w:rsidRPr="003B067C">
        <w:rPr>
          <w:rFonts w:ascii="Arial" w:hAnsi="Arial" w:cs="Arial"/>
          <w:b/>
          <w:sz w:val="24"/>
          <w:szCs w:val="24"/>
        </w:rPr>
        <w:t>Razón de verosimilitud (RV</w:t>
      </w:r>
      <w:r w:rsidRPr="003B067C">
        <w:rPr>
          <w:rFonts w:ascii="Arial" w:hAnsi="Arial" w:cs="Arial"/>
          <w:sz w:val="24"/>
          <w:szCs w:val="24"/>
        </w:rPr>
        <w:t>)sensibilidad/1-especificidad=.37/1-.96=.37/.04=9.25</w:t>
      </w:r>
    </w:p>
    <w:p w:rsidR="003B067C" w:rsidRPr="003B067C" w:rsidRDefault="003B067C">
      <w:pPr>
        <w:rPr>
          <w:rFonts w:ascii="Arial" w:hAnsi="Arial" w:cs="Arial"/>
          <w:sz w:val="24"/>
          <w:szCs w:val="24"/>
        </w:rPr>
      </w:pPr>
      <w:proofErr w:type="spellStart"/>
      <w:r w:rsidRPr="003B067C">
        <w:rPr>
          <w:rFonts w:ascii="Arial" w:hAnsi="Arial" w:cs="Arial"/>
          <w:b/>
          <w:sz w:val="24"/>
          <w:szCs w:val="24"/>
        </w:rPr>
        <w:t>Ppop</w:t>
      </w:r>
      <w:proofErr w:type="spellEnd"/>
      <w:r w:rsidRPr="003B067C">
        <w:rPr>
          <w:rFonts w:ascii="Arial" w:hAnsi="Arial" w:cs="Arial"/>
          <w:b/>
          <w:sz w:val="24"/>
          <w:szCs w:val="24"/>
        </w:rPr>
        <w:t>=probabilidad x RV</w:t>
      </w:r>
      <w:r w:rsidRPr="003B067C">
        <w:rPr>
          <w:rFonts w:ascii="Arial" w:hAnsi="Arial" w:cs="Arial"/>
          <w:sz w:val="24"/>
          <w:szCs w:val="24"/>
        </w:rPr>
        <w:t>=.81x9.25=7.49</w:t>
      </w:r>
      <w:bookmarkStart w:id="0" w:name="_GoBack"/>
      <w:bookmarkEnd w:id="0"/>
    </w:p>
    <w:p w:rsidR="003B067C" w:rsidRDefault="003B067C">
      <w:pPr>
        <w:rPr>
          <w:rFonts w:ascii="Arial" w:hAnsi="Arial" w:cs="Arial"/>
          <w:sz w:val="24"/>
          <w:szCs w:val="24"/>
        </w:rPr>
      </w:pPr>
      <w:proofErr w:type="spellStart"/>
      <w:r w:rsidRPr="003B067C">
        <w:rPr>
          <w:rFonts w:ascii="Arial" w:hAnsi="Arial" w:cs="Arial"/>
          <w:b/>
          <w:sz w:val="24"/>
          <w:szCs w:val="24"/>
        </w:rPr>
        <w:t>Ppop</w:t>
      </w:r>
      <w:proofErr w:type="spellEnd"/>
      <w:r w:rsidRPr="003B067C">
        <w:rPr>
          <w:rFonts w:ascii="Arial" w:hAnsi="Arial" w:cs="Arial"/>
          <w:b/>
          <w:sz w:val="24"/>
          <w:szCs w:val="24"/>
        </w:rPr>
        <w:t xml:space="preserve"> =probabilidad/1+probabilidad</w:t>
      </w:r>
      <w:r w:rsidRPr="003B067C">
        <w:rPr>
          <w:rFonts w:ascii="Arial" w:hAnsi="Arial" w:cs="Arial"/>
          <w:sz w:val="24"/>
          <w:szCs w:val="24"/>
        </w:rPr>
        <w:t>=7.49/1+7.49=7.49/8.49=0.88=88%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067C" w:rsidTr="003B067C">
        <w:trPr>
          <w:trHeight w:val="1055"/>
        </w:trPr>
        <w:tc>
          <w:tcPr>
            <w:tcW w:w="4489" w:type="dxa"/>
          </w:tcPr>
          <w:p w:rsidR="003B067C" w:rsidRDefault="003B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89" w:type="dxa"/>
          </w:tcPr>
          <w:p w:rsidR="00631ACD" w:rsidRDefault="0063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379095</wp:posOffset>
                      </wp:positionV>
                      <wp:extent cx="857250" cy="9525"/>
                      <wp:effectExtent l="0" t="76200" r="19050" b="104775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 Conector recto de flecha" o:spid="_x0000_s1026" type="#_x0000_t32" style="position:absolute;margin-left:106.75pt;margin-top:29.85pt;width:67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82gEAAAkEAAAOAAAAZHJzL2Uyb0RvYy54bWysU8uu0zAQ3SPxD5b3NG2kwqVqehe9wAZB&#10;xWvv64wbS35pPDTt3zN22oAAIYHYTOLHOTPnzHh7f/ZOnACzjaGTq8VSCgg69jYcO/n50+tnd1Jk&#10;UqFXLgbo5AWyvN89fbId0wbaOETXAwomCXkzpk4ORGnTNFkP4FVexASBD01Er4iXeGx6VCOze9e0&#10;y+XzZozYJ4wacubdh+lQ7iq/MaDpvTEZSLhOcm1UI9b4WGKz26rNEVUarL6Wof6hCq9s4KQz1YMi&#10;Jb6i/YXKW40xR0MLHX0TjbEaqgZWs1r+pObjoBJULWxOTrNN+f/R6nenAwrbd7KVIijPLWrFnlul&#10;KaLA8hE9CONAD6q4Naa8YdA+HPC6yumARfrZoOeLNn3hQahmsDxxrl5fZq/hTELz5t36Rbvmjmg+&#10;erlu14W7mUgKWcJMbyB6UX46mQmVPQ7ElU2lTQnU6W2mCXgDFLALJZKy7lXoBV0Sq1KIcbwmKedN&#10;ETKVXv/o4mDCfgDDhnCJU446irB3KE6Kh0hpDYFWMxPfLjBjnZuBy6r+j8Dr/QKFOqZ/A54RNXMM&#10;NIO9DRF/l53Ot5LNdP/mwKS7WPAY+0ttarWG56025Po2ykD/uK7w7y949w0AAP//AwBQSwMEFAAG&#10;AAgAAAAhAOsomhzeAAAACQEAAA8AAABkcnMvZG93bnJldi54bWxMj8FOg0AQhu8mvsNmTLzZBWop&#10;IkuDjRoTT6IPsGVHIGVnCbst9O0dT3qcmS//fH+xW+wgzjj53pGCeBWBQGqc6alV8PX5cpeB8EGT&#10;0YMjVHBBD7vy+qrQuXEzfeC5Dq3gEPK5VtCFMOZS+qZDq/3KjUh8+3aT1YHHqZVm0jOH20EmUZRK&#10;q3viD50ecd9hc6xPVkGVyXc6XvZbX781qRnm5fm1elLq9mapHkEEXMIfDL/6rA4lOx3ciYwXg4Ik&#10;Xm8YVbB52IJgYH2f8eKgII0TkGUh/zcofwAAAP//AwBQSwECLQAUAAYACAAAACEAtoM4kv4AAADh&#10;AQAAEwAAAAAAAAAAAAAAAAAAAAAAW0NvbnRlbnRfVHlwZXNdLnhtbFBLAQItABQABgAIAAAAIQA4&#10;/SH/1gAAAJQBAAALAAAAAAAAAAAAAAAAAC8BAABfcmVscy8ucmVsc1BLAQItABQABgAIAAAAIQCx&#10;CEU82gEAAAkEAAAOAAAAAAAAAAAAAAAAAC4CAABkcnMvZTJvRG9jLnhtbFBLAQItABQABgAIAAAA&#10;IQDrKJoc3gAAAAkBAAAPAAAAAAAAAAAAAAAAADQ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3B067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B067C" w:rsidRPr="00631ACD" w:rsidRDefault="00631ACD" w:rsidP="00631A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B067C" w:rsidTr="003B067C">
        <w:trPr>
          <w:trHeight w:val="1127"/>
        </w:trPr>
        <w:tc>
          <w:tcPr>
            <w:tcW w:w="4489" w:type="dxa"/>
          </w:tcPr>
          <w:p w:rsidR="00631ACD" w:rsidRDefault="0063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150495</wp:posOffset>
                      </wp:positionV>
                      <wp:extent cx="9525" cy="361950"/>
                      <wp:effectExtent l="76200" t="0" r="85725" b="5715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Conector recto de flecha" o:spid="_x0000_s1026" type="#_x0000_t32" style="position:absolute;margin-left:194.7pt;margin-top:11.85pt;width:.75pt;height:2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jS3gEAAAkEAAAOAAAAZHJzL2Uyb0RvYy54bWysU8uOEzEQvCPxD5bvZJKgrNgokz1keRwQ&#10;RCx8gNfTzljyS+0mk/w9bU8yIEBIu+LiGdtd1V3V7c3dyTtxBMw2hlYuZnMpIOjY2XBo5bev7169&#10;kSKTCp1yMUArz5Dl3fbli82Q1rCMfXQdoGCSkNdDamVPlNZNk3UPXuVZTBD40kT0iniLh6ZDNTC7&#10;d81yPr9phohdwqghZz69Hy/ltvIbA5o+G5OBhGsl10Z1xbo+lrXZbtT6gCr1Vl/KUM+owisbOOlE&#10;da9Iie9o/6DyVmPM0dBMR99EY6yGqoHVLOa/qXnoVYKqhc3JabIp/z9a/em4R2E77p0UQXlu0ULs&#10;uFWaIgosH9GBMA50r4pbQ8prBu3CHi+7nPZYpJ8Meg606UMhKycsT5yq1+fJaziR0Hx4u1qupNB8&#10;8fpmcbuqnWhGkgJNmOk9RC/KTyszobKHnriysbQxgTp+zMRlMPAKKGAXykrKurehE3ROrEohxqEI&#10;4Nhy3xQhY+n1j84ORuwXMGwIlzjmqKMIO4fiqHiIlNYQaDExcXSBGevcBJxX9f8EXuILFOqYPgU8&#10;IWrmGGgCexsi/i07na4lmzH+6sCou1jwGLtzbWq1huetenV5G2Wgf91X+M8XvP0BAAD//wMAUEsD&#10;BBQABgAIAAAAIQAKvoNE3gAAAAkBAAAPAAAAZHJzL2Rvd25yZXYueG1sTI/LTsMwEEX3SPyDNUjs&#10;qE2DmkczqUIFCIkVgQ9wYzeJao+j2G3Sv8esYDm6R/eeKXeLNeyiJz84QnhcCWCaWqcG6hC+v14f&#10;MmA+SFLSONIIV+1hV93elLJQbqZPfWlCx2IJ+UIi9CGMBee+7bWVfuVGTTE7usnKEM+p42qScyy3&#10;hq+F2HArB4oLvRz1vtftqTlbhDrjH3S67lPfvLcbZebl5a1+Rry/W+otsKCX8AfDr35Uhyo6HdyZ&#10;lGcGIcnyp4girJMUWASSXOTADgiZSIFXJf//QfUDAAD//wMAUEsBAi0AFAAGAAgAAAAhALaDOJL+&#10;AAAA4QEAABMAAAAAAAAAAAAAAAAAAAAAAFtDb250ZW50X1R5cGVzXS54bWxQSwECLQAUAAYACAAA&#10;ACEAOP0h/9YAAACUAQAACwAAAAAAAAAAAAAAAAAvAQAAX3JlbHMvLnJlbHNQSwECLQAUAAYACAAA&#10;ACEAady40t4BAAAJBAAADgAAAAAAAAAAAAAAAAAuAgAAZHJzL2Uyb0RvYy54bWxQSwECLQAUAAYA&#10;CAAAACEACr6DRN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3B067C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631ACD" w:rsidRDefault="00631ACD" w:rsidP="00631A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67C" w:rsidRPr="00631ACD" w:rsidRDefault="00631ACD" w:rsidP="00631A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489" w:type="dxa"/>
          </w:tcPr>
          <w:p w:rsidR="00631ACD" w:rsidRDefault="003B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  <w:p w:rsidR="00631ACD" w:rsidRDefault="00631ACD" w:rsidP="00631A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  <w:p w:rsidR="003B067C" w:rsidRPr="00631ACD" w:rsidRDefault="00631ACD" w:rsidP="00631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3B067C" w:rsidRPr="003B067C" w:rsidRDefault="003B067C">
      <w:pPr>
        <w:rPr>
          <w:rFonts w:ascii="Arial" w:hAnsi="Arial" w:cs="Arial"/>
          <w:sz w:val="24"/>
          <w:szCs w:val="24"/>
        </w:rPr>
      </w:pPr>
    </w:p>
    <w:sectPr w:rsidR="003B067C" w:rsidRPr="003B067C" w:rsidSect="003B067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C"/>
    <w:rsid w:val="00126729"/>
    <w:rsid w:val="00244D16"/>
    <w:rsid w:val="003B067C"/>
    <w:rsid w:val="006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B0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3B0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3B0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3B0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6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B0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3B0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3B0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3B0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6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25 DE FEBRERO DEL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Mauricio gomez maya hospital JIM LME3488</dc:subject>
  <dc:creator>C-22</dc:creator>
  <cp:lastModifiedBy>C-22</cp:lastModifiedBy>
  <cp:revision>1</cp:revision>
  <dcterms:created xsi:type="dcterms:W3CDTF">2015-02-25T17:19:00Z</dcterms:created>
  <dcterms:modified xsi:type="dcterms:W3CDTF">2015-02-25T17:30:00Z</dcterms:modified>
</cp:coreProperties>
</file>