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F8" w:rsidRDefault="003A0679">
      <w:pPr>
        <w:rPr>
          <w:rFonts w:ascii="Arial" w:hAnsi="Arial" w:cs="Arial"/>
          <w:sz w:val="24"/>
        </w:rPr>
      </w:pPr>
      <w:r w:rsidRPr="00C301B8">
        <w:rPr>
          <w:rFonts w:ascii="Arial" w:hAnsi="Arial" w:cs="Arial"/>
          <w:sz w:val="24"/>
        </w:rPr>
        <w:t>Actividad 2</w:t>
      </w:r>
      <w:r w:rsidR="00C301B8">
        <w:rPr>
          <w:rFonts w:ascii="Arial" w:hAnsi="Arial" w:cs="Arial"/>
          <w:sz w:val="24"/>
        </w:rPr>
        <w:t xml:space="preserve">- </w:t>
      </w:r>
      <w:r w:rsidR="00C301B8" w:rsidRPr="00C301B8">
        <w:rPr>
          <w:rFonts w:ascii="Arial" w:hAnsi="Arial" w:cs="Arial"/>
          <w:color w:val="FF0000"/>
          <w:sz w:val="20"/>
        </w:rPr>
        <w:t>"ACTIVIDAD 1.2”</w:t>
      </w:r>
    </w:p>
    <w:p w:rsidR="00C301B8" w:rsidRDefault="00C301B8" w:rsidP="00C301B8">
      <w:pPr>
        <w:jc w:val="both"/>
        <w:rPr>
          <w:rFonts w:ascii="Arial" w:hAnsi="Arial" w:cs="Arial"/>
          <w:sz w:val="24"/>
        </w:rPr>
      </w:pPr>
      <w:r w:rsidRPr="00C301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De acuerdo a los resultados del ejemplo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“</w:t>
      </w:r>
      <w:r w:rsidRPr="00C301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diagnóstico del test de ADA” con resultados cuantitativos, realizar el ejercicio y obtener las razones de verosimilitud y la </w:t>
      </w:r>
      <w:proofErr w:type="spellStart"/>
      <w:r w:rsidRPr="00C301B8">
        <w:rPr>
          <w:rFonts w:ascii="Arial" w:hAnsi="Arial" w:cs="Arial"/>
          <w:color w:val="666666"/>
          <w:sz w:val="24"/>
          <w:szCs w:val="24"/>
          <w:shd w:val="clear" w:color="auto" w:fill="FFFFFF"/>
        </w:rPr>
        <w:t>odd</w:t>
      </w:r>
      <w:proofErr w:type="spellEnd"/>
      <w:r w:rsidRPr="00C301B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301B8">
        <w:rPr>
          <w:rFonts w:ascii="Arial" w:hAnsi="Arial" w:cs="Arial"/>
          <w:color w:val="666666"/>
          <w:sz w:val="24"/>
          <w:szCs w:val="24"/>
          <w:shd w:val="clear" w:color="auto" w:fill="FFFFFF"/>
        </w:rPr>
        <w:t>posprueba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C301B8" w:rsidRPr="00C301B8" w:rsidRDefault="00167D2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7.2pt;margin-top:18.95pt;width:223.8pt;height:56.9pt;z-index:251665920">
            <v:textbox>
              <w:txbxContent>
                <w:p w:rsidR="003A0679" w:rsidRDefault="003A0679" w:rsidP="003A0679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F2C20">
                    <w:rPr>
                      <w:b/>
                      <w:sz w:val="24"/>
                      <w:lang w:val="en-US"/>
                    </w:rPr>
                    <w:t>D I A G N Ó S TI C O    T B C</w:t>
                  </w:r>
                </w:p>
                <w:p w:rsidR="003A0679" w:rsidRDefault="003A0679" w:rsidP="003A0679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  </w:t>
                  </w:r>
                  <w:r>
                    <w:rPr>
                      <w:b/>
                      <w:sz w:val="32"/>
                      <w:lang w:val="en-US"/>
                    </w:rPr>
                    <w:t>(</w:t>
                  </w:r>
                  <w:r w:rsidRPr="00681068">
                    <w:rPr>
                      <w:b/>
                      <w:sz w:val="32"/>
                      <w:lang w:val="en-US"/>
                    </w:rPr>
                    <w:t xml:space="preserve">+ </w:t>
                  </w:r>
                  <w:r>
                    <w:rPr>
                      <w:b/>
                      <w:sz w:val="32"/>
                      <w:lang w:val="en-US"/>
                    </w:rPr>
                    <w:t>)</w:t>
                  </w:r>
                  <w:r w:rsidRPr="00681068">
                    <w:rPr>
                      <w:b/>
                      <w:sz w:val="32"/>
                      <w:lang w:val="en-US"/>
                    </w:rPr>
                    <w:t xml:space="preserve">                                        </w:t>
                  </w:r>
                  <w:r>
                    <w:rPr>
                      <w:b/>
                      <w:sz w:val="32"/>
                      <w:lang w:val="en-US"/>
                    </w:rPr>
                    <w:t xml:space="preserve"> ( - )</w:t>
                  </w:r>
                  <w:r w:rsidRPr="00681068">
                    <w:rPr>
                      <w:b/>
                      <w:sz w:val="32"/>
                      <w:lang w:val="en-US"/>
                    </w:rPr>
                    <w:t xml:space="preserve">                   -                          </w:t>
                  </w:r>
                </w:p>
                <w:p w:rsidR="003A0679" w:rsidRDefault="003A0679" w:rsidP="003A0679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  <w:p w:rsidR="003A0679" w:rsidRPr="006F2C20" w:rsidRDefault="003A0679" w:rsidP="003A0679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</w:p>
    <w:p w:rsidR="003A0679" w:rsidRDefault="003A0679"/>
    <w:p w:rsidR="003A0679" w:rsidRDefault="003A0679"/>
    <w:tbl>
      <w:tblPr>
        <w:tblStyle w:val="Tablaconcuadrcula"/>
        <w:tblW w:w="0" w:type="auto"/>
        <w:tblInd w:w="1242" w:type="dxa"/>
        <w:tblLook w:val="04A0"/>
      </w:tblPr>
      <w:tblGrid>
        <w:gridCol w:w="3247"/>
        <w:gridCol w:w="3274"/>
      </w:tblGrid>
      <w:tr w:rsidR="003A0679" w:rsidTr="003A0679">
        <w:trPr>
          <w:trHeight w:val="1656"/>
        </w:trPr>
        <w:tc>
          <w:tcPr>
            <w:tcW w:w="3247" w:type="dxa"/>
            <w:shd w:val="clear" w:color="auto" w:fill="17365D" w:themeFill="text2" w:themeFillShade="BF"/>
          </w:tcPr>
          <w:p w:rsidR="003A0679" w:rsidRDefault="00167D25" w:rsidP="003A0679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1" type="#_x0000_t202" style="position:absolute;left:0;text-align:left;margin-left:-14.85pt;margin-top:45.5pt;width:20.9pt;height:26.75pt;z-index:251654656">
                  <v:textbox>
                    <w:txbxContent>
                      <w:p w:rsidR="003A0679" w:rsidRPr="00DB65D8" w:rsidRDefault="003A0679" w:rsidP="003A0679">
                        <w:pPr>
                          <w:rPr>
                            <w:b/>
                            <w:sz w:val="24"/>
                          </w:rPr>
                        </w:pPr>
                        <w:r w:rsidRPr="00DB65D8"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6" type="#_x0000_t202" style="position:absolute;left:0;text-align:left;margin-left:122.9pt;margin-top:55.55pt;width:30.95pt;height:26.75pt;z-index:251649536">
                  <v:textbox>
                    <w:txbxContent>
                      <w:p w:rsidR="003A0679" w:rsidRPr="006F2C20" w:rsidRDefault="003A0679" w:rsidP="003A067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0" type="#_x0000_t202" style="position:absolute;left:0;text-align:left;margin-left:-39.4pt;margin-top:29.6pt;width:24.55pt;height:133.1pt;z-index:251653632">
                  <v:textbox>
                    <w:txbxContent>
                      <w:p w:rsidR="003A0679" w:rsidRPr="006F2C20" w:rsidRDefault="003A0679" w:rsidP="003A0679">
                        <w:pPr>
                          <w:rPr>
                            <w:b/>
                          </w:rPr>
                        </w:pPr>
                        <w:r w:rsidRPr="006F2C20">
                          <w:rPr>
                            <w:b/>
                          </w:rPr>
                          <w:t xml:space="preserve">TEST </w:t>
                        </w:r>
                      </w:p>
                      <w:p w:rsidR="003A0679" w:rsidRPr="006F2C20" w:rsidRDefault="003A0679" w:rsidP="003A0679">
                        <w:pPr>
                          <w:rPr>
                            <w:b/>
                          </w:rPr>
                        </w:pPr>
                        <w:r w:rsidRPr="006F2C20">
                          <w:rPr>
                            <w:b/>
                          </w:rPr>
                          <w:t>ADA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74" w:type="dxa"/>
            <w:shd w:val="clear" w:color="auto" w:fill="F2DBDB" w:themeFill="accent2" w:themeFillTint="33"/>
          </w:tcPr>
          <w:p w:rsidR="003A0679" w:rsidRDefault="00167D25" w:rsidP="003A0679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41" type="#_x0000_t202" style="position:absolute;left:0;text-align:left;margin-left:155.45pt;margin-top:29.6pt;width:47.9pt;height:19.2pt;z-index:251664896;mso-position-horizontal-relative:text;mso-position-vertical-relative:text" filled="f" stroked="f">
                  <v:textbox>
                    <w:txbxContent>
                      <w:p w:rsidR="003A0679" w:rsidRPr="00DB65D8" w:rsidRDefault="003A0679" w:rsidP="003A06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 </w:t>
                        </w:r>
                        <w:r w:rsidRPr="00DB65D8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B65D8"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B65D8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B65D8">
                          <w:rPr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left:0;text-align:left;margin-left:92.35pt;margin-top:65.6pt;width:47.75pt;height:10.85pt;z-index:251660800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3" type="#_x0000_t202" style="position:absolute;left:0;text-align:left;margin-left:160.2pt;margin-top:55.55pt;width:31.25pt;height:26.75pt;z-index:251656704;mso-position-horizontal-relative:text;mso-position-vertical-relative:text">
                  <v:textbox>
                    <w:txbxContent>
                      <w:p w:rsidR="003A0679" w:rsidRPr="00D86AE5" w:rsidRDefault="003A0679" w:rsidP="003A067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7" type="#_x0000_t202" style="position:absolute;left:0;text-align:left;margin-left:-3.35pt;margin-top:55.55pt;width:31.25pt;height:26.75pt;z-index:251650560;mso-position-horizontal-relative:text;mso-position-vertical-relative:text">
                  <v:textbox>
                    <w:txbxContent>
                      <w:p w:rsidR="003A0679" w:rsidRPr="00D86AE5" w:rsidRDefault="003A0679" w:rsidP="003A067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86AE5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3A0679" w:rsidTr="003A0679">
        <w:trPr>
          <w:trHeight w:val="1832"/>
        </w:trPr>
        <w:tc>
          <w:tcPr>
            <w:tcW w:w="3247" w:type="dxa"/>
            <w:shd w:val="clear" w:color="auto" w:fill="00C885"/>
          </w:tcPr>
          <w:p w:rsidR="003A0679" w:rsidRDefault="00167D25" w:rsidP="003A0679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40" type="#_x0000_t13" style="position:absolute;left:0;text-align:left;margin-left:104.45pt;margin-top:54.05pt;width:47.75pt;height:10.85pt;rotation:90;z-index:251663872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6" type="#_x0000_t202" style="position:absolute;left:0;text-align:left;margin-left:122.6pt;margin-top:91.1pt;width:31.25pt;height:26.75pt;z-index:251659776;mso-position-horizontal-relative:text;mso-position-vertical-relative:text" filled="f">
                  <v:textbox>
                    <w:txbxContent>
                      <w:p w:rsidR="003A0679" w:rsidRPr="00D86AE5" w:rsidRDefault="003A0679" w:rsidP="003A067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2" type="#_x0000_t202" style="position:absolute;left:0;text-align:left;margin-left:-14.85pt;margin-top:30.85pt;width:20.9pt;height:26.75pt;z-index:251655680;mso-position-horizontal-relative:text;mso-position-vertical-relative:text">
                  <v:textbox>
                    <w:txbxContent>
                      <w:p w:rsidR="003A0679" w:rsidRPr="006F2C20" w:rsidRDefault="003A0679" w:rsidP="003A067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8" type="#_x0000_t202" style="position:absolute;left:0;text-align:left;margin-left:122.9pt;margin-top:4.05pt;width:30.95pt;height:26.8pt;z-index:251651584;mso-position-horizontal-relative:text;mso-position-vertical-relative:text">
                  <v:textbox>
                    <w:txbxContent>
                      <w:p w:rsidR="003A0679" w:rsidRPr="006F2C20" w:rsidRDefault="003A0679" w:rsidP="003A067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74" w:type="dxa"/>
            <w:shd w:val="clear" w:color="auto" w:fill="800080"/>
          </w:tcPr>
          <w:p w:rsidR="003A0679" w:rsidRDefault="00167D25" w:rsidP="003A0679">
            <w:pPr>
              <w:jc w:val="both"/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9" type="#_x0000_t13" style="position:absolute;left:0;text-align:left;margin-left:-9.5pt;margin-top:54.05pt;width:47.75pt;height:10.85pt;rotation:90;z-index:251662848;mso-position-horizontal-relative:text;mso-position-vertical-relative:text" filled="f"/>
              </w:pict>
            </w:r>
            <w:r>
              <w:rPr>
                <w:rFonts w:ascii="Arial" w:hAnsi="Arial" w:cs="Arial"/>
                <w:noProof/>
                <w:color w:val="666666"/>
                <w:sz w:val="24"/>
                <w:szCs w:val="24"/>
                <w:lang w:eastAsia="es-MX"/>
              </w:rPr>
              <w:pict>
                <v:shape id="_x0000_s1038" type="#_x0000_t13" style="position:absolute;left:0;text-align:left;margin-left:96.8pt;margin-top:11.9pt;width:47.75pt;height:10.85pt;z-index:251661824;mso-position-horizontal-relative:text;mso-position-vertical-relative:text" filled="f"/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5" type="#_x0000_t202" style="position:absolute;left:0;text-align:left;margin-left:-3.35pt;margin-top:91.1pt;width:31.25pt;height:26.75pt;z-index:251658752;mso-position-horizontal-relative:text;mso-position-vertical-relative:text">
                  <v:textbox>
                    <w:txbxContent>
                      <w:p w:rsidR="003A0679" w:rsidRPr="00D86AE5" w:rsidRDefault="003A0679" w:rsidP="003A067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34" type="#_x0000_t202" style="position:absolute;left:0;text-align:left;margin-left:160.2pt;margin-top:4.1pt;width:31.25pt;height:26.75pt;z-index:251657728;mso-position-horizontal-relative:text;mso-position-vertical-relative:text">
                  <v:textbox>
                    <w:txbxContent>
                      <w:p w:rsidR="003A0679" w:rsidRPr="00D86AE5" w:rsidRDefault="003A0679" w:rsidP="003A067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 w:rsidRPr="00167D2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pict>
                <v:shape id="_x0000_s1029" type="#_x0000_t202" style="position:absolute;left:0;text-align:left;margin-left:-3.35pt;margin-top:4.05pt;width:31.25pt;height:26.8pt;z-index:251652608;mso-position-horizontal-relative:text;mso-position-vertical-relative:text">
                  <v:textbox>
                    <w:txbxContent>
                      <w:p w:rsidR="003A0679" w:rsidRPr="006F2C20" w:rsidRDefault="003A0679" w:rsidP="003A067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A0679" w:rsidRDefault="003A0679"/>
    <w:p w:rsidR="003A0679" w:rsidRDefault="003A0679"/>
    <w:p w:rsidR="00C301B8" w:rsidRDefault="00C301B8" w:rsidP="00C301B8">
      <w:pPr>
        <w:rPr>
          <w:rFonts w:ascii="Arial" w:hAnsi="Arial" w:cs="Arial"/>
          <w:b/>
          <w:sz w:val="24"/>
        </w:rPr>
      </w:pPr>
      <w:r w:rsidRPr="00D86AE5">
        <w:rPr>
          <w:rFonts w:ascii="Arial" w:hAnsi="Arial" w:cs="Arial"/>
          <w:b/>
          <w:sz w:val="24"/>
        </w:rPr>
        <w:t>Sensibilidad</w:t>
      </w:r>
      <w:r>
        <w:rPr>
          <w:rFonts w:ascii="Arial" w:hAnsi="Arial" w:cs="Arial"/>
          <w:sz w:val="24"/>
        </w:rPr>
        <w:t xml:space="preserve">= 17 / 17+ 28= 17/ 45= 0.37 = </w:t>
      </w:r>
      <w:r w:rsidRPr="00D86AE5">
        <w:rPr>
          <w:rFonts w:ascii="Arial" w:hAnsi="Arial" w:cs="Arial"/>
          <w:b/>
          <w:sz w:val="24"/>
        </w:rPr>
        <w:t>37. 7%</w:t>
      </w:r>
    </w:p>
    <w:p w:rsidR="00C301B8" w:rsidRDefault="00C301B8" w:rsidP="00C301B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Especificidad</w:t>
      </w:r>
      <w:r>
        <w:rPr>
          <w:rFonts w:ascii="Arial" w:hAnsi="Arial" w:cs="Arial"/>
          <w:sz w:val="24"/>
        </w:rPr>
        <w:t xml:space="preserve">= 53/ 2+ 53= 53 /55= 0.96= </w:t>
      </w:r>
      <w:r w:rsidRPr="00681068">
        <w:rPr>
          <w:rFonts w:ascii="Arial" w:hAnsi="Arial" w:cs="Arial"/>
          <w:b/>
          <w:sz w:val="24"/>
        </w:rPr>
        <w:t>96 %</w:t>
      </w:r>
    </w:p>
    <w:p w:rsidR="00C301B8" w:rsidRDefault="00C301B8" w:rsidP="00C301B8">
      <w:pPr>
        <w:rPr>
          <w:rFonts w:ascii="Arial" w:hAnsi="Arial" w:cs="Arial"/>
          <w:sz w:val="24"/>
        </w:rPr>
      </w:pPr>
      <w:r w:rsidRPr="00681068">
        <w:rPr>
          <w:rFonts w:ascii="Arial" w:hAnsi="Arial" w:cs="Arial"/>
          <w:b/>
          <w:sz w:val="24"/>
        </w:rPr>
        <w:t>Prevalencia</w:t>
      </w:r>
      <w:r>
        <w:rPr>
          <w:rFonts w:ascii="Arial" w:hAnsi="Arial" w:cs="Arial"/>
          <w:sz w:val="24"/>
        </w:rPr>
        <w:t xml:space="preserve">= 17+28/17+2+28+53= 45/100= 0.45= </w:t>
      </w:r>
      <w:r w:rsidRPr="00681068">
        <w:rPr>
          <w:rFonts w:ascii="Arial" w:hAnsi="Arial" w:cs="Arial"/>
          <w:b/>
          <w:sz w:val="24"/>
        </w:rPr>
        <w:t>45%</w:t>
      </w:r>
    </w:p>
    <w:p w:rsidR="003A0679" w:rsidRDefault="003A0679"/>
    <w:p w:rsidR="00C301B8" w:rsidRPr="00950410" w:rsidRDefault="00C301B8" w:rsidP="00A26B53">
      <w:pPr>
        <w:jc w:val="center"/>
        <w:rPr>
          <w:rFonts w:ascii="Arial" w:hAnsi="Arial" w:cs="Arial"/>
          <w:color w:val="B2A1C7" w:themeColor="accent4" w:themeTint="99"/>
          <w:sz w:val="32"/>
        </w:rPr>
      </w:pPr>
      <w:r w:rsidRPr="00950410">
        <w:rPr>
          <w:rFonts w:ascii="Arial" w:hAnsi="Arial" w:cs="Arial"/>
          <w:color w:val="B2A1C7" w:themeColor="accent4" w:themeTint="99"/>
          <w:sz w:val="32"/>
        </w:rPr>
        <w:t>Interpretación de la prueba diagnóstica “test de  ADA” para pleuritis tuberculosa.</w:t>
      </w:r>
    </w:p>
    <w:p w:rsidR="00C301B8" w:rsidRPr="00C301B8" w:rsidRDefault="00C301B8">
      <w:pPr>
        <w:rPr>
          <w:rFonts w:ascii="Arial" w:hAnsi="Arial" w:cs="Arial"/>
          <w:sz w:val="24"/>
        </w:rPr>
      </w:pPr>
      <w:r w:rsidRPr="00C301B8">
        <w:rPr>
          <w:rFonts w:ascii="Arial" w:hAnsi="Arial" w:cs="Arial"/>
          <w:b/>
          <w:sz w:val="24"/>
        </w:rPr>
        <w:t xml:space="preserve">Probabilidad </w:t>
      </w:r>
      <w:proofErr w:type="spellStart"/>
      <w:r w:rsidRPr="00C301B8">
        <w:rPr>
          <w:rFonts w:ascii="Arial" w:hAnsi="Arial" w:cs="Arial"/>
          <w:b/>
          <w:sz w:val="24"/>
        </w:rPr>
        <w:t>preprueba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 w:rsidRPr="00C301B8">
        <w:rPr>
          <w:rFonts w:ascii="Arial" w:hAnsi="Arial" w:cs="Arial"/>
          <w:b/>
          <w:sz w:val="24"/>
        </w:rPr>
        <w:t>Ppep</w:t>
      </w:r>
      <w:proofErr w:type="spellEnd"/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= probabilidad/ 1- probabilidad= .45/1-.45=.45/.55= </w:t>
      </w:r>
      <w:r w:rsidRPr="00C301B8">
        <w:rPr>
          <w:rFonts w:ascii="Arial" w:hAnsi="Arial" w:cs="Arial"/>
          <w:b/>
          <w:sz w:val="24"/>
        </w:rPr>
        <w:t>.81</w:t>
      </w:r>
    </w:p>
    <w:p w:rsidR="00C301B8" w:rsidRDefault="00A26B53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Razon</w:t>
      </w:r>
      <w:proofErr w:type="spellEnd"/>
      <w:r w:rsidR="00C301B8">
        <w:rPr>
          <w:rFonts w:ascii="Arial" w:hAnsi="Arial" w:cs="Arial"/>
          <w:b/>
          <w:sz w:val="24"/>
        </w:rPr>
        <w:t xml:space="preserve"> de verosimilitud (RV)</w:t>
      </w:r>
      <w:r w:rsidR="00C301B8">
        <w:rPr>
          <w:rFonts w:ascii="Arial" w:hAnsi="Arial" w:cs="Arial"/>
          <w:sz w:val="24"/>
        </w:rPr>
        <w:t xml:space="preserve">= sensibilidad/1- especificidad= .37/1- .96= .37/ .04= </w:t>
      </w:r>
      <w:r w:rsidR="00C301B8" w:rsidRPr="00C301B8">
        <w:rPr>
          <w:rFonts w:ascii="Arial" w:hAnsi="Arial" w:cs="Arial"/>
          <w:b/>
          <w:sz w:val="24"/>
        </w:rPr>
        <w:t>9.25</w:t>
      </w:r>
    </w:p>
    <w:p w:rsidR="00950410" w:rsidRDefault="00A26B53">
      <w:pPr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p</w:t>
      </w:r>
      <w:r w:rsidR="00C301B8">
        <w:rPr>
          <w:rFonts w:ascii="Arial" w:hAnsi="Arial" w:cs="Arial"/>
          <w:b/>
          <w:sz w:val="24"/>
        </w:rPr>
        <w:t>pop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r w:rsidR="00C301B8">
        <w:rPr>
          <w:rFonts w:ascii="Arial" w:hAnsi="Arial" w:cs="Arial"/>
          <w:sz w:val="24"/>
        </w:rPr>
        <w:t xml:space="preserve">= Probabilidad  x RV= .81x 9.25= </w:t>
      </w:r>
      <w:r w:rsidR="00C301B8" w:rsidRPr="00C301B8">
        <w:rPr>
          <w:rFonts w:ascii="Arial" w:hAnsi="Arial" w:cs="Arial"/>
          <w:b/>
          <w:sz w:val="24"/>
        </w:rPr>
        <w:t>7.49</w:t>
      </w:r>
    </w:p>
    <w:p w:rsidR="00C301B8" w:rsidRPr="00950410" w:rsidRDefault="00A26B53">
      <w:pPr>
        <w:rPr>
          <w:rFonts w:ascii="Arial" w:hAnsi="Arial" w:cs="Arial"/>
          <w:b/>
          <w:sz w:val="24"/>
        </w:rPr>
      </w:pPr>
      <w:proofErr w:type="spellStart"/>
      <w:r w:rsidRPr="00A26B53">
        <w:rPr>
          <w:rFonts w:ascii="Arial" w:hAnsi="Arial" w:cs="Arial"/>
          <w:b/>
          <w:sz w:val="24"/>
        </w:rPr>
        <w:t>Ppop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= </w:t>
      </w:r>
      <w:r w:rsidR="00C301B8">
        <w:rPr>
          <w:rFonts w:ascii="Arial" w:hAnsi="Arial" w:cs="Arial"/>
          <w:sz w:val="24"/>
        </w:rPr>
        <w:t xml:space="preserve">Probabilidad/ 1+ Probabilidad= 7.49/ 1 + 7.49= 7.49/ 8.49= </w:t>
      </w:r>
      <w:r w:rsidR="00C301B8" w:rsidRPr="00C301B8">
        <w:rPr>
          <w:rFonts w:ascii="Arial" w:hAnsi="Arial" w:cs="Arial"/>
          <w:b/>
          <w:sz w:val="24"/>
        </w:rPr>
        <w:t>0.88</w:t>
      </w:r>
      <w:r w:rsidR="000E29EF">
        <w:rPr>
          <w:rFonts w:ascii="Arial" w:hAnsi="Arial" w:cs="Arial"/>
          <w:b/>
          <w:sz w:val="24"/>
        </w:rPr>
        <w:t>= 88%</w:t>
      </w:r>
    </w:p>
    <w:p w:rsidR="00C301B8" w:rsidRPr="00C301B8" w:rsidRDefault="00C301B8">
      <w:pPr>
        <w:rPr>
          <w:rFonts w:ascii="Arial" w:hAnsi="Arial" w:cs="Arial"/>
          <w:sz w:val="24"/>
        </w:rPr>
      </w:pPr>
    </w:p>
    <w:p w:rsidR="00C301B8" w:rsidRPr="00C301B8" w:rsidRDefault="00C301B8">
      <w:pPr>
        <w:rPr>
          <w:rFonts w:ascii="Arial" w:hAnsi="Arial" w:cs="Arial"/>
          <w:sz w:val="24"/>
        </w:rPr>
      </w:pPr>
    </w:p>
    <w:sectPr w:rsidR="00C301B8" w:rsidRPr="00C301B8" w:rsidSect="00C301B8">
      <w:pgSz w:w="12240" w:h="15840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79"/>
    <w:rsid w:val="00064CE7"/>
    <w:rsid w:val="000E29EF"/>
    <w:rsid w:val="00167D25"/>
    <w:rsid w:val="003A0679"/>
    <w:rsid w:val="00726154"/>
    <w:rsid w:val="008C3DF8"/>
    <w:rsid w:val="00950410"/>
    <w:rsid w:val="00A26B53"/>
    <w:rsid w:val="00C3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A0679"/>
  </w:style>
  <w:style w:type="table" w:styleId="Tablaconcuadrcula">
    <w:name w:val="Table Grid"/>
    <w:basedOn w:val="Tablanormal"/>
    <w:uiPriority w:val="59"/>
    <w:rsid w:val="003A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2015-02-22T13:03:00Z</dcterms:created>
  <dcterms:modified xsi:type="dcterms:W3CDTF">2015-02-24T04:23:00Z</dcterms:modified>
</cp:coreProperties>
</file>