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46" w:rsidRDefault="00EB6746" w:rsidP="003C191A">
      <w:pPr>
        <w:jc w:val="both"/>
        <w:rPr>
          <w:rFonts w:ascii="Iskoola Pota" w:hAnsi="Iskoola Pota" w:cs="Iskoola Pota"/>
          <w:b/>
          <w:sz w:val="24"/>
          <w:szCs w:val="24"/>
        </w:rPr>
      </w:pPr>
    </w:p>
    <w:p w:rsidR="00FC6FC1" w:rsidRDefault="00FC6FC1" w:rsidP="00FC6FC1">
      <w:pPr>
        <w:jc w:val="center"/>
        <w:rPr>
          <w:rFonts w:cstheme="minorHAnsi"/>
          <w:b/>
          <w:sz w:val="32"/>
          <w:szCs w:val="32"/>
        </w:rPr>
      </w:pPr>
      <w:r w:rsidRPr="00FC6FC1">
        <w:rPr>
          <w:rFonts w:cstheme="minorHAnsi"/>
          <w:b/>
          <w:sz w:val="32"/>
          <w:szCs w:val="32"/>
        </w:rPr>
        <w:t xml:space="preserve">Actividad 2. </w:t>
      </w:r>
    </w:p>
    <w:p w:rsidR="00FC6FC1" w:rsidRPr="00FC6FC1" w:rsidRDefault="00FC6FC1" w:rsidP="00FC6FC1">
      <w:pPr>
        <w:jc w:val="center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Articulo.</w:t>
      </w:r>
      <w:r w:rsidRPr="00FC6FC1">
        <w:rPr>
          <w:rFonts w:cstheme="minorHAnsi"/>
          <w:b/>
          <w:sz w:val="32"/>
          <w:szCs w:val="32"/>
        </w:rPr>
        <w:t>DX</w:t>
      </w:r>
      <w:proofErr w:type="spellEnd"/>
      <w:r w:rsidRPr="00FC6FC1">
        <w:rPr>
          <w:rFonts w:cstheme="minorHAnsi"/>
          <w:b/>
          <w:sz w:val="32"/>
          <w:szCs w:val="32"/>
        </w:rPr>
        <w:t xml:space="preserve"> DE PLEURITIS TUBERCULOSA CON ADA</w:t>
      </w:r>
    </w:p>
    <w:p w:rsidR="00FC6FC1" w:rsidRPr="00FC6FC1" w:rsidRDefault="00FC6FC1" w:rsidP="00FC6FC1">
      <w:pPr>
        <w:jc w:val="center"/>
        <w:rPr>
          <w:rFonts w:cstheme="minorHAnsi"/>
          <w:b/>
          <w:sz w:val="32"/>
          <w:szCs w:val="32"/>
        </w:rPr>
      </w:pPr>
      <w:r w:rsidRPr="00FC6FC1">
        <w:rPr>
          <w:rFonts w:eastAsia="FangSong" w:cstheme="minorHAnsi"/>
          <w:noProof/>
          <w:sz w:val="32"/>
          <w:szCs w:val="32"/>
          <w:lang w:val="es-ES"/>
        </w:rPr>
        <w:pict>
          <v:rect id="_x0000_s1026" style="position:absolute;left:0;text-align:left;margin-left:350.55pt;margin-top:212.25pt;width:171.45pt;height:180pt;flip:x;z-index:251660288;mso-wrap-distance-top:7.2pt;mso-wrap-distance-bottom:7.2pt;mso-position-horizontal-relative:page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FC6FC1" w:rsidRPr="00FC6FC1" w:rsidRDefault="00FC6FC1" w:rsidP="00FC6FC1">
                  <w:pPr>
                    <w:rPr>
                      <w:rFonts w:asciiTheme="majorHAnsi" w:hAnsiTheme="majorHAnsi"/>
                      <w:b/>
                      <w:color w:val="F2F2F2" w:themeColor="background1" w:themeShade="F2"/>
                    </w:rPr>
                  </w:pPr>
                  <w:r w:rsidRPr="00B90E06">
                    <w:rPr>
                      <w:rFonts w:asciiTheme="majorHAnsi" w:hAnsiTheme="majorHAnsi"/>
                      <w:b/>
                    </w:rPr>
                    <w:t xml:space="preserve">Sensibilidad </w:t>
                  </w:r>
                  <w:r w:rsidRPr="00B90E06">
                    <w:rPr>
                      <w:rFonts w:asciiTheme="majorHAnsi" w:hAnsiTheme="majorHAnsi"/>
                    </w:rPr>
                    <w:t xml:space="preserve">= </w:t>
                  </w:r>
                  <w:r w:rsidRPr="00FC6FC1">
                    <w:rPr>
                      <w:rFonts w:asciiTheme="majorHAnsi" w:hAnsiTheme="majorHAnsi"/>
                      <w:b/>
                      <w:color w:val="F2F2F2" w:themeColor="background1" w:themeShade="F2"/>
                    </w:rPr>
                    <w:t>37%</w:t>
                  </w:r>
                </w:p>
                <w:p w:rsidR="00FC6FC1" w:rsidRPr="00B90E06" w:rsidRDefault="00FC6FC1" w:rsidP="00FC6FC1">
                  <w:pPr>
                    <w:rPr>
                      <w:rFonts w:asciiTheme="majorHAnsi" w:hAnsiTheme="majorHAnsi"/>
                      <w:b/>
                      <w:color w:val="7F7F7F" w:themeColor="text1" w:themeTint="80"/>
                    </w:rPr>
                  </w:pPr>
                  <w:r w:rsidRPr="00B90E06">
                    <w:rPr>
                      <w:rFonts w:asciiTheme="majorHAnsi" w:hAnsiTheme="majorHAnsi"/>
                      <w:b/>
                    </w:rPr>
                    <w:t xml:space="preserve">Especificidad  </w:t>
                  </w:r>
                  <w:r w:rsidRPr="00FC6FC1">
                    <w:rPr>
                      <w:rFonts w:asciiTheme="majorHAnsi" w:hAnsiTheme="majorHAnsi"/>
                      <w:color w:val="F2F2F2" w:themeColor="background1" w:themeShade="F2"/>
                    </w:rPr>
                    <w:t xml:space="preserve">=  </w:t>
                  </w:r>
                  <w:r w:rsidRPr="00FC6FC1">
                    <w:rPr>
                      <w:rFonts w:asciiTheme="majorHAnsi" w:hAnsiTheme="majorHAnsi"/>
                      <w:b/>
                      <w:color w:val="F2F2F2" w:themeColor="background1" w:themeShade="F2"/>
                    </w:rPr>
                    <w:t>96%</w:t>
                  </w:r>
                </w:p>
                <w:p w:rsidR="00FC6FC1" w:rsidRPr="00FC6FC1" w:rsidRDefault="00FC6FC1" w:rsidP="00FC6FC1">
                  <w:pPr>
                    <w:rPr>
                      <w:rFonts w:asciiTheme="majorHAnsi" w:hAnsiTheme="majorHAnsi"/>
                      <w:color w:val="F2F2F2" w:themeColor="background1" w:themeShade="F2"/>
                    </w:rPr>
                  </w:pPr>
                  <w:r w:rsidRPr="00B90E06">
                    <w:rPr>
                      <w:rFonts w:asciiTheme="majorHAnsi" w:hAnsiTheme="majorHAnsi"/>
                      <w:b/>
                    </w:rPr>
                    <w:t>Exactitud =</w:t>
                  </w:r>
                  <w:r w:rsidRPr="00B90E06">
                    <w:rPr>
                      <w:rFonts w:asciiTheme="majorHAnsi" w:hAnsiTheme="majorHAnsi"/>
                    </w:rPr>
                    <w:t xml:space="preserve"> </w:t>
                  </w:r>
                  <w:r w:rsidRPr="00FC6FC1">
                    <w:rPr>
                      <w:rFonts w:asciiTheme="majorHAnsi" w:hAnsiTheme="majorHAnsi"/>
                      <w:b/>
                      <w:color w:val="F2F2F2" w:themeColor="background1" w:themeShade="F2"/>
                    </w:rPr>
                    <w:t>70%</w:t>
                  </w:r>
                </w:p>
                <w:p w:rsidR="00FC6FC1" w:rsidRPr="00B90E06" w:rsidRDefault="00FC6FC1" w:rsidP="00FC6FC1">
                  <w:pPr>
                    <w:rPr>
                      <w:rFonts w:asciiTheme="majorHAnsi" w:hAnsiTheme="majorHAnsi"/>
                    </w:rPr>
                  </w:pPr>
                  <w:r w:rsidRPr="00B90E06">
                    <w:rPr>
                      <w:rFonts w:asciiTheme="majorHAnsi" w:hAnsiTheme="majorHAnsi"/>
                      <w:b/>
                    </w:rPr>
                    <w:t>VP (+)</w:t>
                  </w:r>
                  <w:r w:rsidRPr="00B90E06">
                    <w:rPr>
                      <w:rFonts w:asciiTheme="majorHAnsi" w:hAnsiTheme="majorHAnsi"/>
                    </w:rPr>
                    <w:t>=</w:t>
                  </w:r>
                  <w:r w:rsidRPr="00FC6FC1">
                    <w:rPr>
                      <w:rFonts w:asciiTheme="majorHAnsi" w:hAnsiTheme="majorHAnsi"/>
                      <w:b/>
                      <w:color w:val="F2F2F2" w:themeColor="background1" w:themeShade="F2"/>
                    </w:rPr>
                    <w:t>89%</w:t>
                  </w:r>
                  <w:r w:rsidRPr="00B90E06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 xml:space="preserve"> </w:t>
                  </w:r>
                </w:p>
                <w:p w:rsidR="00FC6FC1" w:rsidRPr="00B90E06" w:rsidRDefault="00FC6FC1" w:rsidP="00FC6FC1">
                  <w:pPr>
                    <w:rPr>
                      <w:rFonts w:asciiTheme="majorHAnsi" w:hAnsiTheme="majorHAnsi"/>
                      <w:color w:val="7F7F7F" w:themeColor="text1" w:themeTint="80"/>
                    </w:rPr>
                  </w:pPr>
                  <w:r w:rsidRPr="00B90E06">
                    <w:rPr>
                      <w:rFonts w:asciiTheme="majorHAnsi" w:hAnsiTheme="majorHAnsi"/>
                      <w:b/>
                    </w:rPr>
                    <w:t xml:space="preserve">VP (-) </w:t>
                  </w:r>
                  <w:r w:rsidRPr="00FC6FC1">
                    <w:rPr>
                      <w:rFonts w:asciiTheme="majorHAnsi" w:hAnsiTheme="majorHAnsi"/>
                      <w:b/>
                      <w:color w:val="F2F2F2" w:themeColor="background1" w:themeShade="F2"/>
                    </w:rPr>
                    <w:t>=65%</w:t>
                  </w:r>
                  <w:r w:rsidRPr="00B90E06">
                    <w:rPr>
                      <w:rFonts w:asciiTheme="majorHAnsi" w:hAnsiTheme="majorHAnsi"/>
                      <w:b/>
                      <w:color w:val="7F7F7F" w:themeColor="text1" w:themeTint="80"/>
                      <w:u w:val="single"/>
                    </w:rPr>
                    <w:t xml:space="preserve"> </w:t>
                  </w:r>
                </w:p>
                <w:p w:rsidR="00FC6FC1" w:rsidRPr="00FC6FC1" w:rsidRDefault="00FC6FC1" w:rsidP="00FC6FC1">
                  <w:pPr>
                    <w:rPr>
                      <w:rFonts w:asciiTheme="majorHAnsi" w:hAnsiTheme="majorHAnsi"/>
                      <w:b/>
                      <w:color w:val="F2F2F2" w:themeColor="background1" w:themeShade="F2"/>
                    </w:rPr>
                  </w:pPr>
                  <w:r w:rsidRPr="00B90E06">
                    <w:rPr>
                      <w:rFonts w:asciiTheme="majorHAnsi" w:hAnsiTheme="majorHAnsi"/>
                      <w:b/>
                    </w:rPr>
                    <w:t>Prevalencia</w:t>
                  </w:r>
                  <w:r w:rsidRPr="00B90E06">
                    <w:rPr>
                      <w:rFonts w:asciiTheme="majorHAnsi" w:hAnsiTheme="majorHAnsi"/>
                    </w:rPr>
                    <w:t xml:space="preserve"> =  </w:t>
                  </w:r>
                  <w:r w:rsidRPr="00FC6FC1">
                    <w:rPr>
                      <w:rFonts w:asciiTheme="majorHAnsi" w:hAnsiTheme="majorHAnsi"/>
                      <w:b/>
                      <w:color w:val="F2F2F2" w:themeColor="background1" w:themeShade="F2"/>
                    </w:rPr>
                    <w:t>45%</w:t>
                  </w:r>
                </w:p>
                <w:p w:rsidR="00FC6FC1" w:rsidRDefault="00FC6FC1" w:rsidP="00FC6FC1">
                  <w:pPr>
                    <w:rPr>
                      <w:color w:val="FFFFFF" w:themeColor="background1"/>
                      <w:sz w:val="18"/>
                      <w:szCs w:val="18"/>
                      <w:lang w:val="es-ES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FC6FC1" w:rsidRDefault="00FC6FC1" w:rsidP="003C191A">
      <w:pPr>
        <w:jc w:val="both"/>
        <w:rPr>
          <w:rFonts w:eastAsia="FangSong" w:cstheme="minorHAnsi"/>
          <w:b/>
          <w:sz w:val="36"/>
          <w:szCs w:val="32"/>
        </w:rPr>
      </w:pPr>
      <w:r w:rsidRPr="00FC6FC1">
        <w:rPr>
          <w:rFonts w:eastAsia="FangSong" w:cstheme="minorHAnsi"/>
          <w:b/>
          <w:sz w:val="36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90875" cy="1866900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6FC1">
        <w:rPr>
          <w:rFonts w:eastAsia="FangSong" w:cstheme="minorHAnsi"/>
          <w:b/>
          <w:sz w:val="36"/>
          <w:szCs w:val="32"/>
        </w:rPr>
        <w:br w:type="textWrapping" w:clear="all"/>
      </w:r>
    </w:p>
    <w:p w:rsidR="00FC6FC1" w:rsidRPr="00FC6FC1" w:rsidRDefault="00FC6FC1" w:rsidP="003C191A">
      <w:pPr>
        <w:jc w:val="both"/>
        <w:rPr>
          <w:rFonts w:eastAsia="FangSong" w:cstheme="minorHAnsi"/>
          <w:b/>
          <w:sz w:val="36"/>
          <w:szCs w:val="32"/>
        </w:rPr>
      </w:pPr>
      <w:r w:rsidRPr="00FC6FC1">
        <w:rPr>
          <w:rFonts w:eastAsia="FangSong" w:cstheme="minorHAnsi"/>
          <w:b/>
          <w:sz w:val="36"/>
          <w:szCs w:val="32"/>
        </w:rPr>
        <w:t>-</w:t>
      </w:r>
      <w:r w:rsidRPr="00FC6FC1">
        <w:rPr>
          <w:rFonts w:asciiTheme="majorHAnsi" w:eastAsia="Times New Roman" w:hAnsiTheme="majorHAnsi" w:cs="Arial"/>
          <w:b/>
          <w:sz w:val="32"/>
          <w:szCs w:val="21"/>
          <w:lang w:eastAsia="es-MX"/>
        </w:rPr>
        <w:t xml:space="preserve"> </w:t>
      </w:r>
      <w:r>
        <w:rPr>
          <w:rFonts w:asciiTheme="majorHAnsi" w:eastAsia="Times New Roman" w:hAnsiTheme="majorHAnsi" w:cs="Arial"/>
          <w:b/>
          <w:sz w:val="32"/>
          <w:szCs w:val="21"/>
          <w:lang w:eastAsia="es-MX"/>
        </w:rPr>
        <w:t>O</w:t>
      </w:r>
      <w:r w:rsidRPr="00E00DC4">
        <w:rPr>
          <w:rFonts w:asciiTheme="majorHAnsi" w:eastAsia="Times New Roman" w:hAnsiTheme="majorHAnsi" w:cs="Arial"/>
          <w:b/>
          <w:sz w:val="32"/>
          <w:szCs w:val="21"/>
          <w:lang w:eastAsia="es-MX"/>
        </w:rPr>
        <w:t xml:space="preserve">btener las razones de verosimilitud y la </w:t>
      </w:r>
      <w:proofErr w:type="spellStart"/>
      <w:r w:rsidRPr="00E00DC4">
        <w:rPr>
          <w:rFonts w:asciiTheme="majorHAnsi" w:eastAsia="Times New Roman" w:hAnsiTheme="majorHAnsi" w:cs="Arial"/>
          <w:b/>
          <w:sz w:val="32"/>
          <w:szCs w:val="21"/>
          <w:lang w:eastAsia="es-MX"/>
        </w:rPr>
        <w:t>odd</w:t>
      </w:r>
      <w:proofErr w:type="spellEnd"/>
      <w:r w:rsidRPr="00E00DC4">
        <w:rPr>
          <w:rFonts w:asciiTheme="majorHAnsi" w:eastAsia="Times New Roman" w:hAnsiTheme="majorHAnsi" w:cs="Arial"/>
          <w:b/>
          <w:sz w:val="32"/>
          <w:szCs w:val="21"/>
          <w:lang w:eastAsia="es-MX"/>
        </w:rPr>
        <w:t xml:space="preserve"> </w:t>
      </w:r>
      <w:proofErr w:type="spellStart"/>
      <w:r w:rsidRPr="00E00DC4">
        <w:rPr>
          <w:rFonts w:asciiTheme="majorHAnsi" w:eastAsia="Times New Roman" w:hAnsiTheme="majorHAnsi" w:cs="Arial"/>
          <w:b/>
          <w:sz w:val="32"/>
          <w:szCs w:val="21"/>
          <w:lang w:eastAsia="es-MX"/>
        </w:rPr>
        <w:t>posprueba</w:t>
      </w:r>
      <w:proofErr w:type="spellEnd"/>
      <w:r w:rsidRPr="00E00DC4">
        <w:rPr>
          <w:rFonts w:asciiTheme="majorHAnsi" w:eastAsia="Times New Roman" w:hAnsiTheme="majorHAnsi" w:cs="Arial"/>
          <w:b/>
          <w:sz w:val="32"/>
          <w:szCs w:val="21"/>
          <w:lang w:eastAsia="es-MX"/>
        </w:rPr>
        <w:t>.</w:t>
      </w:r>
    </w:p>
    <w:p w:rsidR="004C3FF3" w:rsidRPr="004C3FF3" w:rsidRDefault="004C3FF3" w:rsidP="004C3FF3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4C3FF3">
        <w:rPr>
          <w:rFonts w:asciiTheme="majorHAnsi" w:hAnsiTheme="majorHAnsi"/>
          <w:b/>
          <w:noProof/>
          <w:color w:val="7F7F7F" w:themeColor="text1" w:themeTint="80"/>
          <w:sz w:val="28"/>
          <w:szCs w:val="2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0.35pt;margin-top:2.45pt;width:239.15pt;height:229.5pt;z-index:251662336;mso-width-relative:margin;mso-height-relative:margin">
            <v:textbox>
              <w:txbxContent>
                <w:p w:rsidR="004C3FF3" w:rsidRDefault="004C3FF3" w:rsidP="004C3FF3">
                  <w:pPr>
                    <w:rPr>
                      <w:rFonts w:asciiTheme="majorHAnsi" w:hAnsiTheme="majorHAnsi"/>
                      <w:b/>
                      <w:color w:val="548DD4" w:themeColor="text2" w:themeTint="99"/>
                      <w:sz w:val="28"/>
                      <w:szCs w:val="28"/>
                      <w:lang w:val="en-US"/>
                    </w:rPr>
                  </w:pPr>
                  <w:r w:rsidRPr="004C3FF3">
                    <w:rPr>
                      <w:rFonts w:asciiTheme="majorHAnsi" w:hAnsiTheme="majorHAnsi"/>
                      <w:b/>
                      <w:color w:val="548DD4" w:themeColor="text2" w:themeTint="99"/>
                      <w:sz w:val="28"/>
                      <w:szCs w:val="28"/>
                      <w:lang w:val="en-US"/>
                    </w:rPr>
                    <w:t xml:space="preserve">Odd </w:t>
                  </w:r>
                  <w:proofErr w:type="spellStart"/>
                  <w:proofErr w:type="gramStart"/>
                  <w:r w:rsidRPr="004C3FF3">
                    <w:rPr>
                      <w:rFonts w:asciiTheme="majorHAnsi" w:hAnsiTheme="majorHAnsi"/>
                      <w:b/>
                      <w:color w:val="548DD4" w:themeColor="text2" w:themeTint="99"/>
                      <w:sz w:val="28"/>
                      <w:szCs w:val="28"/>
                      <w:lang w:val="en-US"/>
                    </w:rPr>
                    <w:t>ppop</w:t>
                  </w:r>
                  <w:proofErr w:type="spellEnd"/>
                  <w:r w:rsidRPr="004C3FF3">
                    <w:rPr>
                      <w:rFonts w:asciiTheme="majorHAnsi" w:hAnsiTheme="majorHAnsi"/>
                      <w:b/>
                      <w:color w:val="548DD4" w:themeColor="text2" w:themeTint="99"/>
                      <w:sz w:val="28"/>
                      <w:szCs w:val="28"/>
                      <w:lang w:val="en-US"/>
                    </w:rPr>
                    <w:t xml:space="preserve"> :</w:t>
                  </w:r>
                  <w:proofErr w:type="gramEnd"/>
                  <w:r w:rsidRPr="004C3FF3"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4C3FF3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 xml:space="preserve">RV x odd </w:t>
                  </w:r>
                  <w:proofErr w:type="spellStart"/>
                  <w:r w:rsidRPr="004C3FF3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pped</w:t>
                  </w:r>
                  <w:proofErr w:type="spellEnd"/>
                </w:p>
                <w:p w:rsidR="004C3FF3" w:rsidRPr="004C3FF3" w:rsidRDefault="004C3FF3" w:rsidP="004C3FF3">
                  <w:pPr>
                    <w:rPr>
                      <w:rFonts w:asciiTheme="majorHAnsi" w:hAnsiTheme="majorHAnsi"/>
                      <w:b/>
                      <w:color w:val="548DD4" w:themeColor="text2" w:themeTint="99"/>
                      <w:sz w:val="28"/>
                      <w:szCs w:val="28"/>
                      <w:lang w:val="en-US"/>
                    </w:rPr>
                  </w:pPr>
                  <w:r w:rsidRPr="004C3FF3">
                    <w:rPr>
                      <w:rFonts w:asciiTheme="majorHAnsi" w:hAnsiTheme="majorHAnsi"/>
                      <w:b/>
                      <w:color w:val="7F7F7F" w:themeColor="text1" w:themeTint="80"/>
                      <w:sz w:val="28"/>
                      <w:szCs w:val="28"/>
                      <w:lang w:val="en-US"/>
                    </w:rPr>
                    <w:t>9.2 x 0.81 = 7.4</w:t>
                  </w:r>
                  <w:bookmarkStart w:id="0" w:name="_GoBack"/>
                  <w:bookmarkEnd w:id="0"/>
                </w:p>
                <w:p w:rsidR="004C3FF3" w:rsidRPr="004C3FF3" w:rsidRDefault="004C3FF3" w:rsidP="004C3FF3">
                  <w:pPr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</w:pPr>
                  <w:r w:rsidRPr="004C3FF3">
                    <w:rPr>
                      <w:rFonts w:asciiTheme="majorHAnsi" w:hAnsiTheme="majorHAnsi"/>
                      <w:b/>
                      <w:color w:val="548DD4" w:themeColor="text2" w:themeTint="99"/>
                      <w:sz w:val="28"/>
                      <w:szCs w:val="28"/>
                      <w:lang w:val="en-US"/>
                    </w:rPr>
                    <w:t xml:space="preserve">Odd </w:t>
                  </w:r>
                  <w:proofErr w:type="spellStart"/>
                  <w:proofErr w:type="gramStart"/>
                  <w:r w:rsidRPr="004C3FF3">
                    <w:rPr>
                      <w:rFonts w:asciiTheme="majorHAnsi" w:hAnsiTheme="majorHAnsi"/>
                      <w:b/>
                      <w:color w:val="548DD4" w:themeColor="text2" w:themeTint="99"/>
                      <w:sz w:val="28"/>
                      <w:szCs w:val="28"/>
                      <w:lang w:val="en-US"/>
                    </w:rPr>
                    <w:t>ppod</w:t>
                  </w:r>
                  <w:proofErr w:type="spellEnd"/>
                  <w:r w:rsidRPr="004C3FF3">
                    <w:rPr>
                      <w:rFonts w:asciiTheme="majorHAnsi" w:hAnsiTheme="majorHAnsi"/>
                      <w:b/>
                      <w:color w:val="548DD4" w:themeColor="text2" w:themeTint="99"/>
                      <w:sz w:val="28"/>
                      <w:szCs w:val="28"/>
                      <w:lang w:val="en-US"/>
                    </w:rPr>
                    <w:t xml:space="preserve"> :</w:t>
                  </w:r>
                  <w:proofErr w:type="gramEnd"/>
                  <w:r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4C3FF3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 xml:space="preserve">odd </w:t>
                  </w:r>
                  <w:proofErr w:type="spellStart"/>
                  <w:r w:rsidRPr="004C3FF3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ppod</w:t>
                  </w:r>
                  <w:proofErr w:type="spellEnd"/>
                  <w:r w:rsidRPr="004C3FF3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 xml:space="preserve">/ 1 + odd </w:t>
                  </w:r>
                  <w:proofErr w:type="spellStart"/>
                  <w:r w:rsidRPr="004C3FF3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ppod</w:t>
                  </w:r>
                  <w:proofErr w:type="spellEnd"/>
                  <w:r w:rsidRPr="004C3FF3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.</w:t>
                  </w:r>
                </w:p>
                <w:p w:rsidR="004C3FF3" w:rsidRDefault="004C3FF3" w:rsidP="004C3FF3">
                  <w:pPr>
                    <w:pStyle w:val="Prrafodelista"/>
                    <w:rPr>
                      <w:rFonts w:asciiTheme="majorHAnsi" w:hAnsiTheme="majorHAnsi"/>
                      <w:b/>
                      <w:color w:val="7F7F7F" w:themeColor="text1" w:themeTint="80"/>
                      <w:sz w:val="28"/>
                      <w:szCs w:val="28"/>
                      <w:lang w:val="en-US"/>
                    </w:rPr>
                  </w:pPr>
                  <w:r w:rsidRPr="00B90E06">
                    <w:rPr>
                      <w:rFonts w:asciiTheme="majorHAnsi" w:hAnsiTheme="majorHAnsi"/>
                      <w:b/>
                      <w:color w:val="7F7F7F" w:themeColor="text1" w:themeTint="80"/>
                      <w:sz w:val="28"/>
                      <w:szCs w:val="28"/>
                      <w:lang w:val="en-US"/>
                    </w:rPr>
                    <w:t xml:space="preserve">7.4/1 + 7.4= 8.4 </w:t>
                  </w:r>
                </w:p>
                <w:p w:rsidR="004C3FF3" w:rsidRPr="004C3FF3" w:rsidRDefault="004C3FF3" w:rsidP="004C3FF3">
                  <w:pPr>
                    <w:pStyle w:val="Prrafodelista"/>
                    <w:rPr>
                      <w:rFonts w:asciiTheme="majorHAnsi" w:hAnsiTheme="majorHAnsi"/>
                      <w:b/>
                      <w:color w:val="7F7F7F" w:themeColor="text1" w:themeTint="80"/>
                      <w:sz w:val="28"/>
                      <w:szCs w:val="28"/>
                      <w:lang w:val="en-US"/>
                    </w:rPr>
                  </w:pPr>
                  <w:r w:rsidRPr="004C3FF3">
                    <w:rPr>
                      <w:rFonts w:asciiTheme="majorHAnsi" w:hAnsiTheme="majorHAnsi"/>
                      <w:b/>
                      <w:color w:val="7F7F7F" w:themeColor="text1" w:themeTint="80"/>
                      <w:sz w:val="28"/>
                      <w:szCs w:val="28"/>
                      <w:lang w:val="en-US"/>
                    </w:rPr>
                    <w:t xml:space="preserve"> 7.4/8.4 = .88 x 100= 88%</w:t>
                  </w:r>
                </w:p>
                <w:p w:rsidR="004C3FF3" w:rsidRPr="00B90E06" w:rsidRDefault="004C3FF3" w:rsidP="004C3FF3">
                  <w:pPr>
                    <w:pStyle w:val="Prrafodelista"/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</w:pPr>
                </w:p>
                <w:p w:rsidR="004C3FF3" w:rsidRPr="003C191A" w:rsidRDefault="004C3FF3" w:rsidP="004C3FF3">
                  <w:pPr>
                    <w:rPr>
                      <w:lang w:val="en-US"/>
                    </w:rPr>
                  </w:pPr>
                </w:p>
                <w:p w:rsidR="004C3FF3" w:rsidRPr="004C3FF3" w:rsidRDefault="004C3FF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proofErr w:type="spellStart"/>
      <w:r w:rsidRPr="004C3FF3">
        <w:rPr>
          <w:rFonts w:asciiTheme="majorHAnsi" w:hAnsiTheme="majorHAnsi"/>
          <w:b/>
          <w:color w:val="548DD4" w:themeColor="text2" w:themeTint="99"/>
          <w:sz w:val="28"/>
          <w:szCs w:val="28"/>
        </w:rPr>
        <w:t>Odd</w:t>
      </w:r>
      <w:proofErr w:type="spellEnd"/>
      <w:r w:rsidRPr="004C3FF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</w:t>
      </w:r>
      <w:proofErr w:type="spellStart"/>
      <w:proofErr w:type="gramStart"/>
      <w:r w:rsidRPr="004C3FF3">
        <w:rPr>
          <w:rFonts w:asciiTheme="majorHAnsi" w:hAnsiTheme="majorHAnsi"/>
          <w:b/>
          <w:color w:val="548DD4" w:themeColor="text2" w:themeTint="99"/>
          <w:sz w:val="28"/>
          <w:szCs w:val="28"/>
        </w:rPr>
        <w:t>pped</w:t>
      </w:r>
      <w:proofErr w:type="spellEnd"/>
      <w:r w:rsidRPr="004C3FF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:</w:t>
      </w:r>
      <w:proofErr w:type="gramEnd"/>
      <w:r w:rsidRPr="004C3FF3">
        <w:rPr>
          <w:rFonts w:asciiTheme="majorHAnsi" w:hAnsiTheme="majorHAnsi"/>
          <w:b/>
          <w:sz w:val="28"/>
          <w:szCs w:val="28"/>
        </w:rPr>
        <w:t xml:space="preserve"> </w:t>
      </w:r>
      <w:r w:rsidRPr="004C3FF3">
        <w:rPr>
          <w:rFonts w:asciiTheme="majorHAnsi" w:hAnsiTheme="majorHAnsi"/>
          <w:sz w:val="28"/>
          <w:szCs w:val="28"/>
        </w:rPr>
        <w:t>probabilidad/ 1- probabilidad.</w:t>
      </w:r>
    </w:p>
    <w:p w:rsidR="004C3FF3" w:rsidRDefault="004C3FF3" w:rsidP="004C3FF3">
      <w:pPr>
        <w:pStyle w:val="Prrafodelista"/>
        <w:rPr>
          <w:rFonts w:asciiTheme="majorHAnsi" w:hAnsiTheme="majorHAnsi"/>
          <w:b/>
          <w:color w:val="7F7F7F" w:themeColor="text1" w:themeTint="80"/>
          <w:sz w:val="28"/>
          <w:szCs w:val="28"/>
        </w:rPr>
      </w:pPr>
      <w:r w:rsidRPr="00B90E06">
        <w:rPr>
          <w:rFonts w:asciiTheme="majorHAnsi" w:hAnsiTheme="majorHAnsi"/>
          <w:b/>
          <w:color w:val="7F7F7F" w:themeColor="text1" w:themeTint="80"/>
          <w:sz w:val="28"/>
          <w:szCs w:val="28"/>
        </w:rPr>
        <w:t xml:space="preserve"> 0.45/ 1- 0.45 =0 .55 </w:t>
      </w:r>
    </w:p>
    <w:p w:rsidR="004C3FF3" w:rsidRPr="004C3FF3" w:rsidRDefault="004C3FF3" w:rsidP="004C3FF3">
      <w:pPr>
        <w:pStyle w:val="Prrafodelista"/>
        <w:rPr>
          <w:rFonts w:asciiTheme="majorHAnsi" w:hAnsiTheme="majorHAnsi"/>
          <w:b/>
          <w:color w:val="7F7F7F" w:themeColor="text1" w:themeTint="80"/>
          <w:sz w:val="28"/>
          <w:szCs w:val="28"/>
        </w:rPr>
      </w:pPr>
      <w:r w:rsidRPr="004C3FF3">
        <w:rPr>
          <w:rFonts w:asciiTheme="majorHAnsi" w:hAnsiTheme="majorHAnsi"/>
          <w:b/>
          <w:color w:val="7F7F7F" w:themeColor="text1" w:themeTint="80"/>
          <w:sz w:val="28"/>
          <w:szCs w:val="28"/>
        </w:rPr>
        <w:t xml:space="preserve"> 0.45/0.55= 0.81</w:t>
      </w:r>
    </w:p>
    <w:p w:rsidR="004C3FF3" w:rsidRPr="004C3FF3" w:rsidRDefault="004C3FF3" w:rsidP="004C3FF3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proofErr w:type="gramStart"/>
      <w:r w:rsidRPr="004C3FF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RV 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:</w:t>
      </w:r>
      <w:proofErr w:type="gramEnd"/>
      <w:r w:rsidRPr="004C3FF3">
        <w:rPr>
          <w:rFonts w:asciiTheme="majorHAnsi" w:hAnsiTheme="majorHAnsi"/>
          <w:b/>
          <w:sz w:val="28"/>
          <w:szCs w:val="28"/>
        </w:rPr>
        <w:t xml:space="preserve"> </w:t>
      </w:r>
      <w:r w:rsidRPr="004C3FF3">
        <w:rPr>
          <w:rFonts w:asciiTheme="majorHAnsi" w:hAnsiTheme="majorHAnsi"/>
          <w:sz w:val="28"/>
          <w:szCs w:val="28"/>
        </w:rPr>
        <w:t>sensibilidad/ 1- especificidad</w:t>
      </w:r>
    </w:p>
    <w:p w:rsidR="004C3FF3" w:rsidRPr="004C3FF3" w:rsidRDefault="004C3FF3" w:rsidP="004C3FF3">
      <w:pPr>
        <w:pStyle w:val="Prrafodelista"/>
        <w:rPr>
          <w:rFonts w:asciiTheme="majorHAnsi" w:hAnsiTheme="majorHAnsi"/>
          <w:b/>
          <w:color w:val="7F7F7F" w:themeColor="text1" w:themeTint="80"/>
          <w:sz w:val="28"/>
          <w:szCs w:val="28"/>
          <w:lang w:val="en-US"/>
        </w:rPr>
      </w:pPr>
      <w:r w:rsidRPr="004C3FF3">
        <w:rPr>
          <w:rFonts w:asciiTheme="majorHAnsi" w:hAnsiTheme="majorHAnsi"/>
          <w:b/>
          <w:color w:val="7F7F7F" w:themeColor="text1" w:themeTint="80"/>
          <w:sz w:val="28"/>
          <w:szCs w:val="28"/>
          <w:lang w:val="en-US"/>
        </w:rPr>
        <w:t xml:space="preserve">0.37/ 1 - 0.96 = 0.04 </w:t>
      </w:r>
    </w:p>
    <w:p w:rsidR="004C3FF3" w:rsidRPr="004C3FF3" w:rsidRDefault="004C3FF3" w:rsidP="004C3FF3">
      <w:pPr>
        <w:pStyle w:val="Prrafodelista"/>
        <w:rPr>
          <w:rFonts w:asciiTheme="majorHAnsi" w:hAnsiTheme="majorHAnsi"/>
          <w:b/>
          <w:color w:val="7F7F7F" w:themeColor="text1" w:themeTint="80"/>
          <w:sz w:val="28"/>
          <w:szCs w:val="28"/>
          <w:lang w:val="en-US"/>
        </w:rPr>
      </w:pPr>
      <w:r w:rsidRPr="004C3FF3">
        <w:rPr>
          <w:rFonts w:asciiTheme="majorHAnsi" w:hAnsiTheme="majorHAnsi"/>
          <w:b/>
          <w:color w:val="7F7F7F" w:themeColor="text1" w:themeTint="80"/>
          <w:sz w:val="28"/>
          <w:szCs w:val="28"/>
          <w:lang w:val="en-US"/>
        </w:rPr>
        <w:t xml:space="preserve"> 0.37/0 .04 = 9.2</w:t>
      </w:r>
    </w:p>
    <w:p w:rsidR="004C3FF3" w:rsidRPr="00B90E06" w:rsidRDefault="004C3FF3" w:rsidP="004C3FF3">
      <w:pPr>
        <w:pStyle w:val="Prrafodelista"/>
        <w:rPr>
          <w:rFonts w:asciiTheme="majorHAnsi" w:hAnsiTheme="majorHAnsi"/>
          <w:color w:val="1F497D" w:themeColor="text2"/>
          <w:sz w:val="28"/>
          <w:szCs w:val="28"/>
          <w:lang w:val="en-US"/>
        </w:rPr>
      </w:pPr>
    </w:p>
    <w:sectPr w:rsidR="004C3FF3" w:rsidRPr="00B90E06" w:rsidSect="00F31C60">
      <w:headerReference w:type="default" r:id="rId8"/>
      <w:foot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A54" w:rsidRDefault="00267A54" w:rsidP="00F31C60">
      <w:pPr>
        <w:spacing w:after="0" w:line="240" w:lineRule="auto"/>
      </w:pPr>
      <w:r>
        <w:separator/>
      </w:r>
    </w:p>
  </w:endnote>
  <w:endnote w:type="continuationSeparator" w:id="0">
    <w:p w:rsidR="00267A54" w:rsidRDefault="00267A54" w:rsidP="00F3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46" w:rsidRDefault="00EB6746" w:rsidP="00EB6746">
    <w:pPr>
      <w:pStyle w:val="tnnegro"/>
      <w:shd w:val="clear" w:color="auto" w:fill="FFFFFF"/>
      <w:jc w:val="right"/>
      <w:rPr>
        <w:rFonts w:ascii="Arial" w:hAnsi="Arial" w:cs="Arial"/>
        <w:color w:val="000000"/>
        <w:sz w:val="17"/>
        <w:szCs w:val="17"/>
      </w:rPr>
    </w:pPr>
    <w:r>
      <w:rPr>
        <w:rStyle w:val="Textoennegrita"/>
        <w:rFonts w:ascii="Arial" w:eastAsiaTheme="majorEastAsia" w:hAnsi="Arial" w:cs="Arial"/>
        <w:color w:val="000000"/>
        <w:sz w:val="17"/>
        <w:szCs w:val="17"/>
      </w:rPr>
      <w:t>Fecha de Entrega:</w:t>
    </w:r>
    <w:proofErr w:type="gramStart"/>
    <w:r>
      <w:rPr>
        <w:rFonts w:ascii="Arial" w:hAnsi="Arial" w:cs="Arial"/>
        <w:color w:val="000000"/>
        <w:sz w:val="17"/>
        <w:szCs w:val="17"/>
      </w:rPr>
      <w:t>  26</w:t>
    </w:r>
    <w:proofErr w:type="gramEnd"/>
    <w:r>
      <w:rPr>
        <w:rFonts w:ascii="Arial" w:hAnsi="Arial" w:cs="Arial"/>
        <w:color w:val="000000"/>
        <w:sz w:val="17"/>
        <w:szCs w:val="17"/>
      </w:rPr>
      <w:t xml:space="preserve"> de Septiembre de 2012</w:t>
    </w:r>
  </w:p>
  <w:p w:rsidR="00F31C60" w:rsidRPr="00F31C60" w:rsidRDefault="00F31C60" w:rsidP="00F31C60">
    <w:pPr>
      <w:pStyle w:val="Piedepgina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A54" w:rsidRDefault="00267A54" w:rsidP="00F31C60">
      <w:pPr>
        <w:spacing w:after="0" w:line="240" w:lineRule="auto"/>
      </w:pPr>
      <w:r>
        <w:separator/>
      </w:r>
    </w:p>
  </w:footnote>
  <w:footnote w:type="continuationSeparator" w:id="0">
    <w:p w:rsidR="00267A54" w:rsidRDefault="00267A54" w:rsidP="00F3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46" w:rsidRDefault="00EB6746" w:rsidP="00EB6746">
    <w:pPr>
      <w:pStyle w:val="Encabezado"/>
      <w:jc w:val="center"/>
    </w:pPr>
    <w:r>
      <w:t>UNIVERSIDAD GUADALAJARA LAMAR</w:t>
    </w:r>
  </w:p>
  <w:p w:rsidR="00EB6746" w:rsidRDefault="00EB6746">
    <w:pPr>
      <w:pStyle w:val="Encabezado"/>
    </w:pPr>
    <w:r>
      <w:t>MEDICINA BASADA EN EVIDENCIAS</w:t>
    </w:r>
  </w:p>
  <w:p w:rsidR="00EB6746" w:rsidRDefault="00EB6746">
    <w:pPr>
      <w:pStyle w:val="Encabezado"/>
    </w:pPr>
    <w:r>
      <w:t>ACTIVIDAD 2</w:t>
    </w:r>
  </w:p>
  <w:p w:rsidR="00EB6746" w:rsidRDefault="00EB6746">
    <w:pPr>
      <w:pStyle w:val="Encabezado"/>
    </w:pPr>
    <w:r>
      <w:t>CESAR VAZQUEZ TELLO</w:t>
    </w:r>
  </w:p>
  <w:p w:rsidR="00A54F70" w:rsidRDefault="00EB6746">
    <w:pPr>
      <w:pStyle w:val="Encabezado"/>
    </w:pPr>
    <w:r>
      <w:t>LME 3360</w:t>
    </w:r>
    <w:r w:rsidR="00A54F70">
      <w:t xml:space="preserve">                                                                                                 </w:t>
    </w:r>
    <w: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6BD5"/>
    <w:multiLevelType w:val="hybridMultilevel"/>
    <w:tmpl w:val="4B06B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31C60"/>
    <w:rsid w:val="0002224F"/>
    <w:rsid w:val="00075B76"/>
    <w:rsid w:val="00084A18"/>
    <w:rsid w:val="001C090D"/>
    <w:rsid w:val="00213BCF"/>
    <w:rsid w:val="00267A54"/>
    <w:rsid w:val="002730AD"/>
    <w:rsid w:val="003C191A"/>
    <w:rsid w:val="003D336F"/>
    <w:rsid w:val="004C3FF3"/>
    <w:rsid w:val="00521098"/>
    <w:rsid w:val="005B653B"/>
    <w:rsid w:val="005E6D2C"/>
    <w:rsid w:val="00617EB1"/>
    <w:rsid w:val="006333D0"/>
    <w:rsid w:val="006C1408"/>
    <w:rsid w:val="00727D9F"/>
    <w:rsid w:val="00747A36"/>
    <w:rsid w:val="007C414A"/>
    <w:rsid w:val="007F3670"/>
    <w:rsid w:val="009D05B4"/>
    <w:rsid w:val="00A443F2"/>
    <w:rsid w:val="00A53985"/>
    <w:rsid w:val="00A54F70"/>
    <w:rsid w:val="00A96843"/>
    <w:rsid w:val="00AA4207"/>
    <w:rsid w:val="00B54765"/>
    <w:rsid w:val="00B71C7C"/>
    <w:rsid w:val="00B93FE1"/>
    <w:rsid w:val="00BE1ED8"/>
    <w:rsid w:val="00BF55FD"/>
    <w:rsid w:val="00C03EB2"/>
    <w:rsid w:val="00C7548E"/>
    <w:rsid w:val="00C83086"/>
    <w:rsid w:val="00C902AF"/>
    <w:rsid w:val="00DA41FF"/>
    <w:rsid w:val="00DC547B"/>
    <w:rsid w:val="00EB6746"/>
    <w:rsid w:val="00EB6E2F"/>
    <w:rsid w:val="00F31C60"/>
    <w:rsid w:val="00F52348"/>
    <w:rsid w:val="00F9404A"/>
    <w:rsid w:val="00F95B6F"/>
    <w:rsid w:val="00FC6FC1"/>
    <w:rsid w:val="00FD7657"/>
    <w:rsid w:val="00FE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C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210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5210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31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1C6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31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C60"/>
    <w:rPr>
      <w:lang w:val="es-MX"/>
    </w:rPr>
  </w:style>
  <w:style w:type="paragraph" w:styleId="Sinespaciado">
    <w:name w:val="No Spacing"/>
    <w:uiPriority w:val="1"/>
    <w:qFormat/>
    <w:rsid w:val="006C1408"/>
    <w:pPr>
      <w:spacing w:after="0" w:line="240" w:lineRule="auto"/>
    </w:pPr>
    <w:rPr>
      <w:lang w:val="es-MX"/>
    </w:rPr>
  </w:style>
  <w:style w:type="paragraph" w:customStyle="1" w:styleId="tnnegro">
    <w:name w:val="tnnegro"/>
    <w:basedOn w:val="Normal"/>
    <w:rsid w:val="00EB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B674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FC1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4C3FF3"/>
    <w:pPr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28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2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6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7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40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13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589558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399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86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506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684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835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294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7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5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6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2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0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95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65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242358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14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22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137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Maldonado</dc:creator>
  <cp:lastModifiedBy>Alice</cp:lastModifiedBy>
  <cp:revision>2</cp:revision>
  <dcterms:created xsi:type="dcterms:W3CDTF">2012-09-27T17:51:00Z</dcterms:created>
  <dcterms:modified xsi:type="dcterms:W3CDTF">2012-09-27T17:51:00Z</dcterms:modified>
</cp:coreProperties>
</file>