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7D" w:rsidRDefault="005368C2" w:rsidP="005368C2">
      <w:pPr>
        <w:pStyle w:val="Ttulo"/>
        <w:jc w:val="center"/>
      </w:pPr>
      <w:r>
        <w:t>DX DE PLEURITIS TUBERCULSA CON ADA</w:t>
      </w:r>
    </w:p>
    <w:p w:rsidR="00E17B98" w:rsidRDefault="00E17B98" w:rsidP="005368C2">
      <w:pPr>
        <w:rPr>
          <w:b/>
        </w:rPr>
      </w:pPr>
    </w:p>
    <w:p w:rsidR="00E17B98" w:rsidRDefault="007E7F45" w:rsidP="005368C2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5400675" cy="5495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C2" w:rsidRDefault="005368C2" w:rsidP="005368C2">
      <w:r w:rsidRPr="005368C2">
        <w:rPr>
          <w:b/>
        </w:rPr>
        <w:t>Sensibilidad</w:t>
      </w:r>
      <w:r>
        <w:t xml:space="preserve"> </w:t>
      </w:r>
      <w:r>
        <w:tab/>
        <w:t xml:space="preserve"> </w:t>
      </w:r>
      <w:r>
        <w:sym w:font="Wingdings" w:char="F0E0"/>
      </w:r>
      <w:r>
        <w:t xml:space="preserve"> a/</w:t>
      </w:r>
      <w:proofErr w:type="spellStart"/>
      <w:r>
        <w:t>a+c</w:t>
      </w:r>
      <w:proofErr w:type="spellEnd"/>
      <w:r>
        <w:t xml:space="preserve"> = 17/17+28 = 0.37 x 100 = </w:t>
      </w:r>
      <w:r w:rsidRPr="005368C2">
        <w:rPr>
          <w:b/>
          <w:u w:val="single"/>
        </w:rPr>
        <w:t>37%</w:t>
      </w:r>
    </w:p>
    <w:p w:rsidR="005368C2" w:rsidRPr="005368C2" w:rsidRDefault="005368C2" w:rsidP="005368C2">
      <w:pPr>
        <w:rPr>
          <w:b/>
          <w:u w:val="single"/>
        </w:rPr>
      </w:pPr>
      <w:r w:rsidRPr="005368C2">
        <w:rPr>
          <w:b/>
        </w:rPr>
        <w:t>Especificidad</w:t>
      </w:r>
      <w:r>
        <w:tab/>
      </w:r>
      <w:r>
        <w:sym w:font="Wingdings" w:char="F0E0"/>
      </w:r>
      <w:r>
        <w:t xml:space="preserve"> d/</w:t>
      </w:r>
      <w:proofErr w:type="spellStart"/>
      <w:r>
        <w:t>b+d</w:t>
      </w:r>
      <w:proofErr w:type="spellEnd"/>
      <w:r>
        <w:t xml:space="preserve"> = 53/2+53 = 0.9636 x 100 = </w:t>
      </w:r>
      <w:r w:rsidRPr="005368C2">
        <w:rPr>
          <w:b/>
          <w:u w:val="single"/>
        </w:rPr>
        <w:t>96.36%</w:t>
      </w:r>
    </w:p>
    <w:p w:rsidR="005368C2" w:rsidRDefault="005368C2" w:rsidP="005368C2">
      <w:r w:rsidRPr="00A63F0F">
        <w:rPr>
          <w:b/>
        </w:rPr>
        <w:t>Exactitud</w:t>
      </w:r>
      <w:r>
        <w:tab/>
      </w:r>
      <w:r>
        <w:sym w:font="Wingdings" w:char="F0E0"/>
      </w:r>
      <w:r>
        <w:t xml:space="preserve"> </w:t>
      </w:r>
      <w:proofErr w:type="spellStart"/>
      <w:r>
        <w:t>a+d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 = 17+53/ 17+2+28+53 = 70/100 = 0.7 x 100 = </w:t>
      </w:r>
      <w:r w:rsidRPr="005368C2">
        <w:rPr>
          <w:b/>
          <w:u w:val="single"/>
        </w:rPr>
        <w:t>70%</w:t>
      </w:r>
      <w:r>
        <w:rPr>
          <w:b/>
          <w:u w:val="single"/>
        </w:rPr>
        <w:t xml:space="preserve"> </w:t>
      </w:r>
    </w:p>
    <w:p w:rsidR="005368C2" w:rsidRDefault="005368C2" w:rsidP="005368C2">
      <w:r w:rsidRPr="00A63F0F">
        <w:rPr>
          <w:b/>
        </w:rPr>
        <w:t>VP (+)</w:t>
      </w:r>
      <w:r>
        <w:tab/>
      </w:r>
      <w:r>
        <w:tab/>
      </w:r>
      <w:r>
        <w:sym w:font="Wingdings" w:char="F0E0"/>
      </w:r>
      <w:r>
        <w:t xml:space="preserve"> a/</w:t>
      </w:r>
      <w:proofErr w:type="spellStart"/>
      <w:r>
        <w:t>a+b</w:t>
      </w:r>
      <w:proofErr w:type="spellEnd"/>
      <w:r>
        <w:t xml:space="preserve"> = 17/17+2 = 17/19 = 0.8947 x 100 = </w:t>
      </w:r>
      <w:r w:rsidRPr="005368C2">
        <w:rPr>
          <w:b/>
          <w:u w:val="single"/>
        </w:rPr>
        <w:t>89.47%</w:t>
      </w:r>
      <w:r>
        <w:rPr>
          <w:b/>
          <w:u w:val="single"/>
        </w:rPr>
        <w:t xml:space="preserve"> </w:t>
      </w:r>
    </w:p>
    <w:p w:rsidR="005368C2" w:rsidRDefault="005368C2" w:rsidP="005368C2">
      <w:r w:rsidRPr="00A63F0F">
        <w:rPr>
          <w:b/>
        </w:rPr>
        <w:t>VP (-)</w:t>
      </w:r>
      <w:r>
        <w:tab/>
      </w:r>
      <w:r>
        <w:tab/>
      </w:r>
      <w:r>
        <w:sym w:font="Wingdings" w:char="F0E0"/>
      </w:r>
      <w:r>
        <w:t xml:space="preserve"> d/</w:t>
      </w:r>
      <w:proofErr w:type="spellStart"/>
      <w:r>
        <w:t>c+d</w:t>
      </w:r>
      <w:proofErr w:type="spellEnd"/>
      <w:r>
        <w:t xml:space="preserve"> = 53/28+53 = 53/81= 0.654</w:t>
      </w:r>
      <w:r w:rsidR="00A63F0F">
        <w:t xml:space="preserve">3 x 100 = </w:t>
      </w:r>
      <w:r w:rsidR="00A63F0F" w:rsidRPr="00A63F0F">
        <w:rPr>
          <w:b/>
          <w:u w:val="single"/>
        </w:rPr>
        <w:t>65.43%</w:t>
      </w:r>
      <w:r w:rsidR="00A63F0F">
        <w:rPr>
          <w:b/>
          <w:u w:val="single"/>
        </w:rPr>
        <w:t xml:space="preserve"> </w:t>
      </w:r>
    </w:p>
    <w:p w:rsidR="00A63F0F" w:rsidRDefault="00A63F0F" w:rsidP="005368C2">
      <w:pPr>
        <w:rPr>
          <w:b/>
          <w:u w:val="single"/>
        </w:rPr>
      </w:pPr>
      <w:r w:rsidRPr="00A63F0F">
        <w:rPr>
          <w:b/>
        </w:rPr>
        <w:t>Prevalencia</w:t>
      </w:r>
      <w:r>
        <w:tab/>
      </w:r>
      <w:r>
        <w:sym w:font="Wingdings" w:char="F0E0"/>
      </w:r>
      <w:r>
        <w:t xml:space="preserve"> </w:t>
      </w:r>
      <w:proofErr w:type="spellStart"/>
      <w:r>
        <w:t>a+c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 =17+28/17+2+28+53 = 45/100 =0.45 x 100 = </w:t>
      </w:r>
      <w:r w:rsidRPr="00A63F0F">
        <w:rPr>
          <w:b/>
          <w:u w:val="single"/>
        </w:rPr>
        <w:t>45%</w:t>
      </w:r>
    </w:p>
    <w:p w:rsidR="00B03540" w:rsidRDefault="00B03540" w:rsidP="00B03540">
      <w:pPr>
        <w:pStyle w:val="Ttulo"/>
      </w:pPr>
      <w:r>
        <w:lastRenderedPageBreak/>
        <w:t>RESULTADOS CUANTITATIVOS</w:t>
      </w:r>
    </w:p>
    <w:p w:rsidR="00B03540" w:rsidRDefault="005017BC" w:rsidP="00B03540">
      <w:r w:rsidRPr="005017BC">
        <w:rPr>
          <w:b/>
        </w:rPr>
        <w:t xml:space="preserve">ODD PPEP </w:t>
      </w:r>
      <w:r w:rsidRPr="005017BC">
        <w:rPr>
          <w:b/>
        </w:rPr>
        <w:tab/>
      </w:r>
      <w:r w:rsidRPr="005017BC">
        <w:rPr>
          <w:b/>
        </w:rPr>
        <w:sym w:font="Wingdings" w:char="F0E0"/>
      </w:r>
      <w:r>
        <w:t xml:space="preserve"> PROBABILIDAD/1(-) PROBABILIDAD</w:t>
      </w:r>
    </w:p>
    <w:p w:rsidR="005017BC" w:rsidRPr="005017BC" w:rsidRDefault="005017BC" w:rsidP="00B03540">
      <w:pPr>
        <w:rPr>
          <w:b/>
          <w:color w:val="00B050"/>
          <w:u w:val="single"/>
        </w:rPr>
      </w:pPr>
      <w:r w:rsidRPr="005017BC">
        <w:rPr>
          <w:color w:val="00B050"/>
        </w:rPr>
        <w:tab/>
      </w:r>
      <w:r w:rsidRPr="005017BC">
        <w:rPr>
          <w:color w:val="00B050"/>
        </w:rPr>
        <w:tab/>
        <w:t>= 0.45/1(-)0.45 = .</w:t>
      </w:r>
      <w:r w:rsidRPr="005017BC">
        <w:rPr>
          <w:b/>
          <w:color w:val="00B050"/>
          <w:u w:val="single"/>
        </w:rPr>
        <w:t>8181</w:t>
      </w:r>
    </w:p>
    <w:p w:rsidR="005017BC" w:rsidRDefault="005017BC" w:rsidP="00B03540">
      <w:r w:rsidRPr="005017BC">
        <w:rPr>
          <w:b/>
        </w:rPr>
        <w:t>RV</w:t>
      </w:r>
      <w:r>
        <w:rPr>
          <w:b/>
        </w:rPr>
        <w:tab/>
      </w:r>
      <w:r>
        <w:rPr>
          <w:b/>
        </w:rPr>
        <w:tab/>
      </w:r>
      <w:r w:rsidRPr="005017BC">
        <w:rPr>
          <w:b/>
        </w:rPr>
        <w:sym w:font="Wingdings" w:char="F0E0"/>
      </w:r>
      <w:r>
        <w:rPr>
          <w:b/>
        </w:rPr>
        <w:t xml:space="preserve"> </w:t>
      </w:r>
      <w:r>
        <w:t>SENSIBILIDAD/1(-) ESPECIFICIDAD</w:t>
      </w:r>
    </w:p>
    <w:p w:rsidR="005017BC" w:rsidRPr="005017BC" w:rsidRDefault="005017BC" w:rsidP="00B03540">
      <w:pPr>
        <w:rPr>
          <w:color w:val="00B050"/>
        </w:rPr>
      </w:pPr>
      <w:r w:rsidRPr="005017BC">
        <w:rPr>
          <w:color w:val="00B050"/>
        </w:rPr>
        <w:tab/>
      </w:r>
      <w:r w:rsidRPr="005017BC">
        <w:rPr>
          <w:color w:val="00B050"/>
        </w:rPr>
        <w:tab/>
        <w:t xml:space="preserve">= 0.37/1(-)0.96  =0.37/0.04 = </w:t>
      </w:r>
      <w:r w:rsidRPr="005017BC">
        <w:rPr>
          <w:b/>
          <w:color w:val="00B050"/>
          <w:u w:val="single"/>
        </w:rPr>
        <w:t>9.25</w:t>
      </w:r>
    </w:p>
    <w:p w:rsidR="005017BC" w:rsidRPr="005017BC" w:rsidRDefault="005017BC" w:rsidP="00B03540">
      <w:pPr>
        <w:rPr>
          <w:lang w:val="en-US"/>
        </w:rPr>
      </w:pPr>
      <w:r w:rsidRPr="005017BC">
        <w:rPr>
          <w:b/>
          <w:lang w:val="en-US"/>
        </w:rPr>
        <w:t>ODD PPOP</w:t>
      </w:r>
      <w:r w:rsidRPr="005017BC">
        <w:rPr>
          <w:lang w:val="en-US"/>
        </w:rPr>
        <w:t xml:space="preserve"> </w:t>
      </w:r>
      <w:r w:rsidRPr="005017BC">
        <w:rPr>
          <w:lang w:val="en-US"/>
        </w:rPr>
        <w:tab/>
      </w:r>
      <w:r w:rsidRPr="005017BC">
        <w:rPr>
          <w:b/>
        </w:rPr>
        <w:sym w:font="Wingdings" w:char="F0E0"/>
      </w:r>
      <w:r w:rsidRPr="005017BC">
        <w:rPr>
          <w:b/>
          <w:lang w:val="en-US"/>
        </w:rPr>
        <w:t xml:space="preserve"> </w:t>
      </w:r>
      <w:r w:rsidRPr="005017BC">
        <w:rPr>
          <w:lang w:val="en-US"/>
        </w:rPr>
        <w:t>RV X ODD PPEP</w:t>
      </w:r>
      <w:bookmarkStart w:id="0" w:name="_GoBack"/>
      <w:bookmarkEnd w:id="0"/>
    </w:p>
    <w:p w:rsidR="005017BC" w:rsidRPr="005017BC" w:rsidRDefault="005017BC" w:rsidP="00B03540">
      <w:pPr>
        <w:rPr>
          <w:b/>
          <w:color w:val="00B050"/>
          <w:u w:val="single"/>
          <w:lang w:val="en-US"/>
        </w:rPr>
      </w:pPr>
      <w:r w:rsidRPr="005017BC">
        <w:rPr>
          <w:color w:val="00B050"/>
          <w:lang w:val="en-US"/>
        </w:rPr>
        <w:tab/>
      </w:r>
      <w:r w:rsidRPr="005017BC">
        <w:rPr>
          <w:color w:val="00B050"/>
          <w:lang w:val="en-US"/>
        </w:rPr>
        <w:tab/>
        <w:t xml:space="preserve">= 9.25 x 0.81 = </w:t>
      </w:r>
      <w:r w:rsidRPr="005017BC">
        <w:rPr>
          <w:b/>
          <w:color w:val="00B050"/>
          <w:u w:val="single"/>
          <w:lang w:val="en-US"/>
        </w:rPr>
        <w:t>7.49</w:t>
      </w:r>
    </w:p>
    <w:p w:rsidR="005017BC" w:rsidRDefault="005017BC" w:rsidP="00B03540">
      <w:pPr>
        <w:rPr>
          <w:lang w:val="en-US"/>
        </w:rPr>
      </w:pPr>
      <w:r w:rsidRPr="005017BC">
        <w:rPr>
          <w:b/>
          <w:lang w:val="en-US"/>
        </w:rPr>
        <w:t xml:space="preserve">ODD PPOP </w:t>
      </w:r>
      <w:r w:rsidRPr="005017BC">
        <w:rPr>
          <w:b/>
          <w:lang w:val="en-US"/>
        </w:rPr>
        <w:tab/>
      </w:r>
      <w:r w:rsidRPr="005017BC">
        <w:rPr>
          <w:b/>
          <w:lang w:val="en-US"/>
        </w:rPr>
        <w:sym w:font="Wingdings" w:char="F0E0"/>
      </w:r>
      <w:r>
        <w:rPr>
          <w:lang w:val="en-US"/>
        </w:rPr>
        <w:t xml:space="preserve"> ODD PPOP/1(+) ODD PPOP</w:t>
      </w:r>
    </w:p>
    <w:p w:rsidR="005017BC" w:rsidRPr="005017BC" w:rsidRDefault="005017BC" w:rsidP="00B03540">
      <w:pPr>
        <w:rPr>
          <w:color w:val="00B050"/>
          <w:lang w:val="en-US"/>
        </w:rPr>
      </w:pPr>
      <w:r w:rsidRPr="005017BC">
        <w:rPr>
          <w:color w:val="00B050"/>
          <w:lang w:val="en-US"/>
        </w:rPr>
        <w:tab/>
      </w:r>
      <w:r w:rsidRPr="005017BC">
        <w:rPr>
          <w:color w:val="00B050"/>
          <w:lang w:val="en-US"/>
        </w:rPr>
        <w:tab/>
        <w:t>=7.49/1(+</w:t>
      </w:r>
      <w:proofErr w:type="gramStart"/>
      <w:r w:rsidRPr="005017BC">
        <w:rPr>
          <w:color w:val="00B050"/>
          <w:lang w:val="en-US"/>
        </w:rPr>
        <w:t>)7.49</w:t>
      </w:r>
      <w:proofErr w:type="gramEnd"/>
      <w:r w:rsidRPr="005017BC">
        <w:rPr>
          <w:color w:val="00B050"/>
          <w:lang w:val="en-US"/>
        </w:rPr>
        <w:t xml:space="preserve"> = 7.49/8.49 =</w:t>
      </w:r>
      <w:r w:rsidRPr="005017BC">
        <w:rPr>
          <w:b/>
          <w:color w:val="00B050"/>
          <w:u w:val="single"/>
          <w:lang w:val="en-US"/>
        </w:rPr>
        <w:t>0.882</w:t>
      </w:r>
    </w:p>
    <w:p w:rsidR="00A63F0F" w:rsidRPr="00A63F0F" w:rsidRDefault="00A63F0F" w:rsidP="00A63F0F">
      <w:pPr>
        <w:pStyle w:val="Ttulo"/>
        <w:jc w:val="center"/>
      </w:pPr>
      <w:r w:rsidRPr="00A63F0F">
        <w:t>PRE</w:t>
      </w:r>
      <w:r w:rsidRPr="00A63F0F">
        <w:rPr>
          <w:rFonts w:cstheme="minorHAnsi"/>
          <w:color w:val="333333"/>
          <w:shd w:val="clear" w:color="auto" w:fill="FFFFFF"/>
        </w:rPr>
        <w:t>UNTAS</w:t>
      </w:r>
    </w:p>
    <w:p w:rsidR="00E17B98" w:rsidRDefault="00A63F0F" w:rsidP="00E17B98">
      <w:pPr>
        <w:pStyle w:val="Prrafodelista"/>
        <w:numPr>
          <w:ilvl w:val="0"/>
          <w:numId w:val="2"/>
        </w:numPr>
      </w:pPr>
      <w:r>
        <w:t>Hubo estándar de referencia al cual se comparó la prueba en estudio</w:t>
      </w:r>
      <w:proofErr w:type="gramStart"/>
      <w: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SI</w:t>
      </w:r>
    </w:p>
    <w:p w:rsidR="001B72D5" w:rsidRDefault="001B72D5" w:rsidP="001B72D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</w:rPr>
        <w:t>Fue la comparación con el estándar de referencia ce</w:t>
      </w:r>
      <w:r w:rsidRPr="00E17B98">
        <w:rPr>
          <w:rFonts w:cstheme="minorHAnsi"/>
          <w:color w:val="333333"/>
          <w:shd w:val="clear" w:color="auto" w:fill="FFFFFF"/>
        </w:rPr>
        <w:t>gada e independiente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7E7F45" w:rsidP="00E17B98">
      <w:pPr>
        <w:pStyle w:val="Prrafodelista"/>
        <w:numPr>
          <w:ilvl w:val="0"/>
          <w:numId w:val="3"/>
        </w:numPr>
      </w:pPr>
      <w:r>
        <w:t>NO</w:t>
      </w:r>
    </w:p>
    <w:p w:rsidR="007E7F45" w:rsidRPr="00E17B98" w:rsidRDefault="007E7F45" w:rsidP="007E7F4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 xml:space="preserve">Se describió adecuadamente la población en estudio, </w:t>
      </w:r>
      <w:r w:rsidR="00E17B98" w:rsidRPr="00E17B98">
        <w:rPr>
          <w:rFonts w:cstheme="minorHAnsi"/>
          <w:color w:val="333333"/>
          <w:shd w:val="clear" w:color="auto" w:fill="FFFFFF"/>
        </w:rPr>
        <w:t>así</w:t>
      </w:r>
      <w:r w:rsidRPr="00E17B98">
        <w:rPr>
          <w:rFonts w:cstheme="minorHAnsi"/>
          <w:color w:val="333333"/>
          <w:shd w:val="clear" w:color="auto" w:fill="FFFFFF"/>
        </w:rPr>
        <w:t xml:space="preserve"> como el tamizaje por el que los pacientes pasaron, antes de ser incluidos en el estudio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SI</w:t>
      </w:r>
    </w:p>
    <w:p w:rsidR="001B72D5" w:rsidRPr="00E17B98" w:rsidRDefault="001B72D5" w:rsidP="001B72D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incluyeron pacientes con diferentes grados de severidad de la enfermedad (espectro adecuado) y no solo pacientes con enfermedad avanzada, o clínicamente evidente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NO</w:t>
      </w:r>
    </w:p>
    <w:p w:rsidR="001B72D5" w:rsidRPr="00E17B98" w:rsidRDefault="001B72D5" w:rsidP="001B72D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 xml:space="preserve">Se describió la manera de realizar la prueba </w:t>
      </w:r>
      <w:r w:rsidR="00E17B98" w:rsidRPr="00E17B98">
        <w:rPr>
          <w:rFonts w:cstheme="minorHAnsi"/>
          <w:color w:val="333333"/>
          <w:shd w:val="clear" w:color="auto" w:fill="FFFFFF"/>
        </w:rPr>
        <w:t>diagnóstica</w:t>
      </w:r>
      <w:r w:rsidRPr="00E17B98">
        <w:rPr>
          <w:rFonts w:cstheme="minorHAnsi"/>
          <w:color w:val="333333"/>
          <w:shd w:val="clear" w:color="auto" w:fill="FFFFFF"/>
        </w:rPr>
        <w:t xml:space="preserve"> con claridad de modo que se pueda reproducir fácilmente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NO</w:t>
      </w:r>
    </w:p>
    <w:p w:rsidR="001B72D5" w:rsidRPr="00E17B98" w:rsidRDefault="001B72D5" w:rsidP="001B72D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expresaron con claridad los valores de sensibilidad, especificidad y valores predictivos???</w:t>
      </w:r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 xml:space="preserve">SI </w:t>
      </w:r>
    </w:p>
    <w:p w:rsidR="001B72D5" w:rsidRPr="00E17B98" w:rsidRDefault="001B72D5" w:rsidP="001B72D5">
      <w:pPr>
        <w:pStyle w:val="Prrafodelista"/>
      </w:pPr>
    </w:p>
    <w:p w:rsidR="001B72D5" w:rsidRPr="00E17B98" w:rsidRDefault="00A63F0F" w:rsidP="001B72D5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definió la manera en que se delimito el nivel de normalidad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SI</w:t>
      </w:r>
    </w:p>
    <w:p w:rsidR="001B72D5" w:rsidRPr="00E17B98" w:rsidRDefault="001B72D5" w:rsidP="001B72D5">
      <w:pPr>
        <w:pStyle w:val="Prrafodelista"/>
      </w:pPr>
    </w:p>
    <w:p w:rsidR="00E17B98" w:rsidRPr="00E17B98" w:rsidRDefault="00E17B98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propone la prueba diagnóstica como una prueba adicional o como una prueba sustituto de la utilizada más comúnmente en la práctica clínica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SI</w:t>
      </w:r>
    </w:p>
    <w:p w:rsidR="001B72D5" w:rsidRPr="00E17B98" w:rsidRDefault="001B72D5" w:rsidP="001B72D5">
      <w:pPr>
        <w:pStyle w:val="Prrafodelista"/>
      </w:pPr>
    </w:p>
    <w:p w:rsidR="00E17B98" w:rsidRPr="00E17B98" w:rsidRDefault="00E17B98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informa de las complicaciones o de los efectos adversos potenciales de la prueba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NO</w:t>
      </w:r>
    </w:p>
    <w:p w:rsidR="001B72D5" w:rsidRPr="00E17B98" w:rsidRDefault="001B72D5" w:rsidP="001B72D5">
      <w:pPr>
        <w:pStyle w:val="Prrafodelista"/>
      </w:pPr>
    </w:p>
    <w:p w:rsidR="00E17B98" w:rsidRPr="00E17B98" w:rsidRDefault="00E17B98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proporcionó información relacionada al costo monetario de la prueba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Pr="00E17B98" w:rsidRDefault="007E7F45" w:rsidP="00E17B98">
      <w:pPr>
        <w:pStyle w:val="Prrafodelista"/>
        <w:numPr>
          <w:ilvl w:val="0"/>
          <w:numId w:val="3"/>
        </w:numPr>
      </w:pPr>
      <w:r>
        <w:t>SI</w:t>
      </w:r>
    </w:p>
    <w:p w:rsidR="00A63F0F" w:rsidRDefault="00A63F0F" w:rsidP="005368C2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 </w:t>
      </w:r>
    </w:p>
    <w:p w:rsidR="00A63F0F" w:rsidRPr="00A63F0F" w:rsidRDefault="00A63F0F" w:rsidP="005368C2">
      <w:pPr>
        <w:rPr>
          <w:rFonts w:cstheme="minorHAnsi"/>
          <w:color w:val="333333"/>
          <w:shd w:val="clear" w:color="auto" w:fill="FFFFFF"/>
        </w:rPr>
      </w:pPr>
    </w:p>
    <w:sectPr w:rsidR="00A63F0F" w:rsidRPr="00A63F0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89" w:rsidRDefault="00493F89" w:rsidP="005368C2">
      <w:pPr>
        <w:spacing w:after="0" w:line="240" w:lineRule="auto"/>
      </w:pPr>
      <w:r>
        <w:separator/>
      </w:r>
    </w:p>
  </w:endnote>
  <w:endnote w:type="continuationSeparator" w:id="0">
    <w:p w:rsidR="00493F89" w:rsidRDefault="00493F89" w:rsidP="005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89" w:rsidRDefault="00493F89" w:rsidP="005368C2">
      <w:pPr>
        <w:spacing w:after="0" w:line="240" w:lineRule="auto"/>
      </w:pPr>
      <w:r>
        <w:separator/>
      </w:r>
    </w:p>
  </w:footnote>
  <w:footnote w:type="continuationSeparator" w:id="0">
    <w:p w:rsidR="00493F89" w:rsidRDefault="00493F89" w:rsidP="005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C2" w:rsidRPr="00D85BFA" w:rsidRDefault="005368C2" w:rsidP="005368C2">
    <w:pPr>
      <w:pStyle w:val="Encabezado"/>
      <w:jc w:val="right"/>
      <w:rPr>
        <w:rFonts w:cstheme="minorHAnsi"/>
        <w:b/>
        <w:color w:val="333333"/>
        <w:shd w:val="clear" w:color="auto" w:fill="FFFFFF"/>
      </w:rPr>
    </w:pPr>
    <w:r w:rsidRPr="00D85BFA">
      <w:rPr>
        <w:rFonts w:cstheme="minorHAnsi"/>
        <w:b/>
      </w:rPr>
      <w:t>JOR</w:t>
    </w:r>
    <w:r w:rsidRPr="00D85BFA">
      <w:rPr>
        <w:rFonts w:cstheme="minorHAnsi"/>
        <w:b/>
        <w:color w:val="333333"/>
        <w:shd w:val="clear" w:color="auto" w:fill="FFFFFF"/>
      </w:rPr>
      <w:t>GE  IVAN BIZARRO ARTEAGA</w:t>
    </w:r>
  </w:p>
  <w:p w:rsidR="005368C2" w:rsidRPr="00D85BFA" w:rsidRDefault="005368C2" w:rsidP="005368C2">
    <w:pPr>
      <w:pStyle w:val="Encabezado"/>
      <w:jc w:val="right"/>
      <w:rPr>
        <w:rFonts w:cstheme="minorHAnsi"/>
        <w:b/>
        <w:color w:val="333333"/>
        <w:shd w:val="clear" w:color="auto" w:fill="FFFFFF"/>
      </w:rPr>
    </w:pPr>
    <w:r w:rsidRPr="00D85BFA">
      <w:rPr>
        <w:rFonts w:cstheme="minorHAnsi"/>
        <w:b/>
        <w:color w:val="333333"/>
        <w:shd w:val="clear" w:color="auto" w:fill="FFFFFF"/>
      </w:rPr>
      <w:t>MEDICINA BASADA EN EVIDENCIAS</w:t>
    </w:r>
  </w:p>
  <w:p w:rsidR="005368C2" w:rsidRPr="005368C2" w:rsidRDefault="005368C2" w:rsidP="005368C2">
    <w:pPr>
      <w:pStyle w:val="Encabezado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95D"/>
    <w:multiLevelType w:val="hybridMultilevel"/>
    <w:tmpl w:val="6B7CFF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5254"/>
    <w:multiLevelType w:val="hybridMultilevel"/>
    <w:tmpl w:val="6FB25942"/>
    <w:lvl w:ilvl="0" w:tplc="3A80A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4AC7"/>
    <w:multiLevelType w:val="hybridMultilevel"/>
    <w:tmpl w:val="D2C67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2"/>
    <w:rsid w:val="000355E7"/>
    <w:rsid w:val="001B72D5"/>
    <w:rsid w:val="00493F89"/>
    <w:rsid w:val="005017BC"/>
    <w:rsid w:val="005368C2"/>
    <w:rsid w:val="007E7F45"/>
    <w:rsid w:val="007F6E7D"/>
    <w:rsid w:val="00A63F0F"/>
    <w:rsid w:val="00B03540"/>
    <w:rsid w:val="00D85BFA"/>
    <w:rsid w:val="00E17B98"/>
    <w:rsid w:val="00E3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3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C2"/>
  </w:style>
  <w:style w:type="paragraph" w:styleId="Piedepgina">
    <w:name w:val="footer"/>
    <w:basedOn w:val="Normal"/>
    <w:link w:val="PiedepginaCar"/>
    <w:uiPriority w:val="99"/>
    <w:unhideWhenUsed/>
    <w:rsid w:val="0053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C2"/>
  </w:style>
  <w:style w:type="paragraph" w:styleId="Ttulo">
    <w:name w:val="Title"/>
    <w:basedOn w:val="Normal"/>
    <w:next w:val="Normal"/>
    <w:link w:val="TtuloCar"/>
    <w:uiPriority w:val="10"/>
    <w:qFormat/>
    <w:rsid w:val="0053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3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63F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4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0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3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C2"/>
  </w:style>
  <w:style w:type="paragraph" w:styleId="Piedepgina">
    <w:name w:val="footer"/>
    <w:basedOn w:val="Normal"/>
    <w:link w:val="PiedepginaCar"/>
    <w:uiPriority w:val="99"/>
    <w:unhideWhenUsed/>
    <w:rsid w:val="0053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C2"/>
  </w:style>
  <w:style w:type="paragraph" w:styleId="Ttulo">
    <w:name w:val="Title"/>
    <w:basedOn w:val="Normal"/>
    <w:next w:val="Normal"/>
    <w:link w:val="TtuloCar"/>
    <w:uiPriority w:val="10"/>
    <w:qFormat/>
    <w:rsid w:val="0053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3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63F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4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0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6B3D-E5B6-471B-81B3-9342500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Bizarro</dc:creator>
  <cp:keywords/>
  <dc:description/>
  <cp:lastModifiedBy>Luis Bizarro</cp:lastModifiedBy>
  <cp:revision>4</cp:revision>
  <dcterms:created xsi:type="dcterms:W3CDTF">2012-09-19T22:44:00Z</dcterms:created>
  <dcterms:modified xsi:type="dcterms:W3CDTF">2012-09-27T00:56:00Z</dcterms:modified>
</cp:coreProperties>
</file>