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72"/>
          <w:szCs w:val="72"/>
        </w:rPr>
        <w:id w:val="-893811361"/>
        <w:docPartObj>
          <w:docPartGallery w:val="Cover Pages"/>
          <w:docPartUnique/>
        </w:docPartObj>
      </w:sdtPr>
      <w:sdtEndPr>
        <w:rPr>
          <w:rFonts w:ascii="Arial" w:eastAsiaTheme="minorEastAsia" w:hAnsi="Arial" w:cs="Arial"/>
          <w:b/>
          <w:color w:val="548DD4" w:themeColor="text2" w:themeTint="99"/>
          <w:sz w:val="40"/>
          <w:szCs w:val="40"/>
        </w:rPr>
      </w:sdtEndPr>
      <w:sdtContent>
        <w:p w:rsidR="009E1ECD" w:rsidRDefault="00FA787F" w:rsidP="00711E80">
          <w:pPr>
            <w:pStyle w:val="Sinespaciado"/>
            <w:jc w:val="right"/>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55168" behindDoc="0" locked="0" layoutInCell="0" allowOverlap="1" wp14:anchorId="03A6DB3A" wp14:editId="3334E529">
                    <wp:simplePos x="0" y="0"/>
                    <wp:positionH relativeFrom="page">
                      <wp:align>center</wp:align>
                    </wp:positionH>
                    <wp:positionV relativeFrom="page">
                      <wp:align>bottom</wp:align>
                    </wp:positionV>
                    <wp:extent cx="8161020" cy="817880"/>
                    <wp:effectExtent l="0" t="0" r="0" b="5080"/>
                    <wp:wrapNone/>
                    <wp:docPr id="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2A00148" id="Rectángulo 2" o:spid="_x0000_s1026" style="position:absolute;margin-left:0;margin-top:0;width:642.6pt;height:64.4pt;z-index:25165516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661312" behindDoc="0" locked="0" layoutInCell="0" allowOverlap="1" wp14:anchorId="0F482C5D" wp14:editId="5EDAB6C9">
                    <wp:simplePos x="0" y="0"/>
                    <wp:positionH relativeFrom="leftMargin">
                      <wp:align>center</wp:align>
                    </wp:positionH>
                    <wp:positionV relativeFrom="page">
                      <wp:align>center</wp:align>
                    </wp:positionV>
                    <wp:extent cx="90805" cy="10556240"/>
                    <wp:effectExtent l="0" t="0" r="4445" b="5080"/>
                    <wp:wrapNone/>
                    <wp:docPr id="8"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84DF7A2" id="Rectángulo 5"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" o:allowincell="f" strokecolor="#4f81bd [3204]">
                    <w10:wrap anchorx="margin" anchory="page"/>
                  </v:rect>
                </w:pict>
              </mc:Fallback>
            </mc:AlternateContent>
          </w:r>
          <w:r>
            <w:rPr>
              <w:noProof/>
            </w:rPr>
            <mc:AlternateContent>
              <mc:Choice Requires="wps">
                <w:drawing>
                  <wp:anchor distT="0" distB="0" distL="114300" distR="114300" simplePos="0" relativeHeight="251659264" behindDoc="0" locked="0" layoutInCell="0" allowOverlap="1" wp14:anchorId="07A33668" wp14:editId="1B6AF126">
                    <wp:simplePos x="0" y="0"/>
                    <wp:positionH relativeFrom="rightMargin">
                      <wp:align>center</wp:align>
                    </wp:positionH>
                    <wp:positionV relativeFrom="page">
                      <wp:align>center</wp:align>
                    </wp:positionV>
                    <wp:extent cx="90805" cy="10556240"/>
                    <wp:effectExtent l="0" t="0" r="4445" b="5080"/>
                    <wp:wrapNone/>
                    <wp:docPr id="1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0A4318A" id="Rectángulo 4" o:spid="_x0000_s1026" style="position:absolute;margin-left:0;margin-top:0;width:7.15pt;height:831.2pt;z-index:25165926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Gmg4RQuAgAAQgQAAA4AAAAAAAAAAAAAAAAALgIAAGRy&#10;cy9lMm9Eb2MueG1sUEsBAi0AFAAGAAgAAAAhAH0h4nPdAAAABQEAAA8AAAAAAAAAAAAAAAAAiAQA&#10;AGRycy9kb3ducmV2LnhtbFBLBQYAAAAABAAEAPMAAACSBQAAAAA=&#10;" o:allowincell="f" strokecolor="#4f81bd [3204]">
                    <w10:wrap anchorx="margin" anchory="page"/>
                  </v:rect>
                </w:pict>
              </mc:Fallback>
            </mc:AlternateContent>
          </w:r>
          <w:r>
            <w:rPr>
              <w:noProof/>
            </w:rPr>
            <mc:AlternateContent>
              <mc:Choice Requires="wps">
                <w:drawing>
                  <wp:anchor distT="0" distB="0" distL="114300" distR="114300" simplePos="0" relativeHeight="251657216" behindDoc="0" locked="0" layoutInCell="0" allowOverlap="1" wp14:anchorId="70B20F93" wp14:editId="7A0C7342">
                    <wp:simplePos x="0" y="0"/>
                    <wp:positionH relativeFrom="page">
                      <wp:align>center</wp:align>
                    </wp:positionH>
                    <wp:positionV relativeFrom="topMargin">
                      <wp:align>top</wp:align>
                    </wp:positionV>
                    <wp:extent cx="8161020" cy="822960"/>
                    <wp:effectExtent l="0" t="0" r="0" b="0"/>
                    <wp:wrapNone/>
                    <wp:docPr id="15"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D6FFA19" id="Rectángulo 3" o:spid="_x0000_s1026" style="position:absolute;margin-left:0;margin-top:0;width:642.6pt;height:64.8pt;z-index:25165721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" o:allowincell="f" fillcolor="#4bacc6 [3208]" strokecolor="#4f81bd [3204]">
                    <w10:wrap anchorx="page" anchory="margin"/>
                  </v:rect>
                </w:pict>
              </mc:Fallback>
            </mc:AlternateContent>
          </w:r>
          <w:r w:rsidR="009E1ECD" w:rsidRPr="009E1ECD">
            <w:rPr>
              <w:rFonts w:asciiTheme="majorHAnsi" w:eastAsiaTheme="majorEastAsia" w:hAnsiTheme="majorHAnsi" w:cstheme="majorBidi"/>
              <w:sz w:val="72"/>
              <w:szCs w:val="72"/>
            </w:rPr>
            <w:t xml:space="preserve"> </w:t>
          </w:r>
          <w:r w:rsidR="00711E80">
            <w:rPr>
              <w:noProof/>
            </w:rPr>
            <w:drawing>
              <wp:inline distT="0" distB="0" distL="0" distR="0" wp14:anchorId="4AAEAABB" wp14:editId="29D8963C">
                <wp:extent cx="3300543" cy="1035170"/>
                <wp:effectExtent l="0" t="0" r="0" b="0"/>
                <wp:docPr id="17" name="Imagen 17" descr="http://paginas.seccionamarilla.com.mx/img/upload/lam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aginas.seccionamarilla.com.mx/img/upload/lamar-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4212" cy="1036321"/>
                        </a:xfrm>
                        <a:prstGeom prst="rect">
                          <a:avLst/>
                        </a:prstGeom>
                        <a:noFill/>
                        <a:ln>
                          <a:noFill/>
                        </a:ln>
                      </pic:spPr>
                    </pic:pic>
                  </a:graphicData>
                </a:graphic>
              </wp:inline>
            </w:drawing>
          </w:r>
        </w:p>
        <w:sdt>
          <w:sdtPr>
            <w:rPr>
              <w:rFonts w:asciiTheme="majorHAnsi" w:eastAsiaTheme="majorEastAsia" w:hAnsiTheme="majorHAnsi" w:cstheme="majorBidi"/>
              <w:sz w:val="72"/>
              <w:szCs w:val="72"/>
            </w:rPr>
            <w:id w:val="995992335"/>
            <w:docPartObj>
              <w:docPartGallery w:val="Cover Pages"/>
              <w:docPartUnique/>
            </w:docPartObj>
          </w:sdtPr>
          <w:sdtEndPr>
            <w:rPr>
              <w:rFonts w:ascii="Arial" w:eastAsiaTheme="minorEastAsia" w:hAnsi="Arial" w:cs="Arial"/>
              <w:b/>
              <w:color w:val="548DD4" w:themeColor="text2" w:themeTint="99"/>
              <w:sz w:val="40"/>
              <w:szCs w:val="40"/>
            </w:rPr>
          </w:sdtEndPr>
          <w:sdtContent>
            <w:p w:rsidR="00711E80" w:rsidRPr="00481860" w:rsidRDefault="00711E80" w:rsidP="00481860">
              <w:pPr>
                <w:pStyle w:val="Sinespaciado"/>
                <w:jc w:val="center"/>
                <w:rPr>
                  <w:rFonts w:asciiTheme="majorHAnsi" w:eastAsiaTheme="majorEastAsia" w:hAnsiTheme="majorHAnsi" w:cstheme="majorBidi"/>
                  <w:b/>
                  <w:color w:val="984806" w:themeColor="accent6" w:themeShade="80"/>
                  <w:sz w:val="72"/>
                  <w:szCs w:val="72"/>
                </w:rPr>
              </w:pPr>
              <w:r>
                <w:rPr>
                  <w:noProof/>
                </w:rPr>
                <mc:AlternateContent>
                  <mc:Choice Requires="wps">
                    <w:drawing>
                      <wp:anchor distT="0" distB="0" distL="114300" distR="114300" simplePos="0" relativeHeight="251667456" behindDoc="0" locked="0" layoutInCell="0" allowOverlap="1" wp14:anchorId="4DC837AF" wp14:editId="150D227F">
                        <wp:simplePos x="0" y="0"/>
                        <wp:positionH relativeFrom="page">
                          <wp:align>center</wp:align>
                        </wp:positionH>
                        <wp:positionV relativeFrom="page">
                          <wp:align>bottom</wp:align>
                        </wp:positionV>
                        <wp:extent cx="8161020" cy="817880"/>
                        <wp:effectExtent l="0" t="0" r="0" b="508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CFEC9EB" id="Rectángulo 2" o:spid="_x0000_s1026" style="position:absolute;margin-left:0;margin-top:0;width:642.6pt;height:64.4pt;z-index:25166745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670528" behindDoc="0" locked="0" layoutInCell="0" allowOverlap="1" wp14:anchorId="33F12785" wp14:editId="4585FACC">
                        <wp:simplePos x="0" y="0"/>
                        <wp:positionH relativeFrom="leftMargin">
                          <wp:align>center</wp:align>
                        </wp:positionH>
                        <wp:positionV relativeFrom="page">
                          <wp:align>center</wp:align>
                        </wp:positionV>
                        <wp:extent cx="90805" cy="10556240"/>
                        <wp:effectExtent l="0" t="0" r="4445" b="5080"/>
                        <wp:wrapNone/>
                        <wp:docPr id="4"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5ED4A6D" id="Rectángulo 5" o:spid="_x0000_s1026" style="position:absolute;margin-left:0;margin-top:0;width:7.15pt;height:831.2pt;z-index:251670528;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O49XTwuAgAAQQQAAA4AAAAAAAAAAAAAAAAALgIAAGRy&#10;cy9lMm9Eb2MueG1sUEsBAi0AFAAGAAgAAAAhAH0h4nPdAAAABQEAAA8AAAAAAAAAAAAAAAAAiAQA&#10;AGRycy9kb3ducmV2LnhtbFBLBQYAAAAABAAEAPMAAACSBQAAAAA=&#10;" o:allowincell="f" strokecolor="#4f81bd [3204]">
                        <w10:wrap anchorx="margin" anchory="page"/>
                      </v:rect>
                    </w:pict>
                  </mc:Fallback>
                </mc:AlternateContent>
              </w:r>
              <w:r>
                <w:rPr>
                  <w:noProof/>
                </w:rPr>
                <mc:AlternateContent>
                  <mc:Choice Requires="wps">
                    <w:drawing>
                      <wp:anchor distT="0" distB="0" distL="114300" distR="114300" simplePos="0" relativeHeight="251669504" behindDoc="0" locked="0" layoutInCell="0" allowOverlap="1" wp14:anchorId="3FF34A03" wp14:editId="736B3020">
                        <wp:simplePos x="0" y="0"/>
                        <wp:positionH relativeFrom="rightMargin">
                          <wp:align>center</wp:align>
                        </wp:positionH>
                        <wp:positionV relativeFrom="page">
                          <wp:align>center</wp:align>
                        </wp:positionV>
                        <wp:extent cx="90805" cy="10556240"/>
                        <wp:effectExtent l="0" t="0" r="4445" b="5080"/>
                        <wp:wrapNone/>
                        <wp:docPr id="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85979ED" id="Rectángulo 4" o:spid="_x0000_s1026" style="position:absolute;margin-left:0;margin-top:0;width:7.15pt;height:831.2pt;z-index:25166950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" o:allowincell="f" strokecolor="#4f81bd [3204]">
                        <w10:wrap anchorx="margin" anchory="page"/>
                      </v:rect>
                    </w:pict>
                  </mc:Fallback>
                </mc:AlternateContent>
              </w:r>
              <w:r>
                <w:rPr>
                  <w:noProof/>
                </w:rPr>
                <mc:AlternateContent>
                  <mc:Choice Requires="wps">
                    <w:drawing>
                      <wp:anchor distT="0" distB="0" distL="114300" distR="114300" simplePos="0" relativeHeight="251668480" behindDoc="0" locked="0" layoutInCell="0" allowOverlap="1" wp14:anchorId="72223010" wp14:editId="249ABA25">
                        <wp:simplePos x="0" y="0"/>
                        <wp:positionH relativeFrom="page">
                          <wp:align>center</wp:align>
                        </wp:positionH>
                        <wp:positionV relativeFrom="topMargin">
                          <wp:align>top</wp:align>
                        </wp:positionV>
                        <wp:extent cx="8161020" cy="822960"/>
                        <wp:effectExtent l="0" t="0" r="0" b="0"/>
                        <wp:wrapNone/>
                        <wp:docPr id="9"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E923E76" id="Rectángulo 3" o:spid="_x0000_s1026" style="position:absolute;margin-left:0;margin-top:0;width:642.6pt;height:64.8pt;z-index:251668480;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" o:allowincell="f" fillcolor="#4bacc6 [3208]" strokecolor="#4f81bd [3204]">
                        <w10:wrap anchorx="page" anchory="margin"/>
                      </v:rect>
                    </w:pict>
                  </mc:Fallback>
                </mc:AlternateContent>
              </w:r>
            </w:p>
            <w:p w:rsidR="00711E80" w:rsidRPr="00BB6E5C" w:rsidRDefault="001F42A1" w:rsidP="00711E80">
              <w:pPr>
                <w:pStyle w:val="Sinespaciado"/>
                <w:jc w:val="center"/>
                <w:rPr>
                  <w:rFonts w:asciiTheme="majorHAnsi" w:eastAsiaTheme="majorEastAsia" w:hAnsiTheme="majorHAnsi" w:cstheme="majorBidi"/>
                  <w:b/>
                  <w:color w:val="984806" w:themeColor="accent6" w:themeShade="80"/>
                  <w:sz w:val="72"/>
                  <w:szCs w:val="72"/>
                </w:rPr>
              </w:pPr>
              <w:sdt>
                <w:sdtPr>
                  <w:rPr>
                    <w:rFonts w:asciiTheme="majorHAnsi" w:eastAsiaTheme="majorEastAsia" w:hAnsiTheme="majorHAnsi" w:cstheme="majorBidi"/>
                    <w:b/>
                    <w:color w:val="984806" w:themeColor="accent6" w:themeShade="80"/>
                    <w:sz w:val="96"/>
                    <w:szCs w:val="96"/>
                  </w:rPr>
                  <w:alias w:val="Título"/>
                  <w:id w:val="14700071"/>
                  <w:placeholder>
                    <w:docPart w:val="6A5B386C301C49D7948076120FE9061C"/>
                  </w:placeholder>
                  <w:dataBinding w:prefixMappings="xmlns:ns0='http://schemas.openxmlformats.org/package/2006/metadata/core-properties' xmlns:ns1='http://purl.org/dc/elements/1.1/'" w:xpath="/ns0:coreProperties[1]/ns1:title[1]" w:storeItemID="{6C3C8BC8-F283-45AE-878A-BAB7291924A1}"/>
                  <w:text/>
                </w:sdtPr>
                <w:sdtEndPr/>
                <w:sdtContent>
                  <w:r w:rsidR="00937730">
                    <w:rPr>
                      <w:rFonts w:asciiTheme="majorHAnsi" w:eastAsiaTheme="majorEastAsia" w:hAnsiTheme="majorHAnsi" w:cstheme="majorBidi"/>
                      <w:b/>
                      <w:color w:val="984806" w:themeColor="accent6" w:themeShade="80"/>
                      <w:sz w:val="96"/>
                      <w:szCs w:val="96"/>
                    </w:rPr>
                    <w:t>MEDICINA BASADA EN EVIDENCIAS</w:t>
                  </w:r>
                </w:sdtContent>
              </w:sdt>
            </w:p>
            <w:p w:rsidR="009E1ECD" w:rsidRPr="00BB6E5C" w:rsidRDefault="00711E80" w:rsidP="00711E80">
              <w:pPr>
                <w:pStyle w:val="Sinespaciado"/>
                <w:jc w:val="center"/>
                <w:rPr>
                  <w:rFonts w:asciiTheme="majorHAnsi" w:eastAsiaTheme="majorEastAsia" w:hAnsiTheme="majorHAnsi" w:cstheme="majorBidi"/>
                  <w:b/>
                  <w:color w:val="984806" w:themeColor="accent6" w:themeShade="80"/>
                  <w:sz w:val="72"/>
                  <w:szCs w:val="72"/>
                </w:rPr>
              </w:pPr>
              <w:r>
                <w:rPr>
                  <w:noProof/>
                </w:rPr>
                <w:t xml:space="preserve"> </w:t>
              </w:r>
              <w:r w:rsidR="009E1ECD">
                <w:rPr>
                  <w:noProof/>
                </w:rPr>
                <mc:AlternateContent>
                  <mc:Choice Requires="wps">
                    <w:drawing>
                      <wp:anchor distT="0" distB="0" distL="114300" distR="114300" simplePos="0" relativeHeight="251662336" behindDoc="0" locked="0" layoutInCell="0" allowOverlap="1" wp14:anchorId="03D0A14D" wp14:editId="75C8B906">
                        <wp:simplePos x="0" y="0"/>
                        <wp:positionH relativeFrom="page">
                          <wp:align>center</wp:align>
                        </wp:positionH>
                        <wp:positionV relativeFrom="page">
                          <wp:align>bottom</wp:align>
                        </wp:positionV>
                        <wp:extent cx="8161020" cy="817880"/>
                        <wp:effectExtent l="0" t="0" r="0" b="5080"/>
                        <wp:wrapNone/>
                        <wp:docPr id="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0D6FF43" id="Rectángulo 2" o:spid="_x0000_s1026" style="position:absolute;margin-left:0;margin-top:0;width:642.6pt;height:64.4pt;z-index:25166233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" o:allowincell="f" fillcolor="#4bacc6 [3208]" strokecolor="#4f81bd [3204]">
                        <w10:wrap anchorx="page" anchory="page"/>
                      </v:rect>
                    </w:pict>
                  </mc:Fallback>
                </mc:AlternateContent>
              </w:r>
              <w:r w:rsidR="009E1ECD">
                <w:rPr>
                  <w:noProof/>
                </w:rPr>
                <mc:AlternateContent>
                  <mc:Choice Requires="wps">
                    <w:drawing>
                      <wp:anchor distT="0" distB="0" distL="114300" distR="114300" simplePos="0" relativeHeight="251665408" behindDoc="0" locked="0" layoutInCell="0" allowOverlap="1" wp14:anchorId="306F01E8" wp14:editId="2DA8FC52">
                        <wp:simplePos x="0" y="0"/>
                        <wp:positionH relativeFrom="leftMargin">
                          <wp:align>center</wp:align>
                        </wp:positionH>
                        <wp:positionV relativeFrom="page">
                          <wp:align>center</wp:align>
                        </wp:positionV>
                        <wp:extent cx="90805" cy="10556240"/>
                        <wp:effectExtent l="0" t="0" r="4445" b="5080"/>
                        <wp:wrapNone/>
                        <wp:docPr id="3"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7205EB1" id="Rectángulo 5" o:spid="_x0000_s1026" style="position:absolute;margin-left:0;margin-top:0;width:7.15pt;height:831.2pt;z-index:251665408;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ATpL/suAgAAQQQAAA4AAAAAAAAAAAAAAAAALgIAAGRy&#10;cy9lMm9Eb2MueG1sUEsBAi0AFAAGAAgAAAAhAH0h4nPdAAAABQEAAA8AAAAAAAAAAAAAAAAAiAQA&#10;AGRycy9kb3ducmV2LnhtbFBLBQYAAAAABAAEAPMAAACSBQAAAAA=&#10;" o:allowincell="f" strokecolor="#4f81bd [3204]">
                        <w10:wrap anchorx="margin" anchory="page"/>
                      </v:rect>
                    </w:pict>
                  </mc:Fallback>
                </mc:AlternateContent>
              </w:r>
              <w:r w:rsidR="009E1ECD">
                <w:rPr>
                  <w:noProof/>
                </w:rPr>
                <mc:AlternateContent>
                  <mc:Choice Requires="wps">
                    <w:drawing>
                      <wp:anchor distT="0" distB="0" distL="114300" distR="114300" simplePos="0" relativeHeight="251664384" behindDoc="0" locked="0" layoutInCell="0" allowOverlap="1" wp14:anchorId="46E4A3DD" wp14:editId="4C6F3977">
                        <wp:simplePos x="0" y="0"/>
                        <wp:positionH relativeFrom="rightMargin">
                          <wp:align>center</wp:align>
                        </wp:positionH>
                        <wp:positionV relativeFrom="page">
                          <wp:align>center</wp:align>
                        </wp:positionV>
                        <wp:extent cx="90805" cy="10556240"/>
                        <wp:effectExtent l="0" t="0" r="4445" b="5080"/>
                        <wp:wrapNone/>
                        <wp:docPr id="6"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8151965" id="Rectángulo 4" o:spid="_x0000_s1026" style="position:absolute;margin-left:0;margin-top:0;width:7.15pt;height:831.2pt;z-index:25166438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N2JrfguAgAAQQQAAA4AAAAAAAAAAAAAAAAALgIAAGRy&#10;cy9lMm9Eb2MueG1sUEsBAi0AFAAGAAgAAAAhAH0h4nPdAAAABQEAAA8AAAAAAAAAAAAAAAAAiAQA&#10;AGRycy9kb3ducmV2LnhtbFBLBQYAAAAABAAEAPMAAACSBQAAAAA=&#10;" o:allowincell="f" strokecolor="#4f81bd [3204]">
                        <w10:wrap anchorx="margin" anchory="page"/>
                      </v:rect>
                    </w:pict>
                  </mc:Fallback>
                </mc:AlternateContent>
              </w:r>
              <w:r w:rsidR="009E1ECD">
                <w:rPr>
                  <w:noProof/>
                </w:rPr>
                <mc:AlternateContent>
                  <mc:Choice Requires="wps">
                    <w:drawing>
                      <wp:anchor distT="0" distB="0" distL="114300" distR="114300" simplePos="0" relativeHeight="251663360" behindDoc="0" locked="0" layoutInCell="0" allowOverlap="1" wp14:anchorId="61FC5E73" wp14:editId="29C041E9">
                        <wp:simplePos x="0" y="0"/>
                        <wp:positionH relativeFrom="page">
                          <wp:align>center</wp:align>
                        </wp:positionH>
                        <wp:positionV relativeFrom="topMargin">
                          <wp:align>top</wp:align>
                        </wp:positionV>
                        <wp:extent cx="8161020" cy="822960"/>
                        <wp:effectExtent l="0" t="0" r="0" b="0"/>
                        <wp:wrapNone/>
                        <wp:docPr id="1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1A6A4FA" id="Rectángulo 3" o:spid="_x0000_s1026" style="position:absolute;margin-left:0;margin-top:0;width:642.6pt;height:64.8pt;z-index:251663360;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" o:allowincell="f" fillcolor="#4bacc6 [3208]" strokecolor="#4f81bd [3204]">
                        <w10:wrap anchorx="page" anchory="margin"/>
                      </v:rect>
                    </w:pict>
                  </mc:Fallback>
                </mc:AlternateContent>
              </w:r>
            </w:p>
            <w:p w:rsidR="009E1ECD" w:rsidRPr="00481860" w:rsidRDefault="009E1ECD" w:rsidP="009E1ECD">
              <w:pPr>
                <w:pStyle w:val="Sinespaciado"/>
                <w:rPr>
                  <w:rFonts w:ascii="Berlin Sans FB" w:eastAsiaTheme="majorEastAsia" w:hAnsi="Berlin Sans FB" w:cstheme="majorBidi"/>
                  <w:sz w:val="40"/>
                  <w:szCs w:val="40"/>
                </w:rPr>
              </w:pPr>
            </w:p>
            <w:p w:rsidR="00481860" w:rsidRPr="00937730" w:rsidRDefault="00481860" w:rsidP="009E1ECD">
              <w:pPr>
                <w:pStyle w:val="Sinespaciado"/>
                <w:rPr>
                  <w:rFonts w:ascii="Arial Rounded MT Bold" w:hAnsi="Arial Rounded MT Bold" w:cs="Arial"/>
                  <w:color w:val="E36C0A" w:themeColor="accent6" w:themeShade="BF"/>
                  <w:sz w:val="40"/>
                  <w:szCs w:val="40"/>
                  <w:shd w:val="clear" w:color="auto" w:fill="FFFFFF"/>
                </w:rPr>
              </w:pPr>
              <w:r w:rsidRPr="00937730">
                <w:rPr>
                  <w:rFonts w:ascii="Arial Rounded MT Bold" w:hAnsi="Arial Rounded MT Bold" w:cs="Arial"/>
                  <w:color w:val="E36C0A" w:themeColor="accent6" w:themeShade="BF"/>
                  <w:sz w:val="40"/>
                  <w:szCs w:val="40"/>
                  <w:shd w:val="clear" w:color="auto" w:fill="FFFFFF"/>
                </w:rPr>
                <w:t xml:space="preserve">ACTIVIDAD </w:t>
              </w:r>
              <w:r w:rsidR="00847138">
                <w:rPr>
                  <w:rFonts w:ascii="Arial Rounded MT Bold" w:hAnsi="Arial Rounded MT Bold" w:cs="Arial"/>
                  <w:color w:val="E36C0A" w:themeColor="accent6" w:themeShade="BF"/>
                  <w:sz w:val="40"/>
                  <w:szCs w:val="40"/>
                  <w:shd w:val="clear" w:color="auto" w:fill="FFFFFF"/>
                </w:rPr>
                <w:t>1</w:t>
              </w:r>
            </w:p>
            <w:p w:rsidR="009E1ECD" w:rsidRPr="00847138" w:rsidRDefault="00847138" w:rsidP="00847138">
              <w:pPr>
                <w:pStyle w:val="Sinespaciado"/>
                <w:jc w:val="both"/>
                <w:rPr>
                  <w:rFonts w:ascii="Agency FB" w:hAnsi="Agency FB"/>
                  <w:sz w:val="32"/>
                  <w:szCs w:val="32"/>
                </w:rPr>
              </w:pPr>
              <w:r w:rsidRPr="00847138">
                <w:rPr>
                  <w:rFonts w:ascii="Agency FB" w:hAnsi="Agency FB" w:cs="Arial"/>
                  <w:sz w:val="32"/>
                  <w:szCs w:val="32"/>
                  <w:shd w:val="clear" w:color="auto" w:fill="FFFFFF"/>
                </w:rPr>
                <w:t xml:space="preserve">Analizar el </w:t>
              </w:r>
              <w:r w:rsidRPr="00847138">
                <w:rPr>
                  <w:rFonts w:ascii="Agency FB" w:hAnsi="Agency FB" w:cs="Arial"/>
                  <w:sz w:val="32"/>
                  <w:szCs w:val="32"/>
                  <w:shd w:val="clear" w:color="auto" w:fill="FFFFFF"/>
                </w:rPr>
                <w:t>artículo</w:t>
              </w:r>
              <w:r w:rsidRPr="00847138">
                <w:rPr>
                  <w:rFonts w:ascii="Agency FB" w:hAnsi="Agency FB" w:cs="Arial"/>
                  <w:sz w:val="32"/>
                  <w:szCs w:val="32"/>
                  <w:shd w:val="clear" w:color="auto" w:fill="FFFFFF"/>
                </w:rPr>
                <w:t xml:space="preserve"> de pruebas </w:t>
              </w:r>
              <w:r w:rsidRPr="00847138">
                <w:rPr>
                  <w:rFonts w:ascii="Agency FB" w:hAnsi="Agency FB" w:cs="Arial"/>
                  <w:sz w:val="32"/>
                  <w:szCs w:val="32"/>
                  <w:shd w:val="clear" w:color="auto" w:fill="FFFFFF"/>
                </w:rPr>
                <w:t>diagnósticas</w:t>
              </w:r>
              <w:r w:rsidRPr="00847138">
                <w:rPr>
                  <w:rFonts w:ascii="Agency FB" w:hAnsi="Agency FB" w:cs="Arial"/>
                  <w:sz w:val="32"/>
                  <w:szCs w:val="32"/>
                  <w:shd w:val="clear" w:color="auto" w:fill="FFFFFF"/>
                </w:rPr>
                <w:t xml:space="preserve"> con resultados dicotómicos, obteniendo la sensibilidad, especificidad, exactitud, valor predictivo positivo, valor predictivo negativo y prevalencia.</w:t>
              </w:r>
              <w:r w:rsidRPr="00847138">
                <w:rPr>
                  <w:rStyle w:val="apple-converted-space"/>
                  <w:rFonts w:ascii="Agency FB" w:hAnsi="Agency FB" w:cs="Arial"/>
                  <w:sz w:val="32"/>
                  <w:szCs w:val="32"/>
                  <w:shd w:val="clear" w:color="auto" w:fill="FFFFFF"/>
                </w:rPr>
                <w:t> </w:t>
              </w:r>
            </w:p>
            <w:p w:rsidR="009E1ECD" w:rsidRDefault="009E1ECD" w:rsidP="009E1ECD">
              <w:pPr>
                <w:pStyle w:val="Sinespaciado"/>
                <w:jc w:val="center"/>
                <w:rPr>
                  <w:color w:val="548DD4" w:themeColor="text2" w:themeTint="99"/>
                  <w:sz w:val="44"/>
                  <w:szCs w:val="44"/>
                </w:rPr>
              </w:pPr>
            </w:p>
            <w:p w:rsidR="009E1ECD" w:rsidRDefault="009E1ECD" w:rsidP="009E1ECD">
              <w:pPr>
                <w:pStyle w:val="Sinespaciado"/>
                <w:rPr>
                  <w:color w:val="365F91" w:themeColor="accent1" w:themeShade="BF"/>
                  <w:sz w:val="52"/>
                  <w:szCs w:val="52"/>
                </w:rPr>
              </w:pPr>
            </w:p>
            <w:p w:rsidR="00711E80" w:rsidRDefault="00711E80" w:rsidP="00711E80">
              <w:pPr>
                <w:pStyle w:val="Sinespaciado"/>
                <w:jc w:val="right"/>
                <w:rPr>
                  <w:b/>
                  <w:color w:val="244061" w:themeColor="accent1" w:themeShade="80"/>
                  <w:sz w:val="52"/>
                  <w:szCs w:val="52"/>
                </w:rPr>
              </w:pPr>
            </w:p>
            <w:p w:rsidR="009E1ECD" w:rsidRDefault="009E1ECD" w:rsidP="00711E80">
              <w:pPr>
                <w:pStyle w:val="Sinespaciado"/>
                <w:jc w:val="right"/>
                <w:rPr>
                  <w:rFonts w:ascii="Berlin Sans FB" w:hAnsi="Berlin Sans FB"/>
                  <w:color w:val="244061" w:themeColor="accent1" w:themeShade="80"/>
                  <w:sz w:val="52"/>
                  <w:szCs w:val="52"/>
                </w:rPr>
              </w:pPr>
              <w:r w:rsidRPr="00937730">
                <w:rPr>
                  <w:rFonts w:ascii="Berlin Sans FB" w:hAnsi="Berlin Sans FB"/>
                  <w:color w:val="244061" w:themeColor="accent1" w:themeShade="80"/>
                  <w:sz w:val="52"/>
                  <w:szCs w:val="52"/>
                </w:rPr>
                <w:t>Areli Márquez Muñoz</w:t>
              </w:r>
              <w:bookmarkStart w:id="0" w:name="_GoBack"/>
              <w:bookmarkEnd w:id="0"/>
            </w:p>
            <w:p w:rsidR="00CD5724" w:rsidRPr="00CD5724" w:rsidRDefault="00CD5724" w:rsidP="00711E80">
              <w:pPr>
                <w:pStyle w:val="Sinespaciado"/>
                <w:jc w:val="right"/>
                <w:rPr>
                  <w:rFonts w:ascii="Arial" w:hAnsi="Arial" w:cs="Arial"/>
                  <w:sz w:val="36"/>
                  <w:szCs w:val="36"/>
                </w:rPr>
              </w:pPr>
              <w:r w:rsidRPr="00CD5724">
                <w:rPr>
                  <w:rFonts w:ascii="Arial" w:hAnsi="Arial" w:cs="Arial"/>
                  <w:sz w:val="36"/>
                  <w:szCs w:val="36"/>
                </w:rPr>
                <w:t>ISS</w:t>
              </w:r>
              <w:r>
                <w:rPr>
                  <w:rFonts w:ascii="Arial" w:hAnsi="Arial" w:cs="Arial"/>
                  <w:sz w:val="36"/>
                  <w:szCs w:val="36"/>
                </w:rPr>
                <w:t>S</w:t>
              </w:r>
              <w:r w:rsidRPr="00CD5724">
                <w:rPr>
                  <w:rFonts w:ascii="Arial" w:hAnsi="Arial" w:cs="Arial"/>
                  <w:sz w:val="36"/>
                  <w:szCs w:val="36"/>
                </w:rPr>
                <w:t>TE</w:t>
              </w:r>
            </w:p>
            <w:p w:rsidR="00CD5724" w:rsidRPr="00CD5724" w:rsidRDefault="00CD5724" w:rsidP="00711E80">
              <w:pPr>
                <w:pStyle w:val="Sinespaciado"/>
                <w:jc w:val="right"/>
                <w:rPr>
                  <w:rFonts w:ascii="Arial" w:hAnsi="Arial" w:cs="Arial"/>
                  <w:sz w:val="36"/>
                  <w:szCs w:val="36"/>
                </w:rPr>
              </w:pPr>
              <w:r w:rsidRPr="00CD5724">
                <w:rPr>
                  <w:rFonts w:ascii="Arial" w:hAnsi="Arial" w:cs="Arial"/>
                  <w:sz w:val="36"/>
                  <w:szCs w:val="36"/>
                </w:rPr>
                <w:t>LME3536</w:t>
              </w:r>
            </w:p>
            <w:p w:rsidR="00711E80" w:rsidRPr="00711E80" w:rsidRDefault="009E1ECD" w:rsidP="00711E80">
              <w:pPr>
                <w:pStyle w:val="Sinespaciado"/>
                <w:rPr>
                  <w:color w:val="548DD4" w:themeColor="text2" w:themeTint="99"/>
                  <w:sz w:val="44"/>
                  <w:szCs w:val="44"/>
                </w:rPr>
              </w:pPr>
              <w:r>
                <w:rPr>
                  <w:color w:val="548DD4" w:themeColor="text2" w:themeTint="99"/>
                  <w:sz w:val="44"/>
                  <w:szCs w:val="44"/>
                </w:rPr>
                <w:t xml:space="preserve">                                                                                              </w:t>
              </w:r>
              <w:r w:rsidR="00711E80">
                <w:rPr>
                  <w:color w:val="548DD4" w:themeColor="text2" w:themeTint="99"/>
                  <w:sz w:val="44"/>
                  <w:szCs w:val="44"/>
                </w:rPr>
                <w:t xml:space="preserve">                              </w:t>
              </w:r>
            </w:p>
          </w:sdtContent>
        </w:sdt>
      </w:sdtContent>
    </w:sdt>
    <w:p w:rsidR="00BB6E5C" w:rsidRDefault="009E1ECD" w:rsidP="00BB6E5C">
      <w:pPr>
        <w:pStyle w:val="Sinespaciado"/>
        <w:rPr>
          <w:sz w:val="32"/>
        </w:rPr>
      </w:pPr>
      <w:r>
        <w:t xml:space="preserve"> </w:t>
      </w:r>
      <w:sdt>
        <w:sdtPr>
          <w:rPr>
            <w:sz w:val="32"/>
          </w:rPr>
          <w:alias w:val="Fecha"/>
          <w:id w:val="14700083"/>
          <w:placeholder>
            <w:docPart w:val="9BCCB302B88A4A828DC8AD6AADAC64F6"/>
          </w:placeholder>
          <w:dataBinding w:prefixMappings="xmlns:ns0='http://schemas.microsoft.com/office/2006/coverPageProps'" w:xpath="/ns0:CoverPageProperties[1]/ns0:PublishDate[1]" w:storeItemID="{55AF091B-3C7A-41E3-B477-F2FDAA23CFDA}"/>
          <w:date w:fullDate="2015-02-18T00:00:00Z">
            <w:dateFormat w:val="dd/MM/yyyy"/>
            <w:lid w:val="es-ES"/>
            <w:storeMappedDataAs w:val="dateTime"/>
            <w:calendar w:val="gregorian"/>
          </w:date>
        </w:sdtPr>
        <w:sdtEndPr/>
        <w:sdtContent>
          <w:r w:rsidR="00847138">
            <w:rPr>
              <w:sz w:val="32"/>
              <w:lang w:val="es-ES"/>
            </w:rPr>
            <w:t>18/02/2015</w:t>
          </w:r>
        </w:sdtContent>
      </w:sdt>
    </w:p>
    <w:p w:rsidR="00937730" w:rsidRDefault="00937730" w:rsidP="00BB6E5C">
      <w:pPr>
        <w:pStyle w:val="Sinespaciado"/>
        <w:rPr>
          <w:sz w:val="32"/>
        </w:rPr>
      </w:pPr>
    </w:p>
    <w:p w:rsidR="00937730" w:rsidRDefault="00937730" w:rsidP="00BB6E5C">
      <w:pPr>
        <w:pStyle w:val="Sinespaciado"/>
        <w:rPr>
          <w:sz w:val="32"/>
        </w:rPr>
      </w:pPr>
    </w:p>
    <w:p w:rsidR="00937730" w:rsidRDefault="00937730" w:rsidP="00BB6E5C">
      <w:pPr>
        <w:pStyle w:val="Sinespaciado"/>
        <w:rPr>
          <w:rFonts w:ascii="Arial" w:hAnsi="Arial" w:cs="Arial"/>
          <w:b/>
          <w:color w:val="548DD4" w:themeColor="text2" w:themeTint="99"/>
          <w:sz w:val="40"/>
          <w:szCs w:val="40"/>
        </w:rPr>
      </w:pPr>
    </w:p>
    <w:p w:rsidR="00847138" w:rsidRPr="00D047D6" w:rsidRDefault="00847138" w:rsidP="00847138">
      <w:pPr>
        <w:jc w:val="both"/>
        <w:rPr>
          <w:rFonts w:ascii="Arial" w:hAnsi="Arial" w:cs="Arial"/>
          <w:sz w:val="24"/>
          <w:szCs w:val="24"/>
        </w:rPr>
      </w:pPr>
      <w:r w:rsidRPr="00D047D6">
        <w:rPr>
          <w:rFonts w:ascii="Arial" w:hAnsi="Arial" w:cs="Arial"/>
          <w:sz w:val="24"/>
          <w:szCs w:val="24"/>
        </w:rPr>
        <w:lastRenderedPageBreak/>
        <w:t xml:space="preserve">El objetivo </w:t>
      </w:r>
      <w:r>
        <w:rPr>
          <w:rFonts w:ascii="Arial" w:hAnsi="Arial" w:cs="Arial"/>
          <w:sz w:val="24"/>
          <w:szCs w:val="24"/>
        </w:rPr>
        <w:t xml:space="preserve">es el </w:t>
      </w:r>
      <w:r w:rsidRPr="00D047D6">
        <w:rPr>
          <w:rFonts w:ascii="Arial" w:hAnsi="Arial" w:cs="Arial"/>
          <w:sz w:val="24"/>
          <w:szCs w:val="24"/>
        </w:rPr>
        <w:t xml:space="preserve">estudio </w:t>
      </w:r>
      <w:r>
        <w:rPr>
          <w:rFonts w:ascii="Arial" w:hAnsi="Arial" w:cs="Arial"/>
          <w:sz w:val="24"/>
          <w:szCs w:val="24"/>
        </w:rPr>
        <w:t xml:space="preserve">de </w:t>
      </w:r>
      <w:r w:rsidRPr="00D047D6">
        <w:rPr>
          <w:rFonts w:ascii="Arial" w:hAnsi="Arial" w:cs="Arial"/>
          <w:sz w:val="24"/>
          <w:szCs w:val="24"/>
        </w:rPr>
        <w:t>una prueba diagnóstica mucho más rápida para la tuberculosis llamada test de ADA (adenosin desaminasa), que es una prueba colorimétrica simple, poco costosa pero sobre todo rápida.</w:t>
      </w:r>
    </w:p>
    <w:p w:rsidR="00847138" w:rsidRPr="00D047D6" w:rsidRDefault="00847138" w:rsidP="00847138">
      <w:pPr>
        <w:jc w:val="both"/>
        <w:rPr>
          <w:rFonts w:ascii="Arial" w:hAnsi="Arial" w:cs="Arial"/>
          <w:sz w:val="24"/>
          <w:szCs w:val="24"/>
        </w:rPr>
      </w:pPr>
      <w:r w:rsidRPr="00D047D6">
        <w:rPr>
          <w:rFonts w:ascii="Arial" w:hAnsi="Arial" w:cs="Arial"/>
          <w:sz w:val="24"/>
          <w:szCs w:val="24"/>
        </w:rPr>
        <w:t>Existen dudas de dicha prueba acerca del valor diagnóstico de la tuberculosis pleural, ya que existes estudios de que la prueba no tiene la especificidad ni  sensibilidad adecuada para ser utilizada como prueba diagnóstica. Dicha sensibilidad y especificidad no determinan por si solas la utilidad de una prueba ya que se necesita la determinación del valor predictivo positivo y negativo los cuales indican la probabilidad de que el resultado positivo sea correcto o que el resultado negativo sea acertado.</w:t>
      </w:r>
    </w:p>
    <w:p w:rsidR="00847138" w:rsidRPr="00D047D6" w:rsidRDefault="00847138" w:rsidP="00847138">
      <w:pPr>
        <w:jc w:val="both"/>
        <w:rPr>
          <w:rFonts w:ascii="Arial" w:hAnsi="Arial" w:cs="Arial"/>
          <w:sz w:val="24"/>
          <w:szCs w:val="24"/>
        </w:rPr>
      </w:pPr>
      <w:r w:rsidRPr="00D047D6">
        <w:rPr>
          <w:rFonts w:ascii="Arial" w:hAnsi="Arial" w:cs="Arial"/>
          <w:sz w:val="24"/>
          <w:szCs w:val="24"/>
        </w:rPr>
        <w:t>Para poder resolver esta duda de que si es verdadero valor diagnóstico o no se realizó un estudio de 100 casos en pacientes que fueron admitidos con el diagnóstico de derrame pleural a quienes se les realizo el test de ADA , al revisar sus registros de los resultados del test de ADA de las muestras de líquido pleural se clasificaron los casos como pleuritis tuberculosa si cumplieron con algunos de los siguientes criterios diagnósticos :</w:t>
      </w:r>
    </w:p>
    <w:p w:rsidR="00847138" w:rsidRPr="00D047D6" w:rsidRDefault="00847138" w:rsidP="00847138">
      <w:pPr>
        <w:jc w:val="both"/>
        <w:rPr>
          <w:rFonts w:ascii="Arial" w:hAnsi="Arial" w:cs="Arial"/>
          <w:sz w:val="24"/>
          <w:szCs w:val="24"/>
        </w:rPr>
      </w:pPr>
      <w:r w:rsidRPr="00D047D6">
        <w:rPr>
          <w:rFonts w:ascii="Arial" w:hAnsi="Arial" w:cs="Arial"/>
          <w:noProof/>
          <w:sz w:val="24"/>
          <w:szCs w:val="24"/>
          <w:lang w:eastAsia="es-MX"/>
        </w:rPr>
        <w:drawing>
          <wp:inline distT="0" distB="0" distL="0" distR="0" wp14:anchorId="0991E029" wp14:editId="3C5128B6">
            <wp:extent cx="5552364" cy="325755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66822" cy="3266033"/>
                    </a:xfrm>
                    <a:prstGeom prst="rect">
                      <a:avLst/>
                    </a:prstGeom>
                  </pic:spPr>
                </pic:pic>
              </a:graphicData>
            </a:graphic>
          </wp:inline>
        </w:drawing>
      </w:r>
    </w:p>
    <w:p w:rsidR="00847138" w:rsidRDefault="00847138" w:rsidP="00847138">
      <w:pPr>
        <w:jc w:val="both"/>
        <w:rPr>
          <w:rFonts w:ascii="Arial" w:hAnsi="Arial" w:cs="Arial"/>
          <w:sz w:val="24"/>
          <w:szCs w:val="24"/>
        </w:rPr>
      </w:pPr>
    </w:p>
    <w:p w:rsidR="00847138" w:rsidRDefault="00847138" w:rsidP="00847138">
      <w:pPr>
        <w:jc w:val="both"/>
        <w:rPr>
          <w:rFonts w:ascii="Arial" w:hAnsi="Arial" w:cs="Arial"/>
          <w:sz w:val="24"/>
          <w:szCs w:val="24"/>
        </w:rPr>
      </w:pPr>
    </w:p>
    <w:p w:rsidR="00847138" w:rsidRDefault="00847138" w:rsidP="00847138">
      <w:pPr>
        <w:jc w:val="both"/>
        <w:rPr>
          <w:rFonts w:ascii="Arial" w:hAnsi="Arial" w:cs="Arial"/>
          <w:sz w:val="24"/>
          <w:szCs w:val="24"/>
        </w:rPr>
      </w:pPr>
    </w:p>
    <w:p w:rsidR="00847138" w:rsidRDefault="00847138" w:rsidP="00847138">
      <w:pPr>
        <w:jc w:val="both"/>
        <w:rPr>
          <w:rFonts w:ascii="Arial" w:hAnsi="Arial" w:cs="Arial"/>
          <w:sz w:val="24"/>
          <w:szCs w:val="24"/>
        </w:rPr>
      </w:pPr>
    </w:p>
    <w:p w:rsidR="00847138" w:rsidRDefault="00847138" w:rsidP="00847138">
      <w:pPr>
        <w:jc w:val="both"/>
        <w:rPr>
          <w:rFonts w:ascii="Arial" w:hAnsi="Arial" w:cs="Arial"/>
          <w:sz w:val="24"/>
          <w:szCs w:val="24"/>
        </w:rPr>
      </w:pPr>
    </w:p>
    <w:p w:rsidR="00847138" w:rsidRPr="00D047D6" w:rsidRDefault="00847138" w:rsidP="00847138">
      <w:pPr>
        <w:jc w:val="both"/>
        <w:rPr>
          <w:rFonts w:ascii="Arial" w:hAnsi="Arial" w:cs="Arial"/>
          <w:sz w:val="24"/>
          <w:szCs w:val="24"/>
        </w:rPr>
      </w:pPr>
      <w:r w:rsidRPr="00D047D6">
        <w:rPr>
          <w:rFonts w:ascii="Arial" w:hAnsi="Arial" w:cs="Arial"/>
          <w:sz w:val="24"/>
          <w:szCs w:val="24"/>
        </w:rPr>
        <w:t>Obteniendo como resultado los siguientes:</w:t>
      </w:r>
    </w:p>
    <w:p w:rsidR="00847138" w:rsidRPr="00D047D6" w:rsidRDefault="00847138" w:rsidP="00847138">
      <w:pPr>
        <w:jc w:val="both"/>
        <w:rPr>
          <w:rFonts w:ascii="Arial" w:hAnsi="Arial" w:cs="Arial"/>
          <w:sz w:val="24"/>
          <w:szCs w:val="24"/>
        </w:rPr>
      </w:pPr>
      <w:r w:rsidRPr="00D047D6">
        <w:rPr>
          <w:rFonts w:ascii="Arial" w:hAnsi="Arial" w:cs="Arial"/>
          <w:noProof/>
          <w:sz w:val="24"/>
          <w:szCs w:val="24"/>
          <w:lang w:eastAsia="es-MX"/>
        </w:rPr>
        <mc:AlternateContent>
          <mc:Choice Requires="wps">
            <w:drawing>
              <wp:anchor distT="0" distB="0" distL="114300" distR="114300" simplePos="0" relativeHeight="251675648" behindDoc="0" locked="0" layoutInCell="1" allowOverlap="1" wp14:anchorId="1093A137" wp14:editId="0A9C7F52">
                <wp:simplePos x="0" y="0"/>
                <wp:positionH relativeFrom="column">
                  <wp:posOffset>2329815</wp:posOffset>
                </wp:positionH>
                <wp:positionV relativeFrom="paragraph">
                  <wp:posOffset>2062480</wp:posOffset>
                </wp:positionV>
                <wp:extent cx="304800" cy="276225"/>
                <wp:effectExtent l="0" t="0" r="19050" b="28575"/>
                <wp:wrapNone/>
                <wp:docPr id="10" name="Rectángulo 10"/>
                <wp:cNvGraphicFramePr/>
                <a:graphic xmlns:a="http://schemas.openxmlformats.org/drawingml/2006/main">
                  <a:graphicData uri="http://schemas.microsoft.com/office/word/2010/wordprocessingShape">
                    <wps:wsp>
                      <wps:cNvSpPr/>
                      <wps:spPr>
                        <a:xfrm>
                          <a:off x="0" y="0"/>
                          <a:ext cx="304800" cy="27622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847138" w:rsidRPr="00190F3C" w:rsidRDefault="00847138" w:rsidP="00847138">
                            <w:pPr>
                              <w:jc w:val="center"/>
                              <w:rPr>
                                <w:rFonts w:ascii="Arial" w:hAnsi="Arial" w:cs="Arial"/>
                                <w:b/>
                                <w:color w:val="FF0000"/>
                                <w:sz w:val="24"/>
                                <w:szCs w:val="24"/>
                              </w:rPr>
                            </w:pPr>
                            <w:r>
                              <w:rPr>
                                <w:rFonts w:ascii="Arial" w:hAnsi="Arial" w:cs="Arial"/>
                                <w:b/>
                                <w:color w:val="FF0000"/>
                                <w:sz w:val="24"/>
                                <w:szCs w:val="24"/>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3A137" id="Rectángulo 10" o:spid="_x0000_s1026" style="position:absolute;left:0;text-align:left;margin-left:183.45pt;margin-top:162.4pt;width:24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" fillcolor="#a7bfde [1620]" strokecolor="#4579b8 [3044]">
                <v:fill color2="#e4ecf5 [500]" rotate="t" angle="180" colors="0 #a3c4ff;22938f #bfd5ff;1 #e5eeff" focus="100%" type="gradient"/>
                <v:shadow on="t" color="black" opacity="24903f" origin=",.5" offset="0,.55556mm"/>
                <v:textbox>
                  <w:txbxContent>
                    <w:p w:rsidR="00847138" w:rsidRPr="00190F3C" w:rsidRDefault="00847138" w:rsidP="00847138">
                      <w:pPr>
                        <w:jc w:val="center"/>
                        <w:rPr>
                          <w:rFonts w:ascii="Arial" w:hAnsi="Arial" w:cs="Arial"/>
                          <w:b/>
                          <w:color w:val="FF0000"/>
                          <w:sz w:val="24"/>
                          <w:szCs w:val="24"/>
                        </w:rPr>
                      </w:pPr>
                      <w:r>
                        <w:rPr>
                          <w:rFonts w:ascii="Arial" w:hAnsi="Arial" w:cs="Arial"/>
                          <w:b/>
                          <w:color w:val="FF0000"/>
                          <w:sz w:val="24"/>
                          <w:szCs w:val="24"/>
                        </w:rPr>
                        <w:t>d</w:t>
                      </w:r>
                    </w:p>
                  </w:txbxContent>
                </v:textbox>
              </v:rect>
            </w:pict>
          </mc:Fallback>
        </mc:AlternateContent>
      </w:r>
      <w:r w:rsidRPr="00D047D6">
        <w:rPr>
          <w:rFonts w:ascii="Arial" w:hAnsi="Arial" w:cs="Arial"/>
          <w:noProof/>
          <w:sz w:val="24"/>
          <w:szCs w:val="24"/>
          <w:lang w:eastAsia="es-MX"/>
        </w:rPr>
        <mc:AlternateContent>
          <mc:Choice Requires="wps">
            <w:drawing>
              <wp:anchor distT="0" distB="0" distL="114300" distR="114300" simplePos="0" relativeHeight="251674624" behindDoc="0" locked="0" layoutInCell="1" allowOverlap="1" wp14:anchorId="30CD1314" wp14:editId="4661B923">
                <wp:simplePos x="0" y="0"/>
                <wp:positionH relativeFrom="column">
                  <wp:posOffset>3729990</wp:posOffset>
                </wp:positionH>
                <wp:positionV relativeFrom="paragraph">
                  <wp:posOffset>2062480</wp:posOffset>
                </wp:positionV>
                <wp:extent cx="304800" cy="276225"/>
                <wp:effectExtent l="0" t="0" r="19050" b="28575"/>
                <wp:wrapNone/>
                <wp:docPr id="12" name="Rectángulo 12"/>
                <wp:cNvGraphicFramePr/>
                <a:graphic xmlns:a="http://schemas.openxmlformats.org/drawingml/2006/main">
                  <a:graphicData uri="http://schemas.microsoft.com/office/word/2010/wordprocessingShape">
                    <wps:wsp>
                      <wps:cNvSpPr/>
                      <wps:spPr>
                        <a:xfrm>
                          <a:off x="0" y="0"/>
                          <a:ext cx="304800" cy="27622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847138" w:rsidRPr="00190F3C" w:rsidRDefault="00847138" w:rsidP="00847138">
                            <w:pPr>
                              <w:jc w:val="center"/>
                              <w:rPr>
                                <w:rFonts w:ascii="Arial" w:hAnsi="Arial" w:cs="Arial"/>
                                <w:b/>
                                <w:color w:val="FF0000"/>
                                <w:sz w:val="24"/>
                                <w:szCs w:val="24"/>
                              </w:rPr>
                            </w:pPr>
                            <w:r>
                              <w:rPr>
                                <w:rFonts w:ascii="Arial" w:hAnsi="Arial" w:cs="Arial"/>
                                <w:b/>
                                <w:color w:val="FF0000"/>
                                <w:sz w:val="24"/>
                                <w:szCs w:val="24"/>
                              </w:rPr>
                              <w:t>c</w:t>
                            </w:r>
                            <w:r w:rsidRPr="00190F3C">
                              <w:rPr>
                                <w:rFonts w:ascii="Arial" w:hAnsi="Arial" w:cs="Arial"/>
                                <w:b/>
                                <w:noProof/>
                                <w:color w:val="FF0000"/>
                                <w:sz w:val="24"/>
                                <w:szCs w:val="24"/>
                                <w:lang w:eastAsia="es-MX"/>
                              </w:rPr>
                              <w:drawing>
                                <wp:inline distT="0" distB="0" distL="0" distR="0" wp14:anchorId="3CC067CB" wp14:editId="3C5AA63F">
                                  <wp:extent cx="115570" cy="105064"/>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050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D1314" id="Rectángulo 12" o:spid="_x0000_s1027" style="position:absolute;left:0;text-align:left;margin-left:293.7pt;margin-top:162.4pt;width:24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" fillcolor="#a7bfde [1620]" strokecolor="#4579b8 [3044]">
                <v:fill color2="#e4ecf5 [500]" rotate="t" angle="180" colors="0 #a3c4ff;22938f #bfd5ff;1 #e5eeff" focus="100%" type="gradient"/>
                <v:shadow on="t" color="black" opacity="24903f" origin=",.5" offset="0,.55556mm"/>
                <v:textbox>
                  <w:txbxContent>
                    <w:p w:rsidR="00847138" w:rsidRPr="00190F3C" w:rsidRDefault="00847138" w:rsidP="00847138">
                      <w:pPr>
                        <w:jc w:val="center"/>
                        <w:rPr>
                          <w:rFonts w:ascii="Arial" w:hAnsi="Arial" w:cs="Arial"/>
                          <w:b/>
                          <w:color w:val="FF0000"/>
                          <w:sz w:val="24"/>
                          <w:szCs w:val="24"/>
                        </w:rPr>
                      </w:pPr>
                      <w:r>
                        <w:rPr>
                          <w:rFonts w:ascii="Arial" w:hAnsi="Arial" w:cs="Arial"/>
                          <w:b/>
                          <w:color w:val="FF0000"/>
                          <w:sz w:val="24"/>
                          <w:szCs w:val="24"/>
                        </w:rPr>
                        <w:t>c</w:t>
                      </w:r>
                      <w:r w:rsidRPr="00190F3C">
                        <w:rPr>
                          <w:rFonts w:ascii="Arial" w:hAnsi="Arial" w:cs="Arial"/>
                          <w:b/>
                          <w:noProof/>
                          <w:color w:val="FF0000"/>
                          <w:sz w:val="24"/>
                          <w:szCs w:val="24"/>
                          <w:lang w:eastAsia="es-MX"/>
                        </w:rPr>
                        <w:drawing>
                          <wp:inline distT="0" distB="0" distL="0" distR="0" wp14:anchorId="3CC067CB" wp14:editId="3C5AA63F">
                            <wp:extent cx="115570" cy="105064"/>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05064"/>
                                    </a:xfrm>
                                    <a:prstGeom prst="rect">
                                      <a:avLst/>
                                    </a:prstGeom>
                                    <a:noFill/>
                                    <a:ln>
                                      <a:noFill/>
                                    </a:ln>
                                  </pic:spPr>
                                </pic:pic>
                              </a:graphicData>
                            </a:graphic>
                          </wp:inline>
                        </w:drawing>
                      </w:r>
                    </w:p>
                  </w:txbxContent>
                </v:textbox>
              </v:rect>
            </w:pict>
          </mc:Fallback>
        </mc:AlternateContent>
      </w:r>
      <w:r w:rsidRPr="00D047D6">
        <w:rPr>
          <w:rFonts w:ascii="Arial" w:hAnsi="Arial" w:cs="Arial"/>
          <w:noProof/>
          <w:sz w:val="24"/>
          <w:szCs w:val="24"/>
          <w:lang w:eastAsia="es-MX"/>
        </w:rPr>
        <mc:AlternateContent>
          <mc:Choice Requires="wps">
            <w:drawing>
              <wp:anchor distT="0" distB="0" distL="114300" distR="114300" simplePos="0" relativeHeight="251673600" behindDoc="0" locked="0" layoutInCell="1" allowOverlap="1" wp14:anchorId="2E084982" wp14:editId="0EF8D93F">
                <wp:simplePos x="0" y="0"/>
                <wp:positionH relativeFrom="column">
                  <wp:posOffset>2282190</wp:posOffset>
                </wp:positionH>
                <wp:positionV relativeFrom="paragraph">
                  <wp:posOffset>1167130</wp:posOffset>
                </wp:positionV>
                <wp:extent cx="304800" cy="2762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304800" cy="27622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847138" w:rsidRPr="00190F3C" w:rsidRDefault="00847138" w:rsidP="00847138">
                            <w:pPr>
                              <w:jc w:val="center"/>
                              <w:rPr>
                                <w:rFonts w:ascii="Arial" w:hAnsi="Arial" w:cs="Arial"/>
                                <w:b/>
                                <w:color w:val="FF0000"/>
                                <w:sz w:val="24"/>
                                <w:szCs w:val="24"/>
                              </w:rPr>
                            </w:pPr>
                            <w:r>
                              <w:rPr>
                                <w:rFonts w:ascii="Arial" w:hAnsi="Arial" w:cs="Arial"/>
                                <w:b/>
                                <w:color w:val="FF0000"/>
                                <w:sz w:val="24"/>
                                <w:szCs w:val="24"/>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84982" id="Rectángulo 13" o:spid="_x0000_s1028" style="position:absolute;left:0;text-align:left;margin-left:179.7pt;margin-top:91.9pt;width:24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" fillcolor="#a7bfde [1620]" strokecolor="#4579b8 [3044]">
                <v:fill color2="#e4ecf5 [500]" rotate="t" angle="180" colors="0 #a3c4ff;22938f #bfd5ff;1 #e5eeff" focus="100%" type="gradient"/>
                <v:shadow on="t" color="black" opacity="24903f" origin=",.5" offset="0,.55556mm"/>
                <v:textbox>
                  <w:txbxContent>
                    <w:p w:rsidR="00847138" w:rsidRPr="00190F3C" w:rsidRDefault="00847138" w:rsidP="00847138">
                      <w:pPr>
                        <w:jc w:val="center"/>
                        <w:rPr>
                          <w:rFonts w:ascii="Arial" w:hAnsi="Arial" w:cs="Arial"/>
                          <w:b/>
                          <w:color w:val="FF0000"/>
                          <w:sz w:val="24"/>
                          <w:szCs w:val="24"/>
                        </w:rPr>
                      </w:pPr>
                      <w:r>
                        <w:rPr>
                          <w:rFonts w:ascii="Arial" w:hAnsi="Arial" w:cs="Arial"/>
                          <w:b/>
                          <w:color w:val="FF0000"/>
                          <w:sz w:val="24"/>
                          <w:szCs w:val="24"/>
                        </w:rPr>
                        <w:t>b</w:t>
                      </w:r>
                    </w:p>
                  </w:txbxContent>
                </v:textbox>
              </v:rect>
            </w:pict>
          </mc:Fallback>
        </mc:AlternateContent>
      </w:r>
      <w:r w:rsidRPr="00D047D6">
        <w:rPr>
          <w:rFonts w:ascii="Arial" w:hAnsi="Arial" w:cs="Arial"/>
          <w:noProof/>
          <w:sz w:val="24"/>
          <w:szCs w:val="24"/>
          <w:lang w:eastAsia="es-MX"/>
        </w:rPr>
        <mc:AlternateContent>
          <mc:Choice Requires="wps">
            <w:drawing>
              <wp:anchor distT="0" distB="0" distL="114300" distR="114300" simplePos="0" relativeHeight="251672576" behindDoc="0" locked="0" layoutInCell="1" allowOverlap="1" wp14:anchorId="7BB2F144" wp14:editId="1ADEC46D">
                <wp:simplePos x="0" y="0"/>
                <wp:positionH relativeFrom="column">
                  <wp:posOffset>3749040</wp:posOffset>
                </wp:positionH>
                <wp:positionV relativeFrom="paragraph">
                  <wp:posOffset>1186180</wp:posOffset>
                </wp:positionV>
                <wp:extent cx="304800" cy="276225"/>
                <wp:effectExtent l="0" t="0" r="19050" b="28575"/>
                <wp:wrapNone/>
                <wp:docPr id="16" name="Rectángulo 16"/>
                <wp:cNvGraphicFramePr/>
                <a:graphic xmlns:a="http://schemas.openxmlformats.org/drawingml/2006/main">
                  <a:graphicData uri="http://schemas.microsoft.com/office/word/2010/wordprocessingShape">
                    <wps:wsp>
                      <wps:cNvSpPr/>
                      <wps:spPr>
                        <a:xfrm>
                          <a:off x="0" y="0"/>
                          <a:ext cx="304800" cy="27622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847138" w:rsidRPr="00190F3C" w:rsidRDefault="00847138" w:rsidP="00847138">
                            <w:pPr>
                              <w:jc w:val="center"/>
                              <w:rPr>
                                <w:rFonts w:ascii="Arial" w:hAnsi="Arial" w:cs="Arial"/>
                                <w:b/>
                                <w:color w:val="FF0000"/>
                                <w:sz w:val="24"/>
                                <w:szCs w:val="24"/>
                              </w:rPr>
                            </w:pPr>
                            <w:r w:rsidRPr="00190F3C">
                              <w:rPr>
                                <w:rFonts w:ascii="Arial" w:hAnsi="Arial" w:cs="Arial"/>
                                <w:b/>
                                <w:color w:val="FF0000"/>
                                <w:sz w:val="24"/>
                                <w:szCs w:val="2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2F144" id="Rectángulo 16" o:spid="_x0000_s1029" style="position:absolute;left:0;text-align:left;margin-left:295.2pt;margin-top:93.4pt;width:24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" fillcolor="#a7bfde [1620]" strokecolor="#4579b8 [3044]">
                <v:fill color2="#e4ecf5 [500]" rotate="t" angle="180" colors="0 #a3c4ff;22938f #bfd5ff;1 #e5eeff" focus="100%" type="gradient"/>
                <v:shadow on="t" color="black" opacity="24903f" origin=",.5" offset="0,.55556mm"/>
                <v:textbox>
                  <w:txbxContent>
                    <w:p w:rsidR="00847138" w:rsidRPr="00190F3C" w:rsidRDefault="00847138" w:rsidP="00847138">
                      <w:pPr>
                        <w:jc w:val="center"/>
                        <w:rPr>
                          <w:rFonts w:ascii="Arial" w:hAnsi="Arial" w:cs="Arial"/>
                          <w:b/>
                          <w:color w:val="FF0000"/>
                          <w:sz w:val="24"/>
                          <w:szCs w:val="24"/>
                        </w:rPr>
                      </w:pPr>
                      <w:r w:rsidRPr="00190F3C">
                        <w:rPr>
                          <w:rFonts w:ascii="Arial" w:hAnsi="Arial" w:cs="Arial"/>
                          <w:b/>
                          <w:color w:val="FF0000"/>
                          <w:sz w:val="24"/>
                          <w:szCs w:val="24"/>
                        </w:rPr>
                        <w:t>a</w:t>
                      </w:r>
                    </w:p>
                  </w:txbxContent>
                </v:textbox>
              </v:rect>
            </w:pict>
          </mc:Fallback>
        </mc:AlternateContent>
      </w:r>
      <w:r w:rsidRPr="00D047D6">
        <w:rPr>
          <w:rFonts w:ascii="Arial" w:hAnsi="Arial" w:cs="Arial"/>
          <w:noProof/>
          <w:sz w:val="24"/>
          <w:szCs w:val="24"/>
          <w:lang w:eastAsia="es-MX"/>
        </w:rPr>
        <w:drawing>
          <wp:inline distT="0" distB="0" distL="0" distR="0" wp14:anchorId="6F2253D9" wp14:editId="12F7AC43">
            <wp:extent cx="5612130" cy="3287395"/>
            <wp:effectExtent l="0" t="0" r="7620" b="825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3287395"/>
                    </a:xfrm>
                    <a:prstGeom prst="rect">
                      <a:avLst/>
                    </a:prstGeom>
                  </pic:spPr>
                </pic:pic>
              </a:graphicData>
            </a:graphic>
          </wp:inline>
        </w:drawing>
      </w:r>
    </w:p>
    <w:p w:rsidR="00847138" w:rsidRPr="00D047D6" w:rsidRDefault="00847138" w:rsidP="00847138">
      <w:pPr>
        <w:jc w:val="both"/>
        <w:rPr>
          <w:rFonts w:ascii="Arial" w:hAnsi="Arial" w:cs="Arial"/>
          <w:sz w:val="24"/>
          <w:szCs w:val="24"/>
        </w:rPr>
      </w:pPr>
      <w:r w:rsidRPr="00D047D6">
        <w:rPr>
          <w:rFonts w:ascii="Arial" w:hAnsi="Arial" w:cs="Arial"/>
          <w:sz w:val="24"/>
          <w:szCs w:val="24"/>
        </w:rPr>
        <w:t>Sensibilidad: a/a+c = (17/17+28)</w:t>
      </w:r>
      <w:r>
        <w:rPr>
          <w:rFonts w:ascii="Arial" w:hAnsi="Arial" w:cs="Arial"/>
          <w:sz w:val="24"/>
          <w:szCs w:val="24"/>
        </w:rPr>
        <w:t xml:space="preserve"> </w:t>
      </w:r>
      <w:r w:rsidRPr="00D047D6">
        <w:rPr>
          <w:rFonts w:ascii="Arial" w:hAnsi="Arial" w:cs="Arial"/>
          <w:sz w:val="24"/>
          <w:szCs w:val="24"/>
        </w:rPr>
        <w:t>(100)= 37.77%</w:t>
      </w:r>
    </w:p>
    <w:p w:rsidR="00847138" w:rsidRPr="00D047D6" w:rsidRDefault="00847138" w:rsidP="00847138">
      <w:pPr>
        <w:jc w:val="both"/>
        <w:rPr>
          <w:rFonts w:ascii="Arial" w:hAnsi="Arial" w:cs="Arial"/>
          <w:sz w:val="24"/>
          <w:szCs w:val="24"/>
        </w:rPr>
      </w:pPr>
      <w:r w:rsidRPr="00D047D6">
        <w:rPr>
          <w:rFonts w:ascii="Arial" w:hAnsi="Arial" w:cs="Arial"/>
          <w:sz w:val="24"/>
          <w:szCs w:val="24"/>
        </w:rPr>
        <w:t>Especificidad: d/b+d = (53/2+53)</w:t>
      </w:r>
      <w:r>
        <w:rPr>
          <w:rFonts w:ascii="Arial" w:hAnsi="Arial" w:cs="Arial"/>
          <w:sz w:val="24"/>
          <w:szCs w:val="24"/>
        </w:rPr>
        <w:t xml:space="preserve"> </w:t>
      </w:r>
      <w:r w:rsidRPr="00D047D6">
        <w:rPr>
          <w:rFonts w:ascii="Arial" w:hAnsi="Arial" w:cs="Arial"/>
          <w:sz w:val="24"/>
          <w:szCs w:val="24"/>
        </w:rPr>
        <w:t>(100) = 96%</w:t>
      </w:r>
    </w:p>
    <w:p w:rsidR="00847138" w:rsidRPr="00D047D6" w:rsidRDefault="00847138" w:rsidP="00847138">
      <w:pPr>
        <w:jc w:val="both"/>
        <w:rPr>
          <w:rFonts w:ascii="Arial" w:hAnsi="Arial" w:cs="Arial"/>
          <w:sz w:val="24"/>
          <w:szCs w:val="24"/>
        </w:rPr>
      </w:pPr>
      <w:r w:rsidRPr="00D047D6">
        <w:rPr>
          <w:rFonts w:ascii="Arial" w:hAnsi="Arial" w:cs="Arial"/>
          <w:sz w:val="24"/>
          <w:szCs w:val="24"/>
        </w:rPr>
        <w:t>Exactitud: a+d/a+b+c+d = (17+53/17+2+28+53)</w:t>
      </w:r>
      <w:r>
        <w:rPr>
          <w:rFonts w:ascii="Arial" w:hAnsi="Arial" w:cs="Arial"/>
          <w:sz w:val="24"/>
          <w:szCs w:val="24"/>
        </w:rPr>
        <w:t xml:space="preserve"> </w:t>
      </w:r>
      <w:r w:rsidRPr="00D047D6">
        <w:rPr>
          <w:rFonts w:ascii="Arial" w:hAnsi="Arial" w:cs="Arial"/>
          <w:sz w:val="24"/>
          <w:szCs w:val="24"/>
        </w:rPr>
        <w:t>(100)= 70%</w:t>
      </w:r>
    </w:p>
    <w:p w:rsidR="00847138" w:rsidRPr="00D047D6" w:rsidRDefault="00847138" w:rsidP="00847138">
      <w:pPr>
        <w:jc w:val="both"/>
        <w:rPr>
          <w:rFonts w:ascii="Arial" w:hAnsi="Arial" w:cs="Arial"/>
          <w:sz w:val="24"/>
          <w:szCs w:val="24"/>
        </w:rPr>
      </w:pPr>
      <w:r w:rsidRPr="00D047D6">
        <w:rPr>
          <w:rFonts w:ascii="Arial" w:hAnsi="Arial" w:cs="Arial"/>
          <w:sz w:val="24"/>
          <w:szCs w:val="24"/>
        </w:rPr>
        <w:t>Prevalencia: a+c/a+b+c+d= (17+28/17+2+28+53)</w:t>
      </w:r>
      <w:r>
        <w:rPr>
          <w:rFonts w:ascii="Arial" w:hAnsi="Arial" w:cs="Arial"/>
          <w:sz w:val="24"/>
          <w:szCs w:val="24"/>
        </w:rPr>
        <w:t xml:space="preserve"> </w:t>
      </w:r>
      <w:r w:rsidRPr="00D047D6">
        <w:rPr>
          <w:rFonts w:ascii="Arial" w:hAnsi="Arial" w:cs="Arial"/>
          <w:sz w:val="24"/>
          <w:szCs w:val="24"/>
        </w:rPr>
        <w:t>(100)= 45%</w:t>
      </w:r>
    </w:p>
    <w:p w:rsidR="00847138" w:rsidRPr="00D047D6" w:rsidRDefault="00847138" w:rsidP="00847138">
      <w:pPr>
        <w:jc w:val="both"/>
        <w:rPr>
          <w:rFonts w:ascii="Arial" w:hAnsi="Arial" w:cs="Arial"/>
          <w:sz w:val="24"/>
          <w:szCs w:val="24"/>
        </w:rPr>
      </w:pPr>
      <w:r w:rsidRPr="00D047D6">
        <w:rPr>
          <w:rFonts w:ascii="Arial" w:hAnsi="Arial" w:cs="Arial"/>
          <w:sz w:val="24"/>
          <w:szCs w:val="24"/>
        </w:rPr>
        <w:t>Valor predictivo positivo: a/a+b= (17/17+2)</w:t>
      </w:r>
      <w:r>
        <w:rPr>
          <w:rFonts w:ascii="Arial" w:hAnsi="Arial" w:cs="Arial"/>
          <w:sz w:val="24"/>
          <w:szCs w:val="24"/>
        </w:rPr>
        <w:t xml:space="preserve"> </w:t>
      </w:r>
      <w:r w:rsidRPr="00D047D6">
        <w:rPr>
          <w:rFonts w:ascii="Arial" w:hAnsi="Arial" w:cs="Arial"/>
          <w:sz w:val="24"/>
          <w:szCs w:val="24"/>
        </w:rPr>
        <w:t>(100)= 89.47%</w:t>
      </w:r>
    </w:p>
    <w:p w:rsidR="00847138" w:rsidRDefault="00847138" w:rsidP="00847138">
      <w:pPr>
        <w:jc w:val="both"/>
        <w:rPr>
          <w:rFonts w:ascii="Arial" w:hAnsi="Arial" w:cs="Arial"/>
          <w:sz w:val="24"/>
          <w:szCs w:val="24"/>
        </w:rPr>
      </w:pPr>
      <w:r w:rsidRPr="00D047D6">
        <w:rPr>
          <w:rFonts w:ascii="Arial" w:hAnsi="Arial" w:cs="Arial"/>
          <w:sz w:val="24"/>
          <w:szCs w:val="24"/>
        </w:rPr>
        <w:t>Valor predictivo negativo: d/c+d =</w:t>
      </w:r>
      <w:r>
        <w:rPr>
          <w:rFonts w:ascii="Arial" w:hAnsi="Arial" w:cs="Arial"/>
          <w:sz w:val="24"/>
          <w:szCs w:val="24"/>
        </w:rPr>
        <w:t xml:space="preserve"> </w:t>
      </w:r>
      <w:r w:rsidRPr="00D047D6">
        <w:rPr>
          <w:rFonts w:ascii="Arial" w:hAnsi="Arial" w:cs="Arial"/>
          <w:sz w:val="24"/>
          <w:szCs w:val="24"/>
        </w:rPr>
        <w:t>(53/28+53)</w:t>
      </w:r>
      <w:r>
        <w:rPr>
          <w:rFonts w:ascii="Arial" w:hAnsi="Arial" w:cs="Arial"/>
          <w:sz w:val="24"/>
          <w:szCs w:val="24"/>
        </w:rPr>
        <w:t xml:space="preserve"> </w:t>
      </w:r>
      <w:r w:rsidRPr="00D047D6">
        <w:rPr>
          <w:rFonts w:ascii="Arial" w:hAnsi="Arial" w:cs="Arial"/>
          <w:sz w:val="24"/>
          <w:szCs w:val="24"/>
        </w:rPr>
        <w:t>(100)= 65%</w:t>
      </w:r>
    </w:p>
    <w:p w:rsidR="00847138" w:rsidRDefault="00847138" w:rsidP="00847138">
      <w:pPr>
        <w:jc w:val="both"/>
        <w:rPr>
          <w:rFonts w:ascii="Arial" w:hAnsi="Arial" w:cs="Arial"/>
          <w:sz w:val="24"/>
          <w:szCs w:val="24"/>
        </w:rPr>
      </w:pPr>
    </w:p>
    <w:p w:rsidR="00847138" w:rsidRDefault="00847138" w:rsidP="00847138">
      <w:pPr>
        <w:jc w:val="both"/>
        <w:rPr>
          <w:rFonts w:ascii="Arial" w:hAnsi="Arial" w:cs="Arial"/>
          <w:sz w:val="24"/>
          <w:szCs w:val="24"/>
        </w:rPr>
      </w:pPr>
      <w:r>
        <w:rPr>
          <w:rFonts w:ascii="Arial" w:hAnsi="Arial" w:cs="Arial"/>
          <w:sz w:val="24"/>
          <w:szCs w:val="24"/>
        </w:rPr>
        <w:t xml:space="preserve">En base a los resultados anteriores tiene muy baja sensibilidad pero alta especificidad lo que quiere decir que si la prueba sale negativa es muy probable que el paciente no tenga tuberculosis pleural (especificidad), pero si la prueba sale positiva la probabilidad de que realmente tenga tuberculosis pleural es en un porcentaje muy bajo, es decir no se puede hacer diagnóstico definitivo (sensibilidad), aunque el valor predictivo positivo refleja que es un buen método diagnóstico para la TB pleural y el valor predictivo negativo refleja que esta prueba sólo descarta la enfermedad en un 65%. La exactitud nos refleja la capacidad del </w:t>
      </w:r>
      <w:r>
        <w:rPr>
          <w:rFonts w:ascii="Arial" w:hAnsi="Arial" w:cs="Arial"/>
          <w:sz w:val="24"/>
          <w:szCs w:val="24"/>
        </w:rPr>
        <w:lastRenderedPageBreak/>
        <w:t xml:space="preserve">test de ADA para diagnosticar correctamente a personas sanas y enfermas el cual fue de un 70%, la cual refleja que no es tan exacta. </w:t>
      </w:r>
    </w:p>
    <w:p w:rsidR="00847138" w:rsidRDefault="00847138" w:rsidP="00847138">
      <w:pPr>
        <w:jc w:val="both"/>
        <w:rPr>
          <w:rFonts w:ascii="Arial" w:hAnsi="Arial" w:cs="Arial"/>
          <w:sz w:val="24"/>
          <w:szCs w:val="24"/>
        </w:rPr>
      </w:pPr>
      <w:r>
        <w:rPr>
          <w:rFonts w:ascii="Arial" w:hAnsi="Arial" w:cs="Arial"/>
          <w:sz w:val="24"/>
          <w:szCs w:val="24"/>
        </w:rPr>
        <w:t xml:space="preserve">Conclusión: el test de ADA no tiene muy buen valor diagnóstico para la TB pleural, no es una prueba óptima, pero sería bueno utilizarse con otras pruebas. Si el resultado sale positivo lo más probable es que el paciente tiene TB, pero si la prueba sale negativa esta no descarta la enfermedad, por lo que sería útil combinarla con otras pruebas mucho </w:t>
      </w:r>
      <w:r>
        <w:rPr>
          <w:rFonts w:ascii="Arial" w:hAnsi="Arial" w:cs="Arial"/>
          <w:sz w:val="24"/>
          <w:szCs w:val="24"/>
        </w:rPr>
        <w:t>más</w:t>
      </w:r>
      <w:r>
        <w:rPr>
          <w:rFonts w:ascii="Arial" w:hAnsi="Arial" w:cs="Arial"/>
          <w:sz w:val="24"/>
          <w:szCs w:val="24"/>
        </w:rPr>
        <w:t xml:space="preserve"> sensibles.</w:t>
      </w:r>
    </w:p>
    <w:p w:rsidR="00847138" w:rsidRPr="00D047D6" w:rsidRDefault="00847138" w:rsidP="00847138">
      <w:pPr>
        <w:jc w:val="both"/>
        <w:rPr>
          <w:rFonts w:ascii="Arial" w:hAnsi="Arial" w:cs="Arial"/>
          <w:sz w:val="24"/>
          <w:szCs w:val="24"/>
        </w:rPr>
      </w:pPr>
    </w:p>
    <w:p w:rsidR="00847138" w:rsidRPr="00D047D6" w:rsidRDefault="00847138" w:rsidP="00847138">
      <w:pPr>
        <w:jc w:val="both"/>
        <w:rPr>
          <w:rFonts w:ascii="Arial" w:hAnsi="Arial" w:cs="Arial"/>
          <w:sz w:val="24"/>
          <w:szCs w:val="24"/>
        </w:rPr>
      </w:pPr>
    </w:p>
    <w:p w:rsidR="00847138" w:rsidRPr="00D047D6" w:rsidRDefault="00847138" w:rsidP="00847138">
      <w:pPr>
        <w:jc w:val="both"/>
        <w:rPr>
          <w:rFonts w:ascii="Arial" w:hAnsi="Arial" w:cs="Arial"/>
          <w:sz w:val="24"/>
          <w:szCs w:val="24"/>
        </w:rPr>
      </w:pPr>
      <w:r w:rsidRPr="00D047D6">
        <w:rPr>
          <w:rFonts w:ascii="Arial" w:hAnsi="Arial" w:cs="Arial"/>
          <w:sz w:val="24"/>
          <w:szCs w:val="24"/>
        </w:rPr>
        <w:t xml:space="preserve"> </w:t>
      </w:r>
      <w:r w:rsidRPr="00D047D6">
        <w:rPr>
          <w:rFonts w:ascii="Arial" w:hAnsi="Arial" w:cs="Arial"/>
          <w:sz w:val="24"/>
          <w:szCs w:val="24"/>
        </w:rPr>
        <w:tab/>
      </w:r>
    </w:p>
    <w:p w:rsidR="00847138" w:rsidRPr="00D047D6" w:rsidRDefault="00847138" w:rsidP="00847138">
      <w:pPr>
        <w:jc w:val="both"/>
        <w:rPr>
          <w:rFonts w:ascii="Arial" w:hAnsi="Arial" w:cs="Arial"/>
          <w:sz w:val="24"/>
          <w:szCs w:val="24"/>
        </w:rPr>
      </w:pPr>
    </w:p>
    <w:p w:rsidR="00847138" w:rsidRPr="00D047D6" w:rsidRDefault="00847138" w:rsidP="00847138">
      <w:pPr>
        <w:jc w:val="both"/>
        <w:rPr>
          <w:rFonts w:ascii="Arial" w:hAnsi="Arial" w:cs="Arial"/>
          <w:sz w:val="24"/>
          <w:szCs w:val="24"/>
        </w:rPr>
      </w:pPr>
    </w:p>
    <w:p w:rsidR="00847138" w:rsidRPr="00D047D6" w:rsidRDefault="00847138" w:rsidP="00847138">
      <w:pPr>
        <w:jc w:val="both"/>
        <w:rPr>
          <w:rFonts w:ascii="Arial" w:hAnsi="Arial" w:cs="Arial"/>
          <w:sz w:val="24"/>
          <w:szCs w:val="24"/>
        </w:rPr>
      </w:pPr>
    </w:p>
    <w:p w:rsidR="00847138" w:rsidRPr="00D047D6" w:rsidRDefault="00847138" w:rsidP="00847138">
      <w:pPr>
        <w:jc w:val="both"/>
        <w:rPr>
          <w:rFonts w:ascii="Arial" w:hAnsi="Arial" w:cs="Arial"/>
          <w:sz w:val="24"/>
          <w:szCs w:val="24"/>
        </w:rPr>
      </w:pPr>
    </w:p>
    <w:p w:rsidR="00847138" w:rsidRPr="00D047D6" w:rsidRDefault="00847138" w:rsidP="00847138">
      <w:pPr>
        <w:jc w:val="both"/>
        <w:rPr>
          <w:rFonts w:ascii="Arial" w:hAnsi="Arial" w:cs="Arial"/>
          <w:sz w:val="24"/>
          <w:szCs w:val="24"/>
        </w:rPr>
      </w:pPr>
    </w:p>
    <w:p w:rsidR="00847138" w:rsidRPr="00D047D6" w:rsidRDefault="00847138" w:rsidP="00847138">
      <w:pPr>
        <w:jc w:val="both"/>
        <w:rPr>
          <w:rFonts w:ascii="Arial" w:hAnsi="Arial" w:cs="Arial"/>
          <w:sz w:val="24"/>
          <w:szCs w:val="24"/>
        </w:rPr>
      </w:pPr>
    </w:p>
    <w:p w:rsidR="00847138" w:rsidRPr="00711E80" w:rsidRDefault="00847138" w:rsidP="00BB6E5C">
      <w:pPr>
        <w:pStyle w:val="Sinespaciado"/>
        <w:rPr>
          <w:rFonts w:ascii="Arial" w:hAnsi="Arial" w:cs="Arial"/>
          <w:b/>
          <w:color w:val="548DD4" w:themeColor="text2" w:themeTint="99"/>
          <w:sz w:val="40"/>
          <w:szCs w:val="40"/>
        </w:rPr>
      </w:pPr>
    </w:p>
    <w:sectPr w:rsidR="00847138" w:rsidRPr="00711E80" w:rsidSect="00FA787F">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2A1" w:rsidRDefault="001F42A1" w:rsidP="009E1ECD">
      <w:pPr>
        <w:spacing w:after="0" w:line="240" w:lineRule="auto"/>
      </w:pPr>
      <w:r>
        <w:separator/>
      </w:r>
    </w:p>
  </w:endnote>
  <w:endnote w:type="continuationSeparator" w:id="0">
    <w:p w:rsidR="001F42A1" w:rsidRDefault="001F42A1" w:rsidP="009E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2A1" w:rsidRDefault="001F42A1" w:rsidP="009E1ECD">
      <w:pPr>
        <w:spacing w:after="0" w:line="240" w:lineRule="auto"/>
      </w:pPr>
      <w:r>
        <w:separator/>
      </w:r>
    </w:p>
  </w:footnote>
  <w:footnote w:type="continuationSeparator" w:id="0">
    <w:p w:rsidR="001F42A1" w:rsidRDefault="001F42A1" w:rsidP="009E1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46E34"/>
    <w:multiLevelType w:val="hybridMultilevel"/>
    <w:tmpl w:val="2E3C2B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DD43FB0"/>
    <w:multiLevelType w:val="hybridMultilevel"/>
    <w:tmpl w:val="18A61B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A0905C9"/>
    <w:multiLevelType w:val="hybridMultilevel"/>
    <w:tmpl w:val="59522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ADD5178"/>
    <w:multiLevelType w:val="hybridMultilevel"/>
    <w:tmpl w:val="83F60D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A87"/>
    <w:rsid w:val="000A189D"/>
    <w:rsid w:val="000C193D"/>
    <w:rsid w:val="00117419"/>
    <w:rsid w:val="001F42A1"/>
    <w:rsid w:val="003A5A86"/>
    <w:rsid w:val="00411BA2"/>
    <w:rsid w:val="00481860"/>
    <w:rsid w:val="00485D23"/>
    <w:rsid w:val="004A379B"/>
    <w:rsid w:val="00532B3C"/>
    <w:rsid w:val="005E4CF8"/>
    <w:rsid w:val="005F44A2"/>
    <w:rsid w:val="00642446"/>
    <w:rsid w:val="006D2EBC"/>
    <w:rsid w:val="00711E80"/>
    <w:rsid w:val="00847138"/>
    <w:rsid w:val="008C7F7C"/>
    <w:rsid w:val="008E5081"/>
    <w:rsid w:val="00921B38"/>
    <w:rsid w:val="00937730"/>
    <w:rsid w:val="009E1ECD"/>
    <w:rsid w:val="00B54B3E"/>
    <w:rsid w:val="00B95F6E"/>
    <w:rsid w:val="00BB6E5C"/>
    <w:rsid w:val="00BE3AED"/>
    <w:rsid w:val="00BF0032"/>
    <w:rsid w:val="00C07EFD"/>
    <w:rsid w:val="00C41ADE"/>
    <w:rsid w:val="00C47932"/>
    <w:rsid w:val="00CD5724"/>
    <w:rsid w:val="00D20249"/>
    <w:rsid w:val="00D84EB5"/>
    <w:rsid w:val="00DF7A87"/>
    <w:rsid w:val="00E2325A"/>
    <w:rsid w:val="00EF04CE"/>
    <w:rsid w:val="00F222C5"/>
    <w:rsid w:val="00FA78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923BE6-60DB-46F6-8F96-0003E13A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7A87"/>
    <w:pPr>
      <w:ind w:left="720"/>
      <w:contextualSpacing/>
    </w:pPr>
  </w:style>
  <w:style w:type="paragraph" w:styleId="Textodeglobo">
    <w:name w:val="Balloon Text"/>
    <w:basedOn w:val="Normal"/>
    <w:link w:val="TextodegloboCar"/>
    <w:uiPriority w:val="99"/>
    <w:semiHidden/>
    <w:unhideWhenUsed/>
    <w:rsid w:val="000A18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189D"/>
    <w:rPr>
      <w:rFonts w:ascii="Tahoma" w:hAnsi="Tahoma" w:cs="Tahoma"/>
      <w:sz w:val="16"/>
      <w:szCs w:val="16"/>
    </w:rPr>
  </w:style>
  <w:style w:type="paragraph" w:styleId="NormalWeb">
    <w:name w:val="Normal (Web)"/>
    <w:basedOn w:val="Normal"/>
    <w:uiPriority w:val="99"/>
    <w:semiHidden/>
    <w:unhideWhenUsed/>
    <w:rsid w:val="006D2EB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6D2EB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6D2EBC"/>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D2EBC"/>
  </w:style>
  <w:style w:type="paragraph" w:styleId="Sinespaciado">
    <w:name w:val="No Spacing"/>
    <w:link w:val="SinespaciadoCar"/>
    <w:uiPriority w:val="1"/>
    <w:qFormat/>
    <w:rsid w:val="00FA787F"/>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FA787F"/>
    <w:rPr>
      <w:rFonts w:eastAsiaTheme="minorEastAsia"/>
      <w:lang w:eastAsia="es-MX"/>
    </w:rPr>
  </w:style>
  <w:style w:type="paragraph" w:styleId="Bibliografa">
    <w:name w:val="Bibliography"/>
    <w:basedOn w:val="Normal"/>
    <w:next w:val="Normal"/>
    <w:uiPriority w:val="37"/>
    <w:unhideWhenUsed/>
    <w:rsid w:val="00C41ADE"/>
  </w:style>
  <w:style w:type="paragraph" w:styleId="Encabezado">
    <w:name w:val="header"/>
    <w:basedOn w:val="Normal"/>
    <w:link w:val="EncabezadoCar"/>
    <w:uiPriority w:val="99"/>
    <w:unhideWhenUsed/>
    <w:rsid w:val="009E1E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1ECD"/>
  </w:style>
  <w:style w:type="paragraph" w:styleId="Piedepgina">
    <w:name w:val="footer"/>
    <w:basedOn w:val="Normal"/>
    <w:link w:val="PiedepginaCar"/>
    <w:uiPriority w:val="99"/>
    <w:unhideWhenUsed/>
    <w:rsid w:val="009E1E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1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966749">
      <w:bodyDiv w:val="1"/>
      <w:marLeft w:val="0"/>
      <w:marRight w:val="0"/>
      <w:marTop w:val="0"/>
      <w:marBottom w:val="0"/>
      <w:divBdr>
        <w:top w:val="none" w:sz="0" w:space="0" w:color="auto"/>
        <w:left w:val="none" w:sz="0" w:space="0" w:color="auto"/>
        <w:bottom w:val="none" w:sz="0" w:space="0" w:color="auto"/>
        <w:right w:val="none" w:sz="0" w:space="0" w:color="auto"/>
      </w:divBdr>
    </w:div>
    <w:div w:id="111255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CCB302B88A4A828DC8AD6AADAC64F6"/>
        <w:category>
          <w:name w:val="General"/>
          <w:gallery w:val="placeholder"/>
        </w:category>
        <w:types>
          <w:type w:val="bbPlcHdr"/>
        </w:types>
        <w:behaviors>
          <w:behavior w:val="content"/>
        </w:behaviors>
        <w:guid w:val="{FB157DF0-AE88-4782-B707-FAD9BF04589D}"/>
      </w:docPartPr>
      <w:docPartBody>
        <w:p w:rsidR="00EF5907" w:rsidRDefault="00A62ACB" w:rsidP="00A62ACB">
          <w:pPr>
            <w:pStyle w:val="9BCCB302B88A4A828DC8AD6AADAC64F6"/>
          </w:pPr>
          <w:r>
            <w:rPr>
              <w:lang w:val="es-ES"/>
            </w:rPr>
            <w:t>[Seleccione la fecha]</w:t>
          </w:r>
        </w:p>
      </w:docPartBody>
    </w:docPart>
    <w:docPart>
      <w:docPartPr>
        <w:name w:val="6A5B386C301C49D7948076120FE9061C"/>
        <w:category>
          <w:name w:val="General"/>
          <w:gallery w:val="placeholder"/>
        </w:category>
        <w:types>
          <w:type w:val="bbPlcHdr"/>
        </w:types>
        <w:behaviors>
          <w:behavior w:val="content"/>
        </w:behaviors>
        <w:guid w:val="{E967800E-90A3-42DD-8586-9412498B7AF7}"/>
      </w:docPartPr>
      <w:docPartBody>
        <w:p w:rsidR="00E011EE" w:rsidRDefault="00EF5907" w:rsidP="00EF5907">
          <w:pPr>
            <w:pStyle w:val="6A5B386C301C49D7948076120FE9061C"/>
          </w:pPr>
          <w:r>
            <w:rPr>
              <w:rFonts w:asciiTheme="majorHAnsi" w:eastAsiaTheme="majorEastAsia" w:hAnsiTheme="majorHAnsi" w:cstheme="majorBidi"/>
              <w:sz w:val="72"/>
              <w:szCs w:val="7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7B7"/>
    <w:rsid w:val="00397CE5"/>
    <w:rsid w:val="006E36EB"/>
    <w:rsid w:val="007317D3"/>
    <w:rsid w:val="00A62ACB"/>
    <w:rsid w:val="00E011EE"/>
    <w:rsid w:val="00E33AC2"/>
    <w:rsid w:val="00EC67B7"/>
    <w:rsid w:val="00EF59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C800EC306674CD092C12ED0BCCF51A8">
    <w:name w:val="4C800EC306674CD092C12ED0BCCF51A8"/>
    <w:rsid w:val="00EC67B7"/>
  </w:style>
  <w:style w:type="paragraph" w:customStyle="1" w:styleId="3AB69FE0067D4933BF6E01A1EC118AB1">
    <w:name w:val="3AB69FE0067D4933BF6E01A1EC118AB1"/>
    <w:rsid w:val="00EC67B7"/>
  </w:style>
  <w:style w:type="paragraph" w:customStyle="1" w:styleId="4477A4F6468D4D8F87E0A719B97049F2">
    <w:name w:val="4477A4F6468D4D8F87E0A719B97049F2"/>
    <w:rsid w:val="00EC67B7"/>
  </w:style>
  <w:style w:type="paragraph" w:customStyle="1" w:styleId="C2C8C277034941E280EFD729828EB281">
    <w:name w:val="C2C8C277034941E280EFD729828EB281"/>
    <w:rsid w:val="00EC67B7"/>
  </w:style>
  <w:style w:type="paragraph" w:customStyle="1" w:styleId="28F486584ECA4CCC8C2D0B794A22A038">
    <w:name w:val="28F486584ECA4CCC8C2D0B794A22A038"/>
    <w:rsid w:val="00EC67B7"/>
  </w:style>
  <w:style w:type="paragraph" w:customStyle="1" w:styleId="F7C857263BC649E1B14461448C156D2F">
    <w:name w:val="F7C857263BC649E1B14461448C156D2F"/>
    <w:rsid w:val="00EC67B7"/>
  </w:style>
  <w:style w:type="paragraph" w:customStyle="1" w:styleId="1CE2ABD6D1174A6E8C7895CD2BA5F6EF">
    <w:name w:val="1CE2ABD6D1174A6E8C7895CD2BA5F6EF"/>
    <w:rsid w:val="00EC67B7"/>
  </w:style>
  <w:style w:type="paragraph" w:customStyle="1" w:styleId="CB6423E5CDEA4A739BFC3B41D6154785">
    <w:name w:val="CB6423E5CDEA4A739BFC3B41D6154785"/>
    <w:rsid w:val="00EC67B7"/>
  </w:style>
  <w:style w:type="paragraph" w:customStyle="1" w:styleId="0DB86A85F97F42D6A008C993C3F8079B">
    <w:name w:val="0DB86A85F97F42D6A008C993C3F8079B"/>
    <w:rsid w:val="00EC67B7"/>
  </w:style>
  <w:style w:type="paragraph" w:customStyle="1" w:styleId="C4EFB9C32C6F46B9BA441A6CFD0584D6">
    <w:name w:val="C4EFB9C32C6F46B9BA441A6CFD0584D6"/>
    <w:rsid w:val="00EC67B7"/>
  </w:style>
  <w:style w:type="paragraph" w:customStyle="1" w:styleId="854D55CA528B4CAAB912BA7F3ABB5D74">
    <w:name w:val="854D55CA528B4CAAB912BA7F3ABB5D74"/>
    <w:rsid w:val="00EC67B7"/>
  </w:style>
  <w:style w:type="paragraph" w:customStyle="1" w:styleId="E20A974C75A1474AAF792D0FE29FB9EF">
    <w:name w:val="E20A974C75A1474AAF792D0FE29FB9EF"/>
    <w:rsid w:val="00A62ACB"/>
    <w:pPr>
      <w:spacing w:after="160" w:line="259" w:lineRule="auto"/>
    </w:pPr>
  </w:style>
  <w:style w:type="paragraph" w:customStyle="1" w:styleId="EFF49E675DAA48C29CB254558CDF3E63">
    <w:name w:val="EFF49E675DAA48C29CB254558CDF3E63"/>
    <w:rsid w:val="00A62ACB"/>
    <w:pPr>
      <w:spacing w:after="160" w:line="259" w:lineRule="auto"/>
    </w:pPr>
  </w:style>
  <w:style w:type="paragraph" w:customStyle="1" w:styleId="2EB785D487B246C9839590007574EADA">
    <w:name w:val="2EB785D487B246C9839590007574EADA"/>
    <w:rsid w:val="00A62ACB"/>
    <w:pPr>
      <w:spacing w:after="160" w:line="259" w:lineRule="auto"/>
    </w:pPr>
  </w:style>
  <w:style w:type="paragraph" w:customStyle="1" w:styleId="9BCCB302B88A4A828DC8AD6AADAC64F6">
    <w:name w:val="9BCCB302B88A4A828DC8AD6AADAC64F6"/>
    <w:rsid w:val="00A62ACB"/>
    <w:pPr>
      <w:spacing w:after="160" w:line="259" w:lineRule="auto"/>
    </w:pPr>
  </w:style>
  <w:style w:type="paragraph" w:customStyle="1" w:styleId="6D7759C93F7142B58193DA8B0BD2D286">
    <w:name w:val="6D7759C93F7142B58193DA8B0BD2D286"/>
    <w:rsid w:val="00A62ACB"/>
    <w:pPr>
      <w:spacing w:after="160" w:line="259" w:lineRule="auto"/>
    </w:pPr>
  </w:style>
  <w:style w:type="paragraph" w:customStyle="1" w:styleId="6A5B386C301C49D7948076120FE9061C">
    <w:name w:val="6A5B386C301C49D7948076120FE9061C"/>
    <w:rsid w:val="00EF5907"/>
    <w:pPr>
      <w:spacing w:after="160" w:line="259" w:lineRule="auto"/>
    </w:pPr>
  </w:style>
  <w:style w:type="paragraph" w:customStyle="1" w:styleId="1B1ACFAD7B614E3198F054D3D699049A">
    <w:name w:val="1B1ACFAD7B614E3198F054D3D699049A"/>
    <w:rsid w:val="00EF59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CRE08</b:Tag>
    <b:SourceType>JournalArticle</b:SourceType>
    <b:Guid>{C138E887-F649-4913-AD6A-9396A6226C16}</b:Guid>
    <b:Title>Manejo inicial del politraumatismo pediátrico (II)</b:Title>
    <b:Year>2008</b:Year>
    <b:Author>
      <b:Author>
        <b:NameList>
          <b:Person>
            <b:Last>C. REY GALÁN</b:Last>
            <b:First>S.</b:First>
            <b:Middle>MENÉNDEZ CUERVO, A. CONCHA TORRE</b:Middle>
          </b:Person>
        </b:NameList>
      </b:Author>
    </b:Author>
    <b:JournalName>BOLETÍN DE LA SOCIEDAD DE PEDIATRÍA DE ASTURIAS, CANTABRIA, CASTILLA Y LEÓN</b:JournalName>
    <b:Pages>153-159</b:Pages>
    <b:RefOrder>1</b:RefOrder>
  </b:Source>
  <b:Source>
    <b:Tag>Nel13</b:Tag>
    <b:SourceType>JournalArticle</b:SourceType>
    <b:Guid>{C2EA813E-FDD5-4955-86E3-C6E1195633A4}</b:Guid>
    <b:Title>Tratamiento conservador del hematoma epidural agudo</b:Title>
    <b:JournalName>Revista Cubana de Neurologia y Neurocirugia</b:JournalName>
    <b:Year>2013</b:Year>
    <b:Pages>156–161</b:Pages>
    <b:Author>
      <b:Author>
        <b:NameList>
          <b:Person>
            <b:Last>Nelson Ernesto Quintanal Cordero</b:Last>
            <b:First>Armando</b:First>
            <b:Middle>Felipe Moran, Cecilia Cañizares Marrero, Pablo Pérez</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A8950-0AA3-4523-8983-F8EA66F83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481</Words>
  <Characters>2646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MEDICINA BASADA EN EVIDENCIAS</vt:lpstr>
    </vt:vector>
  </TitlesOfParts>
  <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MEDICINA BASADA EN EVIDENCIAS</dc:title>
  <dc:subject/>
  <dc:creator>Usuario</dc:creator>
  <cp:keywords/>
  <dc:description/>
  <cp:lastModifiedBy>Lenovo</cp:lastModifiedBy>
  <cp:revision>3</cp:revision>
  <dcterms:created xsi:type="dcterms:W3CDTF">2015-02-19T04:52:00Z</dcterms:created>
  <dcterms:modified xsi:type="dcterms:W3CDTF">2015-02-19T04:52:00Z</dcterms:modified>
</cp:coreProperties>
</file>