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E5" w:rsidRDefault="008676E5"/>
    <w:p w:rsidR="005F02F5" w:rsidRPr="00EB2CBF" w:rsidRDefault="00EB2CBF">
      <w:pPr>
        <w:rPr>
          <w:rFonts w:ascii="Algerian" w:hAnsi="Algerian" w:cs="Aharoni"/>
        </w:rPr>
      </w:pPr>
      <w:r w:rsidRPr="00EB2CBF">
        <w:rPr>
          <w:rFonts w:ascii="Algerian" w:hAnsi="Algerian" w:cs="Aharoni"/>
        </w:rPr>
        <w:t xml:space="preserve">Mauricio </w:t>
      </w:r>
      <w:proofErr w:type="spellStart"/>
      <w:r w:rsidRPr="00EB2CBF">
        <w:rPr>
          <w:rFonts w:ascii="Algerian" w:hAnsi="Algerian" w:cs="Aharoni"/>
        </w:rPr>
        <w:t>Gomez</w:t>
      </w:r>
      <w:proofErr w:type="spellEnd"/>
      <w:r w:rsidRPr="00EB2CBF">
        <w:rPr>
          <w:rFonts w:ascii="Algerian" w:hAnsi="Algerian" w:cs="Aharoni"/>
        </w:rPr>
        <w:t xml:space="preserve"> Maya LME3488 hospital JIM</w:t>
      </w:r>
    </w:p>
    <w:p w:rsidR="005F02F5" w:rsidRDefault="005F02F5">
      <w:r w:rsidRPr="00EB2CBF">
        <w:rPr>
          <w:b/>
        </w:rPr>
        <w:t xml:space="preserve">Sensibilidad </w:t>
      </w:r>
      <w:r>
        <w:t>=17/17+28 = 17/45=0.37= 37.7%</w:t>
      </w:r>
    </w:p>
    <w:p w:rsidR="005F02F5" w:rsidRDefault="005F02F5">
      <w:r w:rsidRPr="00EB2CBF">
        <w:rPr>
          <w:b/>
        </w:rPr>
        <w:t>Especificidad</w:t>
      </w:r>
      <w:r>
        <w:t>= 53/2+53=53/55=0.96=96%</w:t>
      </w:r>
    </w:p>
    <w:p w:rsidR="005F02F5" w:rsidRDefault="005F02F5">
      <w:r w:rsidRPr="00EB2CBF">
        <w:rPr>
          <w:b/>
        </w:rPr>
        <w:t>Exactitud</w:t>
      </w:r>
      <w:r>
        <w:t>= 17+53/17+2+28+53=70/100 = 0.7=70%</w:t>
      </w:r>
    </w:p>
    <w:p w:rsidR="005F02F5" w:rsidRDefault="005F02F5">
      <w:r w:rsidRPr="00EB2CBF">
        <w:rPr>
          <w:b/>
        </w:rPr>
        <w:t>Valor predictivo positivo</w:t>
      </w:r>
      <w:r>
        <w:t xml:space="preserve"> =17/17+2=17/19=0.89=89%</w:t>
      </w:r>
    </w:p>
    <w:p w:rsidR="005F02F5" w:rsidRDefault="005F02F5" w:rsidP="005F02F5">
      <w:pPr>
        <w:spacing w:before="240"/>
      </w:pPr>
      <w:r w:rsidRPr="00EB2CBF">
        <w:rPr>
          <w:b/>
        </w:rPr>
        <w:t>Valor predictivo negativo</w:t>
      </w:r>
      <w:r>
        <w:t>=53/28+53=53/81=0.65=65%</w:t>
      </w:r>
    </w:p>
    <w:p w:rsidR="005F02F5" w:rsidRDefault="005F02F5" w:rsidP="005F02F5">
      <w:pPr>
        <w:spacing w:before="240"/>
      </w:pPr>
      <w:r w:rsidRPr="00EB2CBF">
        <w:rPr>
          <w:b/>
        </w:rPr>
        <w:t>Prevalencia</w:t>
      </w:r>
      <w:r>
        <w:t>=17+28/17+2+28+53=45/100=0.45=45%</w:t>
      </w:r>
    </w:p>
    <w:p w:rsidR="005F02F5" w:rsidRDefault="005F02F5" w:rsidP="005F02F5">
      <w:pPr>
        <w:spacing w:before="240"/>
      </w:pPr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4.95pt;margin-top:10.85pt;width:303.75pt;height:45.75pt;z-index:251658240">
            <v:textbox>
              <w:txbxContent>
                <w:p w:rsidR="005F02F5" w:rsidRDefault="005F02F5">
                  <w:r>
                    <w:t>Diagnostico TBC</w:t>
                  </w:r>
                </w:p>
                <w:p w:rsidR="005F02F5" w:rsidRDefault="005F02F5">
                  <w:r>
                    <w:t>+                                                                                                            --      _-</w:t>
                  </w:r>
                </w:p>
              </w:txbxContent>
            </v:textbox>
          </v:shape>
        </w:pict>
      </w:r>
    </w:p>
    <w:tbl>
      <w:tblPr>
        <w:tblStyle w:val="Tablaconcuadrcula"/>
        <w:tblpPr w:leftFromText="141" w:rightFromText="141" w:vertAnchor="text" w:horzAnchor="page" w:tblpX="2812" w:tblpY="473"/>
        <w:tblW w:w="0" w:type="auto"/>
        <w:tblLook w:val="04A0"/>
      </w:tblPr>
      <w:tblGrid>
        <w:gridCol w:w="3955"/>
        <w:gridCol w:w="3699"/>
      </w:tblGrid>
      <w:tr w:rsidR="005F02F5" w:rsidTr="00EB2CBF">
        <w:trPr>
          <w:trHeight w:val="1981"/>
        </w:trPr>
        <w:tc>
          <w:tcPr>
            <w:tcW w:w="3955" w:type="dxa"/>
          </w:tcPr>
          <w:p w:rsidR="00EB2CBF" w:rsidRDefault="00EB2CBF" w:rsidP="00EB2CBF">
            <w:pPr>
              <w:spacing w:before="240"/>
            </w:pPr>
          </w:p>
          <w:p w:rsidR="00EB2CBF" w:rsidRPr="00EB2CBF" w:rsidRDefault="00EB2CBF" w:rsidP="00EB2CBF"/>
          <w:p w:rsidR="00EB2CBF" w:rsidRDefault="00EB2CBF" w:rsidP="00EB2CBF"/>
          <w:p w:rsidR="00EB2CBF" w:rsidRDefault="00EB2CBF" w:rsidP="00EB2CBF"/>
          <w:p w:rsidR="00EB2CBF" w:rsidRDefault="00EB2CBF" w:rsidP="00EB2CBF"/>
          <w:p w:rsidR="005F02F5" w:rsidRPr="00EB2CBF" w:rsidRDefault="00EB2CBF" w:rsidP="00EB2CBF">
            <w:pPr>
              <w:jc w:val="right"/>
            </w:pPr>
            <w:r>
              <w:t>17</w:t>
            </w:r>
          </w:p>
        </w:tc>
        <w:tc>
          <w:tcPr>
            <w:tcW w:w="3699" w:type="dxa"/>
          </w:tcPr>
          <w:p w:rsidR="005F02F5" w:rsidRDefault="005F02F5" w:rsidP="00EB2CBF">
            <w:pPr>
              <w:spacing w:before="240"/>
            </w:pPr>
          </w:p>
          <w:p w:rsidR="00EB2CBF" w:rsidRDefault="00EB2CBF" w:rsidP="00EB2CBF">
            <w:pPr>
              <w:spacing w:before="240"/>
            </w:pPr>
          </w:p>
          <w:p w:rsidR="00EB2CBF" w:rsidRDefault="00EB2CBF" w:rsidP="00EB2CBF">
            <w:pPr>
              <w:spacing w:before="240"/>
            </w:pPr>
            <w:r>
              <w:rPr>
                <w:noProof/>
                <w:lang w:eastAsia="es-MX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51.7pt;margin-top:12.65pt;width:93.75pt;height:.75pt;flip:y;z-index:251662336" o:connectortype="straight">
                  <v:stroke endarrow="block"/>
                </v:shape>
              </w:pict>
            </w:r>
          </w:p>
          <w:p w:rsidR="00EB2CBF" w:rsidRDefault="00EB2CBF" w:rsidP="00EB2CBF">
            <w:pPr>
              <w:spacing w:before="240"/>
            </w:pPr>
            <w:r>
              <w:t>2</w:t>
            </w:r>
          </w:p>
        </w:tc>
      </w:tr>
      <w:tr w:rsidR="005F02F5" w:rsidTr="00EB2CBF">
        <w:trPr>
          <w:trHeight w:val="1957"/>
        </w:trPr>
        <w:tc>
          <w:tcPr>
            <w:tcW w:w="3955" w:type="dxa"/>
          </w:tcPr>
          <w:p w:rsidR="005F02F5" w:rsidRDefault="00EB2CBF" w:rsidP="00EB2CBF">
            <w:pPr>
              <w:spacing w:before="240"/>
              <w:jc w:val="right"/>
            </w:pPr>
            <w:r>
              <w:t>28</w:t>
            </w:r>
          </w:p>
        </w:tc>
        <w:tc>
          <w:tcPr>
            <w:tcW w:w="3699" w:type="dxa"/>
          </w:tcPr>
          <w:p w:rsidR="005F02F5" w:rsidRDefault="00EB2CBF" w:rsidP="00EB2CBF">
            <w:pPr>
              <w:spacing w:before="240"/>
            </w:pPr>
            <w:r>
              <w:rPr>
                <w:noProof/>
                <w:lang w:eastAsia="es-MX"/>
              </w:rPr>
              <w:pict>
                <v:shape id="_x0000_s1031" type="#_x0000_t32" style="position:absolute;margin-left:41.95pt;margin-top:19.8pt;width:.75pt;height:57.75pt;z-index:251663360;mso-position-horizontal-relative:text;mso-position-vertical-relative:text" o:connectortype="straight">
                  <v:stroke endarrow="block"/>
                </v:shape>
              </w:pict>
            </w:r>
            <w:r>
              <w:t>53</w:t>
            </w:r>
          </w:p>
        </w:tc>
      </w:tr>
    </w:tbl>
    <w:p w:rsidR="005F02F5" w:rsidRDefault="00EB2CBF" w:rsidP="005F02F5">
      <w:pPr>
        <w:spacing w:before="240"/>
      </w:pPr>
      <w:r>
        <w:rPr>
          <w:noProof/>
          <w:lang w:eastAsia="es-MX"/>
        </w:rPr>
        <w:pict>
          <v:shape id="_x0000_s1029" type="#_x0000_t202" style="position:absolute;margin-left:439.2pt;margin-top:52.4pt;width:39pt;height:123.75pt;z-index:251661312;mso-position-horizontal-relative:text;mso-position-vertical-relative:text">
            <v:textbox>
              <w:txbxContent>
                <w:p w:rsidR="00EB2CBF" w:rsidRDefault="00EB2CBF">
                  <w:r>
                    <w:t>Total</w:t>
                  </w:r>
                </w:p>
                <w:p w:rsidR="00EB2CBF" w:rsidRDefault="00EB2CBF">
                  <w:r>
                    <w:t>19</w:t>
                  </w:r>
                </w:p>
                <w:p w:rsidR="00EB2CBF" w:rsidRDefault="00EB2CBF"/>
                <w:p w:rsidR="00EB2CBF" w:rsidRDefault="00EB2CBF">
                  <w:r>
                    <w:t>81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28" type="#_x0000_t202" style="position:absolute;margin-left:184.2pt;margin-top:232.4pt;width:138.75pt;height:27pt;z-index:251660288;mso-position-horizontal-relative:text;mso-position-vertical-relative:text">
            <v:textbox>
              <w:txbxContent>
                <w:p w:rsidR="00EB2CBF" w:rsidRDefault="00EB2CBF">
                  <w:proofErr w:type="gramStart"/>
                  <w:r>
                    <w:t>TOTAL :</w:t>
                  </w:r>
                  <w:proofErr w:type="gramEnd"/>
                  <w:r>
                    <w:t xml:space="preserve"> 45                  55</w:t>
                  </w:r>
                </w:p>
              </w:txbxContent>
            </v:textbox>
          </v:shape>
        </w:pict>
      </w:r>
      <w:r w:rsidR="005F02F5">
        <w:rPr>
          <w:noProof/>
          <w:lang w:eastAsia="es-MX"/>
        </w:rPr>
        <w:pict>
          <v:shape id="_x0000_s1027" type="#_x0000_t202" style="position:absolute;margin-left:-16.8pt;margin-top:40.4pt;width:42.75pt;height:179.25pt;z-index:251659264;mso-position-horizontal-relative:text;mso-position-vertical-relative:text">
            <v:textbox>
              <w:txbxContent>
                <w:p w:rsidR="005F02F5" w:rsidRDefault="005F02F5">
                  <w:r>
                    <w:t>T</w:t>
                  </w:r>
                  <w:r w:rsidR="00EB2CBF">
                    <w:t xml:space="preserve">        </w:t>
                  </w:r>
                </w:p>
                <w:p w:rsidR="005F02F5" w:rsidRDefault="005F02F5">
                  <w:r>
                    <w:t>E</w:t>
                  </w:r>
                </w:p>
                <w:p w:rsidR="005F02F5" w:rsidRDefault="005F02F5">
                  <w:r>
                    <w:t>S</w:t>
                  </w:r>
                </w:p>
                <w:p w:rsidR="005F02F5" w:rsidRDefault="005F02F5">
                  <w:r>
                    <w:t>T</w:t>
                  </w:r>
                </w:p>
                <w:p w:rsidR="005F02F5" w:rsidRDefault="005F02F5">
                  <w:r>
                    <w:t>A</w:t>
                  </w:r>
                </w:p>
                <w:p w:rsidR="005F02F5" w:rsidRDefault="005F02F5">
                  <w:r>
                    <w:t>D</w:t>
                  </w:r>
                </w:p>
                <w:p w:rsidR="005F02F5" w:rsidRDefault="005F02F5">
                  <w:r>
                    <w:t>A</w:t>
                  </w:r>
                </w:p>
              </w:txbxContent>
            </v:textbox>
          </v:shape>
        </w:pict>
      </w:r>
    </w:p>
    <w:sectPr w:rsidR="005F02F5" w:rsidSect="008676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F02F5"/>
    <w:rsid w:val="005F02F5"/>
    <w:rsid w:val="008676E5"/>
    <w:rsid w:val="00C70277"/>
    <w:rsid w:val="00EB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6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0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2015-02-17T20:40:00Z</dcterms:created>
  <dcterms:modified xsi:type="dcterms:W3CDTF">2015-02-17T20:58:00Z</dcterms:modified>
</cp:coreProperties>
</file>