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E" w:rsidRDefault="007236BE">
      <w:pPr>
        <w:pStyle w:val="Ttulo"/>
        <w:jc w:val="both"/>
        <w:rPr>
          <w:rFonts w:ascii="Arial" w:eastAsia="Arial" w:hAnsi="Arial" w:cs="Arial"/>
        </w:rPr>
      </w:pPr>
      <w:r>
        <w:rPr>
          <w:rFonts w:ascii="Arial"/>
        </w:rPr>
        <w:t>Pruebas diagn</w:t>
      </w:r>
      <w:r>
        <w:t>ó</w:t>
      </w:r>
      <w:r>
        <w:rPr>
          <w:rFonts w:ascii="Arial"/>
        </w:rPr>
        <w:t>sticas con resultados dicot</w:t>
      </w:r>
      <w:r>
        <w:t>ó</w:t>
      </w:r>
      <w:r>
        <w:rPr>
          <w:rFonts w:ascii="Arial"/>
        </w:rPr>
        <w:t>micos</w:t>
      </w:r>
    </w:p>
    <w:p w:rsidR="0078263E" w:rsidRDefault="008B0CF0">
      <w:pPr>
        <w:pStyle w:val="Encabezam3"/>
        <w:rPr>
          <w:rFonts w:ascii="Arial" w:eastAsia="Arial" w:hAnsi="Arial" w:cs="Arial"/>
        </w:rPr>
      </w:pPr>
      <w:r>
        <w:rPr>
          <w:rFonts w:ascii="Arial"/>
          <w:noProof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1393190</wp:posOffset>
            </wp:positionH>
            <wp:positionV relativeFrom="line">
              <wp:posOffset>1160780</wp:posOffset>
            </wp:positionV>
            <wp:extent cx="3526790" cy="2054225"/>
            <wp:effectExtent l="1905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0D12728-BC27-4C5C-ACCA-244FF2257D06-L0-001.png"/>
                    <pic:cNvPicPr/>
                  </pic:nvPicPr>
                  <pic:blipFill>
                    <a:blip r:embed="rId6" cstate="print">
                      <a:extLst/>
                    </a:blip>
                    <a:srcRect l="5825" t="23703" r="20636" b="19316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054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236BE">
        <w:rPr>
          <w:rFonts w:ascii="Arial"/>
        </w:rPr>
        <w:t>Diagn</w:t>
      </w:r>
      <w:r w:rsidR="007236BE">
        <w:t>ó</w:t>
      </w:r>
      <w:r w:rsidR="007236BE">
        <w:rPr>
          <w:rFonts w:ascii="Arial"/>
        </w:rPr>
        <w:t xml:space="preserve">stico de Pleuritis Tuberculosa con </w:t>
      </w:r>
      <w:proofErr w:type="spellStart"/>
      <w:r w:rsidR="007236BE">
        <w:rPr>
          <w:rFonts w:ascii="Arial"/>
        </w:rPr>
        <w:t>Adenosin</w:t>
      </w:r>
      <w:proofErr w:type="spellEnd"/>
      <w:r w:rsidR="007236BE">
        <w:rPr>
          <w:rFonts w:ascii="Arial"/>
        </w:rPr>
        <w:t xml:space="preserve"> </w:t>
      </w:r>
      <w:proofErr w:type="spellStart"/>
      <w:r w:rsidR="007236BE">
        <w:rPr>
          <w:rFonts w:ascii="Arial"/>
        </w:rPr>
        <w:t>Disaminasa</w:t>
      </w:r>
      <w:proofErr w:type="spellEnd"/>
      <w:r w:rsidR="007236BE">
        <w:rPr>
          <w:rFonts w:ascii="Arial"/>
        </w:rPr>
        <w:t xml:space="preserve"> (ADA) vs. Punci</w:t>
      </w:r>
      <w:r w:rsidR="007236BE">
        <w:t>ó</w:t>
      </w:r>
      <w:r w:rsidR="007236BE">
        <w:rPr>
          <w:rFonts w:ascii="Arial"/>
        </w:rPr>
        <w:t>n y Biopsia Pleural</w:t>
      </w:r>
    </w:p>
    <w:p w:rsidR="0078263E" w:rsidRDefault="0078263E">
      <w:pPr>
        <w:pStyle w:val="Cuerpo"/>
        <w:rPr>
          <w:rFonts w:ascii="Arial" w:eastAsia="Arial" w:hAnsi="Arial" w:cs="Arial"/>
          <w:sz w:val="24"/>
          <w:szCs w:val="24"/>
        </w:rPr>
      </w:pP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Sensibilidad:</w:t>
      </w:r>
      <w:r>
        <w:rPr>
          <w:rFonts w:ascii="Arial"/>
          <w:sz w:val="24"/>
          <w:szCs w:val="24"/>
        </w:rPr>
        <w:t xml:space="preserve"> a / </w:t>
      </w:r>
      <w:proofErr w:type="spellStart"/>
      <w:r>
        <w:rPr>
          <w:rFonts w:ascii="Arial"/>
          <w:sz w:val="24"/>
          <w:szCs w:val="24"/>
        </w:rPr>
        <w:t>a+c</w:t>
      </w:r>
      <w:proofErr w:type="spellEnd"/>
      <w:r>
        <w:rPr>
          <w:rFonts w:ascii="Arial"/>
          <w:sz w:val="24"/>
          <w:szCs w:val="24"/>
        </w:rPr>
        <w:t xml:space="preserve"> = 17/45 = 0.37 x 100 = </w:t>
      </w:r>
      <w:r>
        <w:rPr>
          <w:rFonts w:ascii="Arial"/>
          <w:b/>
          <w:bCs/>
          <w:sz w:val="24"/>
          <w:szCs w:val="24"/>
        </w:rPr>
        <w:t>37 %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Especificidad:</w:t>
      </w:r>
      <w:r>
        <w:rPr>
          <w:rFonts w:ascii="Arial"/>
          <w:sz w:val="24"/>
          <w:szCs w:val="24"/>
        </w:rPr>
        <w:t xml:space="preserve"> b / </w:t>
      </w:r>
      <w:proofErr w:type="spellStart"/>
      <w:r>
        <w:rPr>
          <w:rFonts w:ascii="Arial"/>
          <w:sz w:val="24"/>
          <w:szCs w:val="24"/>
        </w:rPr>
        <w:t>b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x</w:t>
      </w:r>
      <w:proofErr w:type="spellEnd"/>
      <w:r>
        <w:rPr>
          <w:rFonts w:ascii="Arial"/>
          <w:sz w:val="24"/>
          <w:szCs w:val="24"/>
        </w:rPr>
        <w:t xml:space="preserve"> = 53/55 = 0.96 x 100 = </w:t>
      </w:r>
      <w:r>
        <w:rPr>
          <w:rFonts w:ascii="Arial"/>
          <w:b/>
          <w:bCs/>
          <w:sz w:val="24"/>
          <w:szCs w:val="24"/>
        </w:rPr>
        <w:t>96 %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 xml:space="preserve">Valor </w:t>
      </w:r>
      <w:r>
        <w:rPr>
          <w:rFonts w:ascii="Arial"/>
          <w:i/>
          <w:iCs/>
          <w:sz w:val="24"/>
          <w:szCs w:val="24"/>
        </w:rPr>
        <w:t>Predictivo Positivo (VP</w:t>
      </w:r>
      <w:r>
        <w:rPr>
          <w:rFonts w:ascii="Arial"/>
          <w:i/>
          <w:iCs/>
          <w:sz w:val="24"/>
          <w:szCs w:val="24"/>
        </w:rPr>
        <w:t>+</w:t>
      </w:r>
      <w:r>
        <w:rPr>
          <w:rFonts w:ascii="Arial"/>
          <w:i/>
          <w:iCs/>
          <w:sz w:val="24"/>
          <w:szCs w:val="24"/>
        </w:rPr>
        <w:t>):</w:t>
      </w:r>
      <w:r>
        <w:rPr>
          <w:rFonts w:ascii="Arial"/>
          <w:sz w:val="24"/>
          <w:szCs w:val="24"/>
        </w:rPr>
        <w:t xml:space="preserve"> a / </w:t>
      </w:r>
      <w:proofErr w:type="spellStart"/>
      <w:r>
        <w:rPr>
          <w:rFonts w:ascii="Arial"/>
          <w:sz w:val="24"/>
          <w:szCs w:val="24"/>
        </w:rPr>
        <w:t>a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b</w:t>
      </w:r>
      <w:proofErr w:type="spellEnd"/>
      <w:r>
        <w:rPr>
          <w:rFonts w:ascii="Arial"/>
          <w:sz w:val="24"/>
          <w:szCs w:val="24"/>
        </w:rPr>
        <w:t xml:space="preserve"> = 17/29 = 0.89 x 100 = </w:t>
      </w:r>
      <w:r>
        <w:rPr>
          <w:rFonts w:ascii="Arial"/>
          <w:b/>
          <w:bCs/>
          <w:sz w:val="24"/>
          <w:szCs w:val="24"/>
        </w:rPr>
        <w:t>89 %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Valor Predictivo Negativo (VP-):</w:t>
      </w:r>
      <w:r>
        <w:rPr>
          <w:rFonts w:ascii="Arial"/>
          <w:sz w:val="24"/>
          <w:szCs w:val="24"/>
        </w:rPr>
        <w:t xml:space="preserve"> d / </w:t>
      </w:r>
      <w:proofErr w:type="spellStart"/>
      <w:r>
        <w:rPr>
          <w:rFonts w:ascii="Arial"/>
          <w:sz w:val="24"/>
          <w:szCs w:val="24"/>
        </w:rPr>
        <w:t>c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d</w:t>
      </w:r>
      <w:proofErr w:type="spellEnd"/>
      <w:r>
        <w:rPr>
          <w:rFonts w:ascii="Arial"/>
          <w:sz w:val="24"/>
          <w:szCs w:val="24"/>
        </w:rPr>
        <w:t xml:space="preserve"> = 53/81 = 0.65 x 100 = </w:t>
      </w:r>
      <w:r>
        <w:rPr>
          <w:rFonts w:ascii="Arial"/>
          <w:b/>
          <w:bCs/>
          <w:sz w:val="24"/>
          <w:szCs w:val="24"/>
        </w:rPr>
        <w:t>65 %</w:t>
      </w:r>
    </w:p>
    <w:p w:rsidR="0078263E" w:rsidRDefault="007236BE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Exactitud: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d</w:t>
      </w:r>
      <w:proofErr w:type="spellEnd"/>
      <w:r>
        <w:rPr>
          <w:rFonts w:ascii="Arial"/>
          <w:sz w:val="24"/>
          <w:szCs w:val="24"/>
        </w:rPr>
        <w:t xml:space="preserve"> / </w:t>
      </w:r>
      <w:proofErr w:type="spellStart"/>
      <w:r>
        <w:rPr>
          <w:rFonts w:ascii="Arial"/>
          <w:sz w:val="24"/>
          <w:szCs w:val="24"/>
        </w:rPr>
        <w:t>a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b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c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d</w:t>
      </w:r>
      <w:proofErr w:type="spellEnd"/>
      <w:r>
        <w:rPr>
          <w:rFonts w:ascii="Arial"/>
          <w:sz w:val="24"/>
          <w:szCs w:val="24"/>
        </w:rPr>
        <w:t xml:space="preserve"> = 70/100 = 0.70 x 100 = </w:t>
      </w:r>
      <w:r>
        <w:rPr>
          <w:rFonts w:ascii="Arial"/>
          <w:b/>
          <w:bCs/>
          <w:sz w:val="24"/>
          <w:szCs w:val="24"/>
        </w:rPr>
        <w:t>70 %</w:t>
      </w:r>
    </w:p>
    <w:p w:rsidR="0078263E" w:rsidRDefault="007236BE">
      <w:pPr>
        <w:pStyle w:val="Cuerpo"/>
        <w:jc w:val="center"/>
      </w:pPr>
      <w:r>
        <w:rPr>
          <w:rFonts w:ascii="Arial"/>
          <w:i/>
          <w:iCs/>
          <w:sz w:val="24"/>
          <w:szCs w:val="24"/>
        </w:rPr>
        <w:t>Prevalencia: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a</w:t>
      </w:r>
      <w:r>
        <w:rPr>
          <w:rFonts w:ascii="Arial"/>
          <w:sz w:val="24"/>
          <w:szCs w:val="24"/>
        </w:rPr>
        <w:t>+</w:t>
      </w:r>
      <w:r>
        <w:rPr>
          <w:rFonts w:ascii="Arial"/>
          <w:sz w:val="24"/>
          <w:szCs w:val="24"/>
        </w:rPr>
        <w:t>c</w:t>
      </w:r>
      <w:proofErr w:type="spellEnd"/>
      <w:r>
        <w:rPr>
          <w:rFonts w:ascii="Arial"/>
          <w:sz w:val="24"/>
          <w:szCs w:val="24"/>
        </w:rPr>
        <w:t xml:space="preserve"> / </w:t>
      </w:r>
      <w:proofErr w:type="spellStart"/>
      <w:r>
        <w:rPr>
          <w:rFonts w:ascii="Arial"/>
          <w:sz w:val="24"/>
          <w:szCs w:val="24"/>
        </w:rPr>
        <w:t>a+b+c+d</w:t>
      </w:r>
      <w:proofErr w:type="spellEnd"/>
      <w:r>
        <w:rPr>
          <w:rFonts w:ascii="Arial"/>
          <w:sz w:val="24"/>
          <w:szCs w:val="24"/>
        </w:rPr>
        <w:t xml:space="preserve"> = 45 / 100 = 0.45 x 100 = </w:t>
      </w:r>
      <w:r>
        <w:rPr>
          <w:rFonts w:ascii="Arial"/>
          <w:b/>
          <w:bCs/>
          <w:sz w:val="24"/>
          <w:szCs w:val="24"/>
        </w:rPr>
        <w:t>45 %</w:t>
      </w:r>
    </w:p>
    <w:sectPr w:rsidR="0078263E" w:rsidSect="0078263E">
      <w:headerReference w:type="default" r:id="rId7"/>
      <w:footerReference w:type="default" r:id="rId8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BE" w:rsidRDefault="007236BE" w:rsidP="0078263E">
      <w:r>
        <w:separator/>
      </w:r>
    </w:p>
  </w:endnote>
  <w:endnote w:type="continuationSeparator" w:id="0">
    <w:p w:rsidR="007236BE" w:rsidRDefault="007236BE" w:rsidP="0078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E" w:rsidRDefault="007826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BE" w:rsidRDefault="007236BE" w:rsidP="0078263E">
      <w:r>
        <w:separator/>
      </w:r>
    </w:p>
  </w:footnote>
  <w:footnote w:type="continuationSeparator" w:id="0">
    <w:p w:rsidR="007236BE" w:rsidRDefault="007236BE" w:rsidP="0078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E" w:rsidRDefault="007236BE">
    <w:pPr>
      <w:pStyle w:val="Cabeceraypie"/>
      <w:tabs>
        <w:tab w:val="clear" w:pos="9020"/>
        <w:tab w:val="center" w:pos="4986"/>
        <w:tab w:val="right" w:pos="9972"/>
      </w:tabs>
    </w:pPr>
    <w:r>
      <w:t>Hospital Civil Dr. Juan I. Menchaca</w:t>
    </w:r>
    <w:r>
      <w:tab/>
    </w:r>
    <w:r>
      <w:tab/>
    </w:r>
    <w:proofErr w:type="spellStart"/>
    <w:r>
      <w:t>Mireles</w:t>
    </w:r>
    <w:proofErr w:type="spellEnd"/>
    <w:r>
      <w:t xml:space="preserve"> </w:t>
    </w:r>
    <w:proofErr w:type="spellStart"/>
    <w:r>
      <w:t>Sigala</w:t>
    </w:r>
    <w:proofErr w:type="spellEnd"/>
    <w:r>
      <w:t xml:space="preserve"> Gabriel</w:t>
    </w:r>
  </w:p>
  <w:p w:rsidR="0078263E" w:rsidRDefault="007236BE">
    <w:pPr>
      <w:pStyle w:val="Cabeceraypie"/>
      <w:tabs>
        <w:tab w:val="clear" w:pos="9020"/>
        <w:tab w:val="center" w:pos="4986"/>
        <w:tab w:val="right" w:pos="9972"/>
      </w:tabs>
    </w:pPr>
    <w:r>
      <w:tab/>
    </w:r>
    <w:r>
      <w:tab/>
    </w:r>
    <w:r>
      <w:t>LME3426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63E"/>
    <w:rsid w:val="007236BE"/>
    <w:rsid w:val="0078263E"/>
    <w:rsid w:val="008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63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263E"/>
    <w:rPr>
      <w:u w:val="single"/>
    </w:rPr>
  </w:style>
  <w:style w:type="table" w:customStyle="1" w:styleId="TableNormal">
    <w:name w:val="Table Normal"/>
    <w:rsid w:val="00782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8263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styleId="Ttulo">
    <w:name w:val="Title"/>
    <w:next w:val="Cuerpo"/>
    <w:rsid w:val="0078263E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s-ES_tradnl"/>
    </w:rPr>
  </w:style>
  <w:style w:type="paragraph" w:customStyle="1" w:styleId="Cuerpo">
    <w:name w:val="Cuerpo"/>
    <w:rsid w:val="0078263E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Encabezam3">
    <w:name w:val="Encabezam. 3"/>
    <w:next w:val="Cuerpo"/>
    <w:rsid w:val="0078263E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2</cp:revision>
  <dcterms:created xsi:type="dcterms:W3CDTF">2015-02-19T03:31:00Z</dcterms:created>
  <dcterms:modified xsi:type="dcterms:W3CDTF">2015-02-19T03:32:00Z</dcterms:modified>
</cp:coreProperties>
</file>