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FB" w:rsidRDefault="00CD2CFB" w:rsidP="00CD2CFB">
      <w:pPr>
        <w:jc w:val="center"/>
        <w:rPr>
          <w:b/>
          <w:i/>
          <w:sz w:val="40"/>
          <w:szCs w:val="40"/>
          <w:u w:val="single"/>
        </w:rPr>
      </w:pPr>
      <w:r w:rsidRPr="006C3A5E">
        <w:rPr>
          <w:b/>
          <w:i/>
          <w:noProof/>
          <w:sz w:val="40"/>
          <w:szCs w:val="40"/>
          <w:u w:val="single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87.15pt;margin-top:-69.2pt;width:139.8pt;height:118.85pt;z-index:251675648" strokecolor="white [3212]">
            <v:textbox style="mso-next-textbox:#_x0000_s1046">
              <w:txbxContent>
                <w:p w:rsidR="00E50234" w:rsidRDefault="00E50234">
                  <w:r w:rsidRPr="00E50234"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1053129" cy="1244009"/>
                        <wp:effectExtent l="19050" t="0" r="0" b="0"/>
                        <wp:docPr id="7" name="Imagen 1" descr="C:\Users\noel\Pictures\VG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oel\Pictures\VG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638" cy="12446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C3A5E">
        <w:rPr>
          <w:b/>
          <w:i/>
          <w:noProof/>
          <w:sz w:val="40"/>
          <w:szCs w:val="40"/>
          <w:u w:val="single"/>
          <w:lang w:eastAsia="es-MX"/>
        </w:rPr>
        <w:pict>
          <v:shape id="_x0000_s1045" type="#_x0000_t202" style="position:absolute;left:0;text-align:left;margin-left:-69.15pt;margin-top:-59.15pt;width:133.1pt;height:64.5pt;z-index:251674624" strokecolor="white [3212]">
            <v:textbox style="mso-next-textbox:#_x0000_s1045">
              <w:txbxContent>
                <w:p w:rsidR="00E50234" w:rsidRPr="00E50234" w:rsidRDefault="00E50234">
                  <w:r w:rsidRPr="00E50234"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1497965" cy="571555"/>
                        <wp:effectExtent l="0" t="0" r="6985" b="0"/>
                        <wp:docPr id="6" name="Imagen 1" descr="http://www.lamar.edu.mx/portalservicios/sites/default/files/garland_log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www.lamar.edu.mx/portalservicios/sites/default/files/garland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965" cy="571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0234" w:rsidRPr="006C3A5E">
        <w:rPr>
          <w:b/>
          <w:i/>
          <w:sz w:val="40"/>
          <w:szCs w:val="40"/>
          <w:u w:val="single"/>
        </w:rPr>
        <w:t>Medicina basada en evidencia</w:t>
      </w:r>
    </w:p>
    <w:p w:rsidR="00CD2CFB" w:rsidRPr="006C3A5E" w:rsidRDefault="00CD2CFB" w:rsidP="00CD2CFB">
      <w:pPr>
        <w:jc w:val="center"/>
        <w:rPr>
          <w:b/>
          <w:i/>
          <w:sz w:val="40"/>
          <w:szCs w:val="40"/>
          <w:u w:val="single"/>
        </w:rPr>
      </w:pPr>
      <w:r>
        <w:rPr>
          <w:rFonts w:ascii="Arial" w:hAnsi="Arial" w:cs="Arial"/>
          <w:color w:val="666666"/>
          <w:sz w:val="23"/>
          <w:szCs w:val="23"/>
        </w:rPr>
        <w:t xml:space="preserve">       Interpretación  de  estudios de pruebas diagnosticas, estudios de                          de asociación riesgo: cohorte y casos y controles</w:t>
      </w:r>
    </w:p>
    <w:p w:rsidR="009B55D8" w:rsidRDefault="005A0138">
      <w:r>
        <w:rPr>
          <w:noProof/>
          <w:lang w:eastAsia="es-MX"/>
        </w:rPr>
        <w:pict>
          <v:roundrect id="_x0000_s1051" style="position:absolute;margin-left:-.5pt;margin-top:20.15pt;width:340.75pt;height:303.05pt;z-index:251677696" arcsize="10923f" strokecolor="#d99594 [1941]" strokeweight="3pt">
            <v:fill opacity="0"/>
            <v:stroke linestyle="thinThin"/>
          </v:roundrect>
        </w:pict>
      </w:r>
      <w:r w:rsidR="00E50234">
        <w:t xml:space="preserve">                    </w:t>
      </w:r>
    </w:p>
    <w:p w:rsidR="009B55D8" w:rsidRDefault="005A0138">
      <w:r>
        <w:rPr>
          <w:noProof/>
          <w:lang w:eastAsia="es-MX"/>
        </w:rPr>
        <w:pict>
          <v:shape id="_x0000_s1052" type="#_x0000_t202" style="position:absolute;margin-left:103.3pt;margin-top:.45pt;width:147.35pt;height:21.95pt;z-index:251678720" strokecolor="white [3212]">
            <v:textbox>
              <w:txbxContent>
                <w:p w:rsidR="005A0138" w:rsidRDefault="005A0138">
                  <w:r>
                    <w:t xml:space="preserve">Resultados </w:t>
                  </w:r>
                  <w:proofErr w:type="spellStart"/>
                  <w:r>
                    <w:t>Gold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standart</w:t>
                  </w:r>
                  <w:proofErr w:type="spellEnd"/>
                </w:p>
              </w:txbxContent>
            </v:textbox>
          </v:shape>
        </w:pict>
      </w:r>
    </w:p>
    <w:p w:rsidR="006A3A25" w:rsidRDefault="00672E0F">
      <w:r>
        <w:rPr>
          <w:noProof/>
          <w:lang w:eastAsia="es-MX"/>
        </w:rPr>
        <w:pict>
          <v:shape id="_x0000_s1039" type="#_x0000_t202" style="position:absolute;margin-left:97.45pt;margin-top:156.85pt;width:60.3pt;height:56.95pt;z-index:251671552" strokecolor="white [3212]">
            <v:textbox>
              <w:txbxContent>
                <w:p w:rsidR="00C31D06" w:rsidRPr="006A3A25" w:rsidRDefault="00CA3D2E" w:rsidP="00C31D06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28</w:t>
                  </w:r>
                </w:p>
                <w:p w:rsidR="0073240A" w:rsidRPr="006A3A25" w:rsidRDefault="0073240A" w:rsidP="00C31D06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1" type="#_x0000_t202" style="position:absolute;margin-left:103.3pt;margin-top:-3.05pt;width:1in;height:44.4pt;z-index:251663360" strokecolor="white [3212]">
            <v:textbox>
              <w:txbxContent>
                <w:p w:rsidR="0073240A" w:rsidRDefault="0073240A" w:rsidP="0073240A">
                  <w:pPr>
                    <w:spacing w:after="0"/>
                    <w:jc w:val="center"/>
                  </w:pPr>
                  <w:r>
                    <w:t>ENFERMOS</w:t>
                  </w:r>
                </w:p>
                <w:p w:rsidR="0073240A" w:rsidRDefault="0073240A" w:rsidP="0073240A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7" type="#_x0000_t202" style="position:absolute;margin-left:109.2pt;margin-top:50.55pt;width:43.5pt;height:41.85pt;z-index:251669504" strokecolor="white [3212]">
            <v:textbox>
              <w:txbxContent>
                <w:p w:rsidR="0073240A" w:rsidRPr="0073240A" w:rsidRDefault="00C31D06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  <w:r w:rsidR="0073240A" w:rsidRPr="0073240A">
                    <w:rPr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6" type="#_x0000_t202" style="position:absolute;margin-left:192.9pt;margin-top:136.95pt;width:19.25pt;height:25.95pt;z-index:251668480" strokecolor="white [3212]">
            <v:textbox>
              <w:txbxContent>
                <w:p w:rsidR="0073240A" w:rsidRDefault="0073240A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5" type="#_x0000_t202" style="position:absolute;margin-left:192.9pt;margin-top:99.25pt;width:19.25pt;height:21.75pt;z-index:251667456" strokecolor="white [3212]">
            <v:textbox>
              <w:txbxContent>
                <w:p w:rsidR="0073240A" w:rsidRDefault="0073240A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3" type="#_x0000_t202" style="position:absolute;margin-left:157.75pt;margin-top:99.25pt;width:17.55pt;height:21.75pt;z-index:251665408" strokecolor="white [3212]">
            <v:textbox>
              <w:txbxContent>
                <w:p w:rsidR="0073240A" w:rsidRDefault="0073240A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2" type="#_x0000_t202" style="position:absolute;margin-left:202.95pt;margin-top:-3.05pt;width:76.2pt;height:20.95pt;z-index:251664384" strokecolor="white [3212]">
            <v:textbox>
              <w:txbxContent>
                <w:p w:rsidR="0073240A" w:rsidRDefault="0073240A">
                  <w:r>
                    <w:t xml:space="preserve">SANO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7.2pt;margin-top:149.35pt;width:30.95pt;height:0;flip:x;z-index:251662336" o:connectortype="straight"/>
        </w:pict>
      </w:r>
      <w:r>
        <w:rPr>
          <w:noProof/>
          <w:lang w:eastAsia="es-MX"/>
        </w:rPr>
        <w:pict>
          <v:shape id="_x0000_s1029" type="#_x0000_t32" style="position:absolute;margin-left:37.2pt;margin-top:28.8pt;width:20.9pt;height:0;z-index:251661312" o:connectortype="straight"/>
        </w:pict>
      </w:r>
      <w:r>
        <w:rPr>
          <w:noProof/>
          <w:lang w:eastAsia="es-MX"/>
        </w:rPr>
        <w:pict>
          <v:shape id="_x0000_s1028" type="#_x0000_t32" style="position:absolute;margin-left:48.05pt;margin-top:17.05pt;width:0;height:24.3pt;z-index:251660288" o:connectortype="straight"/>
        </w:pict>
      </w:r>
      <w:r>
        <w:rPr>
          <w:noProof/>
          <w:lang w:eastAsia="es-MX"/>
        </w:rPr>
        <w:pict>
          <v:shape id="_x0000_s1027" type="#_x0000_t32" style="position:absolute;margin-left:68.15pt;margin-top:125.9pt;width:253.7pt;height:0;z-index:251659264" o:connectortype="straight"/>
        </w:pict>
      </w:r>
      <w:r>
        <w:rPr>
          <w:noProof/>
          <w:lang w:eastAsia="es-MX"/>
        </w:rPr>
        <w:pict>
          <v:shape id="_x0000_s1026" type="#_x0000_t32" style="position:absolute;margin-left:184.55pt;margin-top:12.05pt;width:.8pt;height:237.75pt;z-index:251658240" o:connectortype="straight"/>
        </w:pict>
      </w:r>
    </w:p>
    <w:p w:rsidR="006A3A25" w:rsidRPr="006A3A25" w:rsidRDefault="005A0138" w:rsidP="006A3A25">
      <w:r>
        <w:rPr>
          <w:noProof/>
          <w:lang w:eastAsia="es-MX"/>
        </w:rPr>
        <w:pict>
          <v:shape id="_x0000_s1053" type="#_x0000_t202" style="position:absolute;margin-left:9.65pt;margin-top:3.35pt;width:21.8pt;height:147.95pt;z-index:251679744" strokecolor="white [3212]">
            <v:textbox>
              <w:txbxContent>
                <w:p w:rsidR="005A0138" w:rsidRDefault="005A0138">
                  <w:r>
                    <w:t>PRUEBA</w:t>
                  </w:r>
                </w:p>
                <w:p w:rsidR="005A0138" w:rsidRDefault="005A0138">
                  <w:r>
                    <w:t>DX</w:t>
                  </w:r>
                </w:p>
              </w:txbxContent>
            </v:textbox>
          </v:shape>
        </w:pict>
      </w:r>
      <w:r w:rsidR="00672E0F">
        <w:rPr>
          <w:noProof/>
          <w:lang w:eastAsia="es-MX"/>
        </w:rPr>
        <w:pict>
          <v:shape id="_x0000_s1038" type="#_x0000_t202" style="position:absolute;margin-left:218pt;margin-top:22.75pt;width:43.55pt;height:51.05pt;z-index:251670528" strokecolor="white [3212]">
            <v:textbox>
              <w:txbxContent>
                <w:p w:rsidR="0073240A" w:rsidRPr="006A3A25" w:rsidRDefault="001B62B3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</w:p>
    <w:p w:rsidR="006A3A25" w:rsidRPr="006A3A25" w:rsidRDefault="006A3A25" w:rsidP="006A3A25"/>
    <w:p w:rsidR="006A3A25" w:rsidRPr="006A3A25" w:rsidRDefault="006A3A25" w:rsidP="006A3A25"/>
    <w:p w:rsidR="006A3A25" w:rsidRPr="006A3A25" w:rsidRDefault="006A3A25" w:rsidP="006A3A25"/>
    <w:p w:rsidR="006060F5" w:rsidRDefault="006060F5" w:rsidP="006A3A25"/>
    <w:p w:rsidR="006A3A25" w:rsidRPr="006A3A25" w:rsidRDefault="00672E0F" w:rsidP="006A3A25">
      <w:r>
        <w:rPr>
          <w:noProof/>
          <w:lang w:eastAsia="es-MX"/>
        </w:rPr>
        <w:pict>
          <v:shape id="_x0000_s1034" type="#_x0000_t202" style="position:absolute;margin-left:152.7pt;margin-top:9.75pt;width:26.8pt;height:25.95pt;z-index:251666432" strokecolor="white [3212]">
            <v:textbox>
              <w:txbxContent>
                <w:p w:rsidR="0073240A" w:rsidRDefault="0073240A">
                  <w:r>
                    <w:t>C</w:t>
                  </w:r>
                </w:p>
              </w:txbxContent>
            </v:textbox>
          </v:shape>
        </w:pict>
      </w:r>
    </w:p>
    <w:p w:rsidR="006A3A25" w:rsidRPr="006A3A25" w:rsidRDefault="00672E0F" w:rsidP="006A3A25">
      <w:r>
        <w:rPr>
          <w:noProof/>
          <w:lang w:eastAsia="es-MX"/>
        </w:rPr>
        <w:pict>
          <v:shape id="_x0000_s1040" type="#_x0000_t202" style="position:absolute;margin-left:212.15pt;margin-top:10.25pt;width:67pt;height:50.25pt;z-index:251672576" strokecolor="white [3212]">
            <v:textbox>
              <w:txbxContent>
                <w:p w:rsidR="0073240A" w:rsidRPr="006A3A25" w:rsidRDefault="00CA3D2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53</w:t>
                  </w:r>
                </w:p>
              </w:txbxContent>
            </v:textbox>
          </v:shape>
        </w:pict>
      </w:r>
    </w:p>
    <w:p w:rsidR="006A3A25" w:rsidRPr="006A3A25" w:rsidRDefault="006A3A25" w:rsidP="006A3A25"/>
    <w:p w:rsidR="006A3A25" w:rsidRPr="006A3A25" w:rsidRDefault="006A3A25" w:rsidP="006A3A25"/>
    <w:p w:rsidR="006A3A25" w:rsidRPr="006A3A25" w:rsidRDefault="006A3A25" w:rsidP="006A3A25"/>
    <w:p w:rsidR="006A3A25" w:rsidRDefault="006A3A25" w:rsidP="006A3A25"/>
    <w:p w:rsidR="00A474A5" w:rsidRDefault="005A0138" w:rsidP="006A3A25">
      <w:pPr>
        <w:tabs>
          <w:tab w:val="left" w:pos="6145"/>
        </w:tabs>
      </w:pPr>
      <w:r>
        <w:rPr>
          <w:noProof/>
          <w:lang w:eastAsia="es-MX"/>
        </w:rPr>
        <w:pict>
          <v:shape id="_x0000_s1044" type="#_x0000_t202" style="position:absolute;margin-left:192.9pt;margin-top:8.25pt;width:297.2pt;height:267.9pt;z-index:251673600" strokecolor="#d99594 [1941]" strokeweight="4.25pt">
            <v:stroke linestyle="thinThin"/>
            <v:textbox>
              <w:txbxContent>
                <w:p w:rsidR="00C31D06" w:rsidRDefault="00C31D06" w:rsidP="005A0138">
                  <w:pPr>
                    <w:tabs>
                      <w:tab w:val="left" w:pos="5387"/>
                    </w:tabs>
                  </w:pPr>
                  <w:r w:rsidRPr="00C31D06"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3649183" cy="3209097"/>
                        <wp:effectExtent l="19050" t="0" r="8417" b="0"/>
                        <wp:docPr id="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9813" cy="3218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roundrect id="_x0000_s1050" style="position:absolute;margin-left:-16.4pt;margin-top:12.45pt;width:191.7pt;height:174.95pt;z-index:251676672" arcsize="10923f" strokecolor="#d99594 [1941]" strokeweight="4.25pt">
            <v:fill opacity="0"/>
            <v:stroke linestyle="thinThin"/>
          </v:roundrect>
        </w:pict>
      </w:r>
      <w:r w:rsidR="006A3A25">
        <w:tab/>
      </w:r>
    </w:p>
    <w:p w:rsidR="00CF1A75" w:rsidRDefault="00C31D06" w:rsidP="006A3A25">
      <w:pPr>
        <w:tabs>
          <w:tab w:val="left" w:pos="6145"/>
        </w:tabs>
      </w:pPr>
      <w:proofErr w:type="gramStart"/>
      <w:r w:rsidRPr="004E67D4">
        <w:rPr>
          <w:b/>
        </w:rPr>
        <w:t>SENSIBILIDAD :</w:t>
      </w:r>
      <w:proofErr w:type="gramEnd"/>
      <w:r>
        <w:t xml:space="preserve"> </w:t>
      </w:r>
      <w:r w:rsidR="00CE5FEF">
        <w:t>A/A+C=</w:t>
      </w:r>
      <w:r w:rsidR="00CA3D2E">
        <w:t xml:space="preserve"> 37</w:t>
      </w:r>
      <w:r w:rsidR="005A0138">
        <w:t>%</w:t>
      </w:r>
    </w:p>
    <w:p w:rsidR="00CE5FEF" w:rsidRDefault="00C31D06" w:rsidP="006A3A25">
      <w:pPr>
        <w:tabs>
          <w:tab w:val="left" w:pos="6145"/>
        </w:tabs>
      </w:pPr>
      <w:r w:rsidRPr="004E67D4">
        <w:rPr>
          <w:b/>
        </w:rPr>
        <w:t>ESPECIFICIDAD:</w:t>
      </w:r>
      <w:r>
        <w:t xml:space="preserve"> </w:t>
      </w:r>
      <w:r w:rsidR="00CE5FEF">
        <w:t>D/B+D</w:t>
      </w:r>
      <w:r w:rsidR="00CA3D2E">
        <w:t>=96</w:t>
      </w:r>
      <w:r w:rsidR="005A0138">
        <w:t>.36%</w:t>
      </w:r>
    </w:p>
    <w:p w:rsidR="00CE5FEF" w:rsidRDefault="00CE5FEF" w:rsidP="006A3A25">
      <w:pPr>
        <w:tabs>
          <w:tab w:val="left" w:pos="6145"/>
        </w:tabs>
      </w:pPr>
      <w:r w:rsidRPr="004E67D4">
        <w:rPr>
          <w:b/>
        </w:rPr>
        <w:t>EXACTITUD</w:t>
      </w:r>
      <w:r>
        <w:t>: A+D/ A+B+C+D=</w:t>
      </w:r>
      <w:r w:rsidR="005A0138">
        <w:t>70%</w:t>
      </w:r>
    </w:p>
    <w:p w:rsidR="00CE5FEF" w:rsidRPr="00CE5FEF" w:rsidRDefault="00C31D06" w:rsidP="006A3A25">
      <w:pPr>
        <w:tabs>
          <w:tab w:val="left" w:pos="6145"/>
        </w:tabs>
        <w:rPr>
          <w:lang w:val="en-US"/>
        </w:rPr>
      </w:pPr>
      <w:r w:rsidRPr="004E67D4">
        <w:rPr>
          <w:b/>
          <w:lang w:val="en-US"/>
        </w:rPr>
        <w:t>VPP+:</w:t>
      </w:r>
      <w:r>
        <w:rPr>
          <w:lang w:val="en-US"/>
        </w:rPr>
        <w:t xml:space="preserve"> </w:t>
      </w:r>
      <w:r w:rsidR="00CE5FEF" w:rsidRPr="00CE5FEF">
        <w:rPr>
          <w:lang w:val="en-US"/>
        </w:rPr>
        <w:t>A/A+B</w:t>
      </w:r>
      <w:r w:rsidR="00CA3D2E">
        <w:rPr>
          <w:lang w:val="en-US"/>
        </w:rPr>
        <w:t>=89</w:t>
      </w:r>
      <w:r w:rsidR="005A0138">
        <w:rPr>
          <w:lang w:val="en-US"/>
        </w:rPr>
        <w:t>.4%</w:t>
      </w:r>
    </w:p>
    <w:p w:rsidR="00CE5FEF" w:rsidRPr="00CA3D2E" w:rsidRDefault="00C31D06" w:rsidP="006A3A25">
      <w:pPr>
        <w:tabs>
          <w:tab w:val="left" w:pos="6145"/>
        </w:tabs>
        <w:rPr>
          <w:lang w:val="en-US"/>
        </w:rPr>
      </w:pPr>
      <w:r w:rsidRPr="00CA3D2E">
        <w:rPr>
          <w:b/>
          <w:lang w:val="en-US"/>
        </w:rPr>
        <w:t>VPP-:</w:t>
      </w:r>
      <w:r w:rsidRPr="00CA3D2E">
        <w:rPr>
          <w:lang w:val="en-US"/>
        </w:rPr>
        <w:t xml:space="preserve"> </w:t>
      </w:r>
      <w:r w:rsidR="00CE5FEF" w:rsidRPr="00CA3D2E">
        <w:rPr>
          <w:lang w:val="en-US"/>
        </w:rPr>
        <w:t>D/C+D</w:t>
      </w:r>
      <w:r w:rsidR="00CA3D2E">
        <w:rPr>
          <w:lang w:val="en-US"/>
        </w:rPr>
        <w:t>=65</w:t>
      </w:r>
      <w:r w:rsidR="005A0138">
        <w:rPr>
          <w:lang w:val="en-US"/>
        </w:rPr>
        <w:t>.4%</w:t>
      </w:r>
    </w:p>
    <w:p w:rsidR="00CE5FEF" w:rsidRDefault="00C31D06" w:rsidP="006A3A25">
      <w:pPr>
        <w:tabs>
          <w:tab w:val="left" w:pos="6145"/>
        </w:tabs>
      </w:pPr>
      <w:r w:rsidRPr="004E67D4">
        <w:rPr>
          <w:b/>
        </w:rPr>
        <w:t>PREVALENCIA:</w:t>
      </w:r>
      <w:r>
        <w:t xml:space="preserve"> </w:t>
      </w:r>
      <w:r w:rsidR="00CE5FEF" w:rsidRPr="00CE5FEF">
        <w:t>A+C/A+B+C+D</w:t>
      </w:r>
      <w:r w:rsidR="00CA3D2E">
        <w:t>=45</w:t>
      </w:r>
      <w:r w:rsidR="005A0138">
        <w:t>%</w:t>
      </w:r>
    </w:p>
    <w:p w:rsidR="00CE5FEF" w:rsidRDefault="00CE5FEF" w:rsidP="006A3A25">
      <w:pPr>
        <w:tabs>
          <w:tab w:val="left" w:pos="6145"/>
        </w:tabs>
      </w:pPr>
    </w:p>
    <w:p w:rsidR="00A85760" w:rsidRDefault="004E67D4" w:rsidP="006A3A25">
      <w:pPr>
        <w:tabs>
          <w:tab w:val="left" w:pos="6145"/>
        </w:tabs>
      </w:pPr>
      <w:r>
        <w:rPr>
          <w:noProof/>
          <w:lang w:eastAsia="es-MX"/>
        </w:rPr>
        <w:lastRenderedPageBreak/>
        <w:drawing>
          <wp:inline distT="0" distB="0" distL="0" distR="0">
            <wp:extent cx="6531638" cy="1722475"/>
            <wp:effectExtent l="19050" t="0" r="2512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96" cy="172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760" w:rsidRPr="00A85760" w:rsidRDefault="00A85760" w:rsidP="00A85760"/>
    <w:p w:rsidR="00E50234" w:rsidRPr="00E50234" w:rsidRDefault="00E50234" w:rsidP="00E50234">
      <w:pPr>
        <w:ind w:firstLine="708"/>
        <w:rPr>
          <w:b/>
          <w:i/>
        </w:rPr>
      </w:pPr>
      <w:r w:rsidRPr="00E50234">
        <w:rPr>
          <w:b/>
          <w:i/>
        </w:rPr>
        <w:t xml:space="preserve">Criterios a evaluar  en el análisis de un artículo que evalúa un a prueba diagnostica </w:t>
      </w:r>
    </w:p>
    <w:p w:rsidR="00E50234" w:rsidRPr="00E50234" w:rsidRDefault="00E50234" w:rsidP="00E50234">
      <w:pPr>
        <w:ind w:left="709"/>
        <w:rPr>
          <w:sz w:val="24"/>
          <w:szCs w:val="24"/>
        </w:rPr>
      </w:pPr>
    </w:p>
    <w:p w:rsidR="00E50234" w:rsidRDefault="00A85760" w:rsidP="00E5023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50234">
        <w:rPr>
          <w:sz w:val="24"/>
          <w:szCs w:val="24"/>
        </w:rPr>
        <w:t>Hubo un estándar de oro al cual se comparo la prueba  en estudio</w:t>
      </w:r>
      <w:proofErr w:type="gramStart"/>
      <w:r w:rsidRPr="00E50234">
        <w:rPr>
          <w:sz w:val="24"/>
          <w:szCs w:val="24"/>
        </w:rPr>
        <w:t>?</w:t>
      </w:r>
      <w:proofErr w:type="gramEnd"/>
    </w:p>
    <w:p w:rsidR="006060F5" w:rsidRPr="006060F5" w:rsidRDefault="006060F5" w:rsidP="006060F5">
      <w:pPr>
        <w:pStyle w:val="Prrafodelista"/>
        <w:ind w:left="1429"/>
        <w:rPr>
          <w:b/>
          <w:sz w:val="24"/>
          <w:szCs w:val="24"/>
        </w:rPr>
      </w:pPr>
      <w:r w:rsidRPr="006060F5">
        <w:rPr>
          <w:b/>
          <w:sz w:val="24"/>
          <w:szCs w:val="24"/>
        </w:rPr>
        <w:t>R= si</w:t>
      </w:r>
    </w:p>
    <w:p w:rsidR="00E50234" w:rsidRPr="00E50234" w:rsidRDefault="00E50234" w:rsidP="00E50234">
      <w:pPr>
        <w:rPr>
          <w:sz w:val="24"/>
          <w:szCs w:val="24"/>
        </w:rPr>
      </w:pPr>
    </w:p>
    <w:p w:rsidR="00A85760" w:rsidRDefault="00A85760" w:rsidP="00E5023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50234">
        <w:rPr>
          <w:sz w:val="24"/>
          <w:szCs w:val="24"/>
        </w:rPr>
        <w:t xml:space="preserve">Fue la </w:t>
      </w:r>
      <w:r w:rsidR="00E50234" w:rsidRPr="00E50234">
        <w:rPr>
          <w:sz w:val="24"/>
          <w:szCs w:val="24"/>
        </w:rPr>
        <w:t>comparación</w:t>
      </w:r>
      <w:r w:rsidRPr="00E50234">
        <w:rPr>
          <w:sz w:val="24"/>
          <w:szCs w:val="24"/>
        </w:rPr>
        <w:t xml:space="preserve">  con el estándar de referencia  cegada e </w:t>
      </w:r>
      <w:proofErr w:type="spellStart"/>
      <w:r w:rsidRPr="00E50234">
        <w:rPr>
          <w:sz w:val="24"/>
          <w:szCs w:val="24"/>
        </w:rPr>
        <w:t>independiente?</w:t>
      </w:r>
      <w:r w:rsidR="006060F5" w:rsidRPr="006060F5">
        <w:rPr>
          <w:b/>
          <w:sz w:val="24"/>
          <w:szCs w:val="24"/>
        </w:rPr>
        <w:t>R</w:t>
      </w:r>
      <w:proofErr w:type="spellEnd"/>
      <w:r w:rsidR="006060F5" w:rsidRPr="006060F5">
        <w:rPr>
          <w:b/>
          <w:sz w:val="24"/>
          <w:szCs w:val="24"/>
        </w:rPr>
        <w:t>= si</w:t>
      </w:r>
    </w:p>
    <w:p w:rsidR="00E50234" w:rsidRPr="00E50234" w:rsidRDefault="00E50234" w:rsidP="00E50234">
      <w:pPr>
        <w:pStyle w:val="Prrafodelista"/>
        <w:ind w:left="1429"/>
        <w:rPr>
          <w:sz w:val="24"/>
          <w:szCs w:val="24"/>
        </w:rPr>
      </w:pPr>
    </w:p>
    <w:p w:rsidR="006060F5" w:rsidRDefault="00A85760" w:rsidP="00E5023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50234">
        <w:rPr>
          <w:sz w:val="24"/>
          <w:szCs w:val="24"/>
        </w:rPr>
        <w:t xml:space="preserve">Se describió </w:t>
      </w:r>
      <w:r w:rsidR="00E50234" w:rsidRPr="00E50234">
        <w:rPr>
          <w:sz w:val="24"/>
          <w:szCs w:val="24"/>
        </w:rPr>
        <w:t>adecuadamente</w:t>
      </w:r>
      <w:r w:rsidRPr="00E50234">
        <w:rPr>
          <w:sz w:val="24"/>
          <w:szCs w:val="24"/>
        </w:rPr>
        <w:t xml:space="preserve"> la población  en estudio </w:t>
      </w:r>
      <w:r w:rsidR="00E50234" w:rsidRPr="00E50234">
        <w:rPr>
          <w:sz w:val="24"/>
          <w:szCs w:val="24"/>
        </w:rPr>
        <w:t>así</w:t>
      </w:r>
      <w:r w:rsidRPr="00E50234">
        <w:rPr>
          <w:sz w:val="24"/>
          <w:szCs w:val="24"/>
        </w:rPr>
        <w:t xml:space="preserve"> como el </w:t>
      </w:r>
      <w:proofErr w:type="spellStart"/>
      <w:r w:rsidRPr="00E50234">
        <w:rPr>
          <w:sz w:val="24"/>
          <w:szCs w:val="24"/>
        </w:rPr>
        <w:t>tamizaje</w:t>
      </w:r>
      <w:proofErr w:type="spellEnd"/>
      <w:r w:rsidRPr="00E50234">
        <w:rPr>
          <w:sz w:val="24"/>
          <w:szCs w:val="24"/>
        </w:rPr>
        <w:t xml:space="preserve"> por el que los pacientes pasaron  antes de ser incluidos </w:t>
      </w:r>
      <w:r w:rsidR="00E50234" w:rsidRPr="00E50234">
        <w:rPr>
          <w:sz w:val="24"/>
          <w:szCs w:val="24"/>
        </w:rPr>
        <w:t xml:space="preserve">en el </w:t>
      </w:r>
      <w:r w:rsidRPr="00E50234">
        <w:rPr>
          <w:sz w:val="24"/>
          <w:szCs w:val="24"/>
        </w:rPr>
        <w:t xml:space="preserve"> </w:t>
      </w:r>
      <w:r w:rsidR="00E50234" w:rsidRPr="00E50234">
        <w:rPr>
          <w:sz w:val="24"/>
          <w:szCs w:val="24"/>
        </w:rPr>
        <w:t>estudio</w:t>
      </w:r>
      <w:proofErr w:type="gramStart"/>
      <w:r w:rsidRPr="00E50234">
        <w:rPr>
          <w:sz w:val="24"/>
          <w:szCs w:val="24"/>
        </w:rPr>
        <w:t>?</w:t>
      </w:r>
      <w:proofErr w:type="gramEnd"/>
    </w:p>
    <w:p w:rsidR="006060F5" w:rsidRPr="006060F5" w:rsidRDefault="006060F5" w:rsidP="006060F5">
      <w:pPr>
        <w:pStyle w:val="Prrafodelista"/>
        <w:rPr>
          <w:sz w:val="24"/>
          <w:szCs w:val="24"/>
        </w:rPr>
      </w:pPr>
    </w:p>
    <w:p w:rsidR="00A85760" w:rsidRPr="00CD2CFB" w:rsidRDefault="006060F5" w:rsidP="006060F5">
      <w:pPr>
        <w:pStyle w:val="Prrafodelista"/>
        <w:ind w:left="1429"/>
        <w:rPr>
          <w:b/>
          <w:sz w:val="24"/>
          <w:szCs w:val="24"/>
        </w:rPr>
      </w:pPr>
      <w:r w:rsidRPr="00CD2CFB">
        <w:rPr>
          <w:b/>
          <w:sz w:val="24"/>
          <w:szCs w:val="24"/>
        </w:rPr>
        <w:t xml:space="preserve">R= no  por completo hicieron falta dar a conocer </w:t>
      </w:r>
      <w:proofErr w:type="spellStart"/>
      <w:r w:rsidRPr="00CD2CFB">
        <w:rPr>
          <w:b/>
          <w:sz w:val="24"/>
          <w:szCs w:val="24"/>
        </w:rPr>
        <w:t>mas</w:t>
      </w:r>
      <w:proofErr w:type="spellEnd"/>
      <w:r w:rsidRPr="00CD2CFB">
        <w:rPr>
          <w:b/>
          <w:sz w:val="24"/>
          <w:szCs w:val="24"/>
        </w:rPr>
        <w:t xml:space="preserve"> características de los pacientes seleccionados a si como el grado de afectación etc.</w:t>
      </w:r>
    </w:p>
    <w:p w:rsidR="00E50234" w:rsidRPr="00E50234" w:rsidRDefault="00E50234" w:rsidP="00E50234">
      <w:pPr>
        <w:pStyle w:val="Prrafodelista"/>
        <w:rPr>
          <w:sz w:val="24"/>
          <w:szCs w:val="24"/>
        </w:rPr>
      </w:pPr>
    </w:p>
    <w:p w:rsidR="00E50234" w:rsidRPr="00E50234" w:rsidRDefault="00E50234" w:rsidP="00E50234">
      <w:pPr>
        <w:pStyle w:val="Prrafodelista"/>
        <w:ind w:left="1429"/>
        <w:rPr>
          <w:sz w:val="24"/>
          <w:szCs w:val="24"/>
        </w:rPr>
      </w:pPr>
    </w:p>
    <w:p w:rsidR="00A85760" w:rsidRDefault="00A85760" w:rsidP="00E5023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50234">
        <w:rPr>
          <w:sz w:val="24"/>
          <w:szCs w:val="24"/>
        </w:rPr>
        <w:t xml:space="preserve">Se incluyeron pacientes con </w:t>
      </w:r>
      <w:r w:rsidR="00E50234" w:rsidRPr="00E50234">
        <w:rPr>
          <w:sz w:val="24"/>
          <w:szCs w:val="24"/>
        </w:rPr>
        <w:t>diferentes</w:t>
      </w:r>
      <w:r w:rsidRPr="00E50234">
        <w:rPr>
          <w:sz w:val="24"/>
          <w:szCs w:val="24"/>
        </w:rPr>
        <w:t xml:space="preserve"> grados de severidad de la enfermedad  y no solo pacientes con enfermedad avanzada o clínicamente evidente</w:t>
      </w:r>
      <w:proofErr w:type="gramStart"/>
      <w:r w:rsidRPr="00E50234">
        <w:rPr>
          <w:sz w:val="24"/>
          <w:szCs w:val="24"/>
        </w:rPr>
        <w:t>?</w:t>
      </w:r>
      <w:proofErr w:type="gramEnd"/>
      <w:r w:rsidR="006060F5">
        <w:rPr>
          <w:sz w:val="24"/>
          <w:szCs w:val="24"/>
        </w:rPr>
        <w:t xml:space="preserve"> </w:t>
      </w:r>
      <w:r w:rsidR="006060F5" w:rsidRPr="00CD2CFB">
        <w:rPr>
          <w:b/>
          <w:sz w:val="24"/>
          <w:szCs w:val="24"/>
        </w:rPr>
        <w:t xml:space="preserve">R= no sabemos  por carencia de datos  aportados en </w:t>
      </w:r>
      <w:proofErr w:type="spellStart"/>
      <w:r w:rsidR="006060F5" w:rsidRPr="00CD2CFB">
        <w:rPr>
          <w:b/>
          <w:sz w:val="24"/>
          <w:szCs w:val="24"/>
        </w:rPr>
        <w:t>al</w:t>
      </w:r>
      <w:proofErr w:type="spellEnd"/>
      <w:r w:rsidR="006060F5" w:rsidRPr="00CD2CFB">
        <w:rPr>
          <w:b/>
          <w:sz w:val="24"/>
          <w:szCs w:val="24"/>
        </w:rPr>
        <w:t xml:space="preserve"> sección de material y métodos</w:t>
      </w:r>
      <w:r w:rsidR="006060F5">
        <w:rPr>
          <w:sz w:val="24"/>
          <w:szCs w:val="24"/>
        </w:rPr>
        <w:t xml:space="preserve"> </w:t>
      </w:r>
    </w:p>
    <w:p w:rsidR="00E50234" w:rsidRPr="00E50234" w:rsidRDefault="00E50234" w:rsidP="00E50234">
      <w:pPr>
        <w:pStyle w:val="Prrafodelista"/>
        <w:ind w:left="1429"/>
        <w:rPr>
          <w:sz w:val="24"/>
          <w:szCs w:val="24"/>
        </w:rPr>
      </w:pPr>
    </w:p>
    <w:p w:rsidR="00E50234" w:rsidRDefault="00A85760" w:rsidP="00E5023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50234">
        <w:rPr>
          <w:sz w:val="24"/>
          <w:szCs w:val="24"/>
        </w:rPr>
        <w:t xml:space="preserve">Se describió la manera de realizar la prueba </w:t>
      </w:r>
      <w:r w:rsidR="00E50234" w:rsidRPr="00E50234">
        <w:rPr>
          <w:sz w:val="24"/>
          <w:szCs w:val="24"/>
        </w:rPr>
        <w:t>diagnóstica</w:t>
      </w:r>
      <w:r w:rsidRPr="00E50234">
        <w:rPr>
          <w:sz w:val="24"/>
          <w:szCs w:val="24"/>
        </w:rPr>
        <w:t xml:space="preserve"> con la claridad de modo que se pueda reproducir </w:t>
      </w:r>
      <w:proofErr w:type="spellStart"/>
      <w:r w:rsidR="00E50234" w:rsidRPr="00E50234">
        <w:rPr>
          <w:sz w:val="24"/>
          <w:szCs w:val="24"/>
        </w:rPr>
        <w:t>fácilmente?</w:t>
      </w:r>
      <w:r w:rsidR="006060F5" w:rsidRPr="00CD2CFB">
        <w:rPr>
          <w:b/>
          <w:sz w:val="24"/>
          <w:szCs w:val="24"/>
        </w:rPr>
        <w:t>R</w:t>
      </w:r>
      <w:proofErr w:type="spellEnd"/>
      <w:r w:rsidR="006060F5" w:rsidRPr="00CD2CFB">
        <w:rPr>
          <w:b/>
          <w:sz w:val="24"/>
          <w:szCs w:val="24"/>
        </w:rPr>
        <w:t>=no</w:t>
      </w:r>
    </w:p>
    <w:p w:rsidR="00E50234" w:rsidRPr="00E50234" w:rsidRDefault="00E50234" w:rsidP="00E50234">
      <w:pPr>
        <w:pStyle w:val="Prrafodelista"/>
        <w:rPr>
          <w:sz w:val="24"/>
          <w:szCs w:val="24"/>
        </w:rPr>
      </w:pPr>
    </w:p>
    <w:p w:rsidR="00A85760" w:rsidRPr="00E50234" w:rsidRDefault="00A85760" w:rsidP="00E50234">
      <w:pPr>
        <w:pStyle w:val="Prrafodelista"/>
        <w:ind w:left="1429"/>
        <w:rPr>
          <w:sz w:val="24"/>
          <w:szCs w:val="24"/>
        </w:rPr>
      </w:pPr>
      <w:r w:rsidRPr="00E50234">
        <w:rPr>
          <w:sz w:val="24"/>
          <w:szCs w:val="24"/>
        </w:rPr>
        <w:t xml:space="preserve"> </w:t>
      </w:r>
    </w:p>
    <w:p w:rsidR="00E50234" w:rsidRPr="006060F5" w:rsidRDefault="00A85760" w:rsidP="006060F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50234">
        <w:rPr>
          <w:sz w:val="24"/>
          <w:szCs w:val="24"/>
        </w:rPr>
        <w:t xml:space="preserve">Se </w:t>
      </w:r>
      <w:r w:rsidR="00E50234" w:rsidRPr="00E50234">
        <w:rPr>
          <w:sz w:val="24"/>
          <w:szCs w:val="24"/>
        </w:rPr>
        <w:t>expresaron</w:t>
      </w:r>
      <w:r w:rsidRPr="00E50234">
        <w:rPr>
          <w:sz w:val="24"/>
          <w:szCs w:val="24"/>
        </w:rPr>
        <w:t xml:space="preserve"> con claridad los valores de sensibilidad  espe</w:t>
      </w:r>
      <w:r w:rsidR="00E50234" w:rsidRPr="00E50234">
        <w:rPr>
          <w:sz w:val="24"/>
          <w:szCs w:val="24"/>
        </w:rPr>
        <w:t>cificidad y valores predictivos?</w:t>
      </w:r>
      <w:r w:rsidR="006060F5">
        <w:rPr>
          <w:sz w:val="24"/>
          <w:szCs w:val="24"/>
        </w:rPr>
        <w:t xml:space="preserve"> </w:t>
      </w:r>
      <w:r w:rsidR="006060F5" w:rsidRPr="00CD2CFB">
        <w:rPr>
          <w:b/>
          <w:sz w:val="24"/>
          <w:szCs w:val="24"/>
        </w:rPr>
        <w:t>R= hizo falta el desarrollo de los mismos</w:t>
      </w:r>
      <w:r w:rsidR="006060F5">
        <w:rPr>
          <w:sz w:val="24"/>
          <w:szCs w:val="24"/>
        </w:rPr>
        <w:t xml:space="preserve"> </w:t>
      </w:r>
    </w:p>
    <w:p w:rsidR="00A85760" w:rsidRDefault="00A85760" w:rsidP="00E5023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50234">
        <w:rPr>
          <w:sz w:val="24"/>
          <w:szCs w:val="24"/>
        </w:rPr>
        <w:lastRenderedPageBreak/>
        <w:t>Se definió la manera en que  se delimito el nivel de normalidad</w:t>
      </w:r>
      <w:proofErr w:type="gramStart"/>
      <w:r w:rsidR="00E50234" w:rsidRPr="00E50234">
        <w:rPr>
          <w:sz w:val="24"/>
          <w:szCs w:val="24"/>
        </w:rPr>
        <w:t>?</w:t>
      </w:r>
      <w:proofErr w:type="gramEnd"/>
    </w:p>
    <w:p w:rsidR="006060F5" w:rsidRDefault="006060F5" w:rsidP="006060F5">
      <w:pPr>
        <w:pStyle w:val="Prrafodelista"/>
        <w:ind w:left="1429"/>
        <w:rPr>
          <w:sz w:val="24"/>
          <w:szCs w:val="24"/>
        </w:rPr>
      </w:pPr>
      <w:r>
        <w:rPr>
          <w:sz w:val="24"/>
          <w:szCs w:val="24"/>
        </w:rPr>
        <w:t>R=</w:t>
      </w:r>
      <w:r w:rsidRPr="00CD2CFB">
        <w:rPr>
          <w:b/>
          <w:sz w:val="24"/>
          <w:szCs w:val="24"/>
        </w:rPr>
        <w:t xml:space="preserve">no </w:t>
      </w:r>
    </w:p>
    <w:p w:rsidR="00E50234" w:rsidRPr="00E50234" w:rsidRDefault="00E50234" w:rsidP="00E50234">
      <w:pPr>
        <w:pStyle w:val="Prrafodelista"/>
        <w:rPr>
          <w:sz w:val="24"/>
          <w:szCs w:val="24"/>
        </w:rPr>
      </w:pPr>
    </w:p>
    <w:p w:rsidR="00E50234" w:rsidRPr="00E50234" w:rsidRDefault="00E50234" w:rsidP="00E50234">
      <w:pPr>
        <w:pStyle w:val="Prrafodelista"/>
        <w:ind w:left="1429"/>
        <w:rPr>
          <w:sz w:val="24"/>
          <w:szCs w:val="24"/>
        </w:rPr>
      </w:pPr>
    </w:p>
    <w:p w:rsidR="00A85760" w:rsidRDefault="00A85760" w:rsidP="00E5023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50234">
        <w:rPr>
          <w:sz w:val="24"/>
          <w:szCs w:val="24"/>
        </w:rPr>
        <w:t xml:space="preserve">Se propone la prueba </w:t>
      </w:r>
      <w:r w:rsidR="00E50234" w:rsidRPr="00E50234">
        <w:rPr>
          <w:sz w:val="24"/>
          <w:szCs w:val="24"/>
        </w:rPr>
        <w:t>diagnóstica</w:t>
      </w:r>
      <w:r w:rsidRPr="00E50234">
        <w:rPr>
          <w:sz w:val="24"/>
          <w:szCs w:val="24"/>
        </w:rPr>
        <w:t xml:space="preserve">  como una  prueba adicional o como una prueba sustituto de la utilizada </w:t>
      </w:r>
      <w:r w:rsidR="00E50234" w:rsidRPr="00E50234">
        <w:rPr>
          <w:sz w:val="24"/>
          <w:szCs w:val="24"/>
        </w:rPr>
        <w:t>más</w:t>
      </w:r>
      <w:r w:rsidRPr="00E50234">
        <w:rPr>
          <w:sz w:val="24"/>
          <w:szCs w:val="24"/>
        </w:rPr>
        <w:t xml:space="preserve"> comúnmente en la </w:t>
      </w:r>
      <w:r w:rsidR="00E50234" w:rsidRPr="00E50234">
        <w:rPr>
          <w:sz w:val="24"/>
          <w:szCs w:val="24"/>
        </w:rPr>
        <w:t>práctica</w:t>
      </w:r>
      <w:r w:rsidRPr="00E50234">
        <w:rPr>
          <w:sz w:val="24"/>
          <w:szCs w:val="24"/>
        </w:rPr>
        <w:t xml:space="preserve"> clínica</w:t>
      </w:r>
      <w:proofErr w:type="gramStart"/>
      <w:r w:rsidR="00E50234" w:rsidRPr="00E50234">
        <w:rPr>
          <w:sz w:val="24"/>
          <w:szCs w:val="24"/>
        </w:rPr>
        <w:t>?</w:t>
      </w:r>
      <w:proofErr w:type="gramEnd"/>
    </w:p>
    <w:p w:rsidR="006060F5" w:rsidRDefault="006060F5" w:rsidP="006060F5">
      <w:pPr>
        <w:pStyle w:val="Prrafodelista"/>
        <w:ind w:left="1429"/>
        <w:rPr>
          <w:sz w:val="24"/>
          <w:szCs w:val="24"/>
        </w:rPr>
      </w:pPr>
      <w:r>
        <w:rPr>
          <w:sz w:val="24"/>
          <w:szCs w:val="24"/>
        </w:rPr>
        <w:t xml:space="preserve">R= </w:t>
      </w:r>
      <w:r w:rsidRPr="00CD2CFB">
        <w:rPr>
          <w:b/>
          <w:i/>
          <w:sz w:val="24"/>
          <w:szCs w:val="24"/>
        </w:rPr>
        <w:t xml:space="preserve">se establece la posible  utilización como  prueba sustituto mas sin embargo carece de </w:t>
      </w:r>
      <w:r w:rsidRPr="00CD2CFB">
        <w:rPr>
          <w:b/>
          <w:i/>
          <w:color w:val="FF0000"/>
          <w:sz w:val="24"/>
          <w:szCs w:val="24"/>
        </w:rPr>
        <w:t>conclusiones</w:t>
      </w:r>
      <w:r w:rsidRPr="00CD2CFB">
        <w:rPr>
          <w:b/>
          <w:i/>
          <w:sz w:val="24"/>
          <w:szCs w:val="24"/>
        </w:rPr>
        <w:t xml:space="preserve"> apoyando o descartando este método diagnostico , las conclusiones son inherentes  a la interpretación del lector en base a los conocimientos de sensibilidades especificidades VPP VPN</w:t>
      </w:r>
    </w:p>
    <w:p w:rsidR="00E50234" w:rsidRPr="00E50234" w:rsidRDefault="00E50234" w:rsidP="00E50234">
      <w:pPr>
        <w:pStyle w:val="Prrafodelista"/>
        <w:ind w:left="1429"/>
        <w:rPr>
          <w:sz w:val="24"/>
          <w:szCs w:val="24"/>
        </w:rPr>
      </w:pPr>
    </w:p>
    <w:p w:rsidR="00A85760" w:rsidRDefault="00E50234" w:rsidP="00E5023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50234">
        <w:rPr>
          <w:sz w:val="24"/>
          <w:szCs w:val="24"/>
        </w:rPr>
        <w:t>Se informa de las complicaciones o de los efectos adversos potenciales de la prueba</w:t>
      </w:r>
      <w:proofErr w:type="gramStart"/>
      <w:r w:rsidRPr="00E50234">
        <w:rPr>
          <w:sz w:val="24"/>
          <w:szCs w:val="24"/>
        </w:rPr>
        <w:t>?</w:t>
      </w:r>
      <w:proofErr w:type="gramEnd"/>
      <w:r w:rsidR="006060F5">
        <w:rPr>
          <w:sz w:val="24"/>
          <w:szCs w:val="24"/>
        </w:rPr>
        <w:t xml:space="preserve"> </w:t>
      </w:r>
      <w:r w:rsidR="006060F5" w:rsidRPr="00CD2CFB">
        <w:rPr>
          <w:b/>
          <w:sz w:val="24"/>
          <w:szCs w:val="24"/>
        </w:rPr>
        <w:t>R= no</w:t>
      </w:r>
      <w:r w:rsidR="006060F5">
        <w:rPr>
          <w:sz w:val="24"/>
          <w:szCs w:val="24"/>
        </w:rPr>
        <w:t xml:space="preserve"> </w:t>
      </w:r>
      <w:r w:rsidRPr="00E50234">
        <w:rPr>
          <w:sz w:val="24"/>
          <w:szCs w:val="24"/>
        </w:rPr>
        <w:t xml:space="preserve"> </w:t>
      </w:r>
    </w:p>
    <w:p w:rsidR="00E50234" w:rsidRPr="00E50234" w:rsidRDefault="00E50234" w:rsidP="00E50234">
      <w:pPr>
        <w:pStyle w:val="Prrafodelista"/>
        <w:rPr>
          <w:sz w:val="24"/>
          <w:szCs w:val="24"/>
        </w:rPr>
      </w:pPr>
    </w:p>
    <w:p w:rsidR="00E50234" w:rsidRPr="00E50234" w:rsidRDefault="00E50234" w:rsidP="00E50234">
      <w:pPr>
        <w:pStyle w:val="Prrafodelista"/>
        <w:ind w:left="1429"/>
        <w:rPr>
          <w:sz w:val="24"/>
          <w:szCs w:val="24"/>
        </w:rPr>
      </w:pPr>
    </w:p>
    <w:p w:rsidR="00E50234" w:rsidRDefault="00E50234" w:rsidP="00E5023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50234">
        <w:rPr>
          <w:sz w:val="24"/>
          <w:szCs w:val="24"/>
        </w:rPr>
        <w:t>Se proporciono información relacionada al costo  monetario de la prueba</w:t>
      </w:r>
      <w:proofErr w:type="gramStart"/>
      <w:r w:rsidRPr="00E50234">
        <w:rPr>
          <w:sz w:val="24"/>
          <w:szCs w:val="24"/>
        </w:rPr>
        <w:t>?</w:t>
      </w:r>
      <w:proofErr w:type="gramEnd"/>
    </w:p>
    <w:p w:rsidR="006060F5" w:rsidRPr="00E50234" w:rsidRDefault="00CD2CFB" w:rsidP="006060F5">
      <w:pPr>
        <w:pStyle w:val="Prrafodelista"/>
        <w:ind w:left="1429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pict>
          <v:shape id="_x0000_s1054" type="#_x0000_t202" style="position:absolute;left:0;text-align:left;margin-left:317.5pt;margin-top:258.2pt;width:171.65pt;height:156.55pt;z-index:251680768" strokecolor="white [3212]">
            <v:textbox>
              <w:txbxContent>
                <w:p w:rsidR="00CD2CFB" w:rsidRDefault="00CD2CFB">
                  <w:r>
                    <w:t xml:space="preserve">Noel García Pérez </w:t>
                  </w:r>
                </w:p>
                <w:p w:rsidR="00CD2CFB" w:rsidRDefault="00CD2CFB">
                  <w:r>
                    <w:t>LME2385</w:t>
                  </w:r>
                </w:p>
                <w:p w:rsidR="00CD2CFB" w:rsidRDefault="00CD2CFB">
                  <w:r>
                    <w:t>8vo semestre</w:t>
                  </w:r>
                </w:p>
                <w:p w:rsidR="00CD2CFB" w:rsidRDefault="00CD2CFB">
                  <w:r>
                    <w:t xml:space="preserve">Hospital Regional Valentín Gómez Farías </w:t>
                  </w:r>
                </w:p>
              </w:txbxContent>
            </v:textbox>
          </v:shape>
        </w:pict>
      </w:r>
      <w:r w:rsidR="006060F5">
        <w:rPr>
          <w:sz w:val="24"/>
          <w:szCs w:val="24"/>
        </w:rPr>
        <w:t>R=</w:t>
      </w:r>
      <w:r w:rsidR="006060F5" w:rsidRPr="00CD2CFB">
        <w:rPr>
          <w:b/>
          <w:sz w:val="24"/>
          <w:szCs w:val="24"/>
        </w:rPr>
        <w:t>no</w:t>
      </w:r>
    </w:p>
    <w:sectPr w:rsidR="006060F5" w:rsidRPr="00E50234" w:rsidSect="00A47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8E43"/>
      </v:shape>
    </w:pict>
  </w:numPicBullet>
  <w:abstractNum w:abstractNumId="0">
    <w:nsid w:val="56A13488"/>
    <w:multiLevelType w:val="hybridMultilevel"/>
    <w:tmpl w:val="E0A48CDC"/>
    <w:lvl w:ilvl="0" w:tplc="080A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9C6351"/>
    <w:multiLevelType w:val="hybridMultilevel"/>
    <w:tmpl w:val="AB5C5B3A"/>
    <w:lvl w:ilvl="0" w:tplc="080A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240A"/>
    <w:rsid w:val="001B62B3"/>
    <w:rsid w:val="00323DE9"/>
    <w:rsid w:val="004E67D4"/>
    <w:rsid w:val="005A0138"/>
    <w:rsid w:val="005D6F42"/>
    <w:rsid w:val="006060F5"/>
    <w:rsid w:val="00672E0F"/>
    <w:rsid w:val="006A3A25"/>
    <w:rsid w:val="006C3A5E"/>
    <w:rsid w:val="0073240A"/>
    <w:rsid w:val="0096114A"/>
    <w:rsid w:val="009B55D8"/>
    <w:rsid w:val="00A474A5"/>
    <w:rsid w:val="00A85760"/>
    <w:rsid w:val="00C31D06"/>
    <w:rsid w:val="00CA3D2E"/>
    <w:rsid w:val="00CD2CFB"/>
    <w:rsid w:val="00CE5FEF"/>
    <w:rsid w:val="00CF1A75"/>
    <w:rsid w:val="00D271C0"/>
    <w:rsid w:val="00E50234"/>
    <w:rsid w:val="00E668C7"/>
    <w:rsid w:val="00F8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D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0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5</cp:revision>
  <dcterms:created xsi:type="dcterms:W3CDTF">2012-09-18T21:41:00Z</dcterms:created>
  <dcterms:modified xsi:type="dcterms:W3CDTF">2012-09-19T23:44:00Z</dcterms:modified>
</cp:coreProperties>
</file>