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983958"/>
        <w:docPartObj>
          <w:docPartGallery w:val="Cover Pages"/>
          <w:docPartUnique/>
        </w:docPartObj>
      </w:sdtPr>
      <w:sdtContent>
        <w:tbl>
          <w:tblPr>
            <w:tblpPr w:leftFromText="187" w:rightFromText="187" w:vertAnchor="page" w:horzAnchor="page" w:tblpYSpec="top"/>
            <w:tblW w:w="12441" w:type="dxa"/>
            <w:tblLook w:val="04A0"/>
          </w:tblPr>
          <w:tblGrid>
            <w:gridCol w:w="1440"/>
            <w:gridCol w:w="11001"/>
          </w:tblGrid>
          <w:tr w:rsidR="00F82D00" w:rsidTr="00B96551">
            <w:trPr>
              <w:trHeight w:val="1440"/>
            </w:trPr>
            <w:tc>
              <w:tcPr>
                <w:tcW w:w="1440" w:type="dxa"/>
                <w:tcBorders>
                  <w:right w:val="single" w:sz="4" w:space="0" w:color="FFFFFF" w:themeColor="background1"/>
                </w:tcBorders>
                <w:shd w:val="clear" w:color="auto" w:fill="943634" w:themeFill="accent2" w:themeFillShade="BF"/>
              </w:tcPr>
              <w:p w:rsidR="00F82D00" w:rsidRDefault="00F82D00" w:rsidP="00B96551"/>
            </w:tc>
            <w:tc>
              <w:tcPr>
                <w:tcW w:w="11001" w:type="dxa"/>
                <w:tcBorders>
                  <w:left w:val="single" w:sz="4" w:space="0" w:color="FFFFFF" w:themeColor="background1"/>
                </w:tcBorders>
                <w:shd w:val="clear" w:color="auto" w:fill="943634" w:themeFill="accent2" w:themeFillShade="BF"/>
                <w:vAlign w:val="bottom"/>
              </w:tcPr>
              <w:p w:rsidR="00F82D00" w:rsidRDefault="00F82D00" w:rsidP="00B96551">
                <w:pPr>
                  <w:pStyle w:val="Sinespaciado"/>
                  <w:rPr>
                    <w:rFonts w:asciiTheme="majorHAnsi" w:eastAsiaTheme="majorEastAsia" w:hAnsiTheme="majorHAnsi" w:cstheme="majorBidi"/>
                    <w:b/>
                    <w:bCs/>
                    <w:color w:val="FFFFFF" w:themeColor="background1"/>
                    <w:sz w:val="72"/>
                    <w:szCs w:val="72"/>
                  </w:rPr>
                </w:pPr>
              </w:p>
            </w:tc>
          </w:tr>
          <w:tr w:rsidR="00F82D00" w:rsidTr="00B96551">
            <w:trPr>
              <w:trHeight w:val="2880"/>
            </w:trPr>
            <w:tc>
              <w:tcPr>
                <w:tcW w:w="1440" w:type="dxa"/>
                <w:tcBorders>
                  <w:right w:val="single" w:sz="4" w:space="0" w:color="000000" w:themeColor="text1"/>
                </w:tcBorders>
              </w:tcPr>
              <w:p w:rsidR="00F82D00" w:rsidRDefault="001F2344" w:rsidP="00B96551">
                <w:r>
                  <w:rPr>
                    <w:noProof/>
                    <w:lang w:val="es-MX" w:eastAsia="es-MX"/>
                  </w:rPr>
                  <w:pict>
                    <v:rect id="_x0000_s1026" style="position:absolute;margin-left:66.2pt;margin-top:0;width:551pt;height:677.55pt;z-index:251660288;mso-position-horizontal-relative:text;mso-position-vertical-relative:text">
                      <v:textbox style="mso-next-textbox:#_x0000_s1026">
                        <w:txbxContent>
                          <w:p w:rsidR="00F82D00" w:rsidRPr="00AE5528" w:rsidRDefault="00F82D00" w:rsidP="00F82D00">
                            <w:pPr>
                              <w:pStyle w:val="Sinespaciado"/>
                              <w:spacing w:line="276" w:lineRule="auto"/>
                              <w:rPr>
                                <w:rFonts w:asciiTheme="majorHAnsi" w:hAnsiTheme="majorHAnsi"/>
                                <w:b/>
                                <w:sz w:val="72"/>
                                <w:szCs w:val="72"/>
                              </w:rPr>
                            </w:pPr>
                            <w:r w:rsidRPr="00AE5528">
                              <w:rPr>
                                <w:rFonts w:asciiTheme="majorHAnsi" w:hAnsiTheme="majorHAnsi"/>
                                <w:b/>
                                <w:sz w:val="72"/>
                                <w:szCs w:val="72"/>
                              </w:rPr>
                              <w:t>UNIVERSIDAD GUADALAJARA LAMAR</w:t>
                            </w:r>
                          </w:p>
                          <w:p w:rsidR="00F82D00" w:rsidRDefault="00F82D00" w:rsidP="00F82D00">
                            <w:pPr>
                              <w:pStyle w:val="Sinespaciado"/>
                              <w:rPr>
                                <w:rFonts w:asciiTheme="majorHAnsi" w:hAnsiTheme="majorHAnsi"/>
                                <w:b/>
                                <w:sz w:val="52"/>
                                <w:szCs w:val="52"/>
                              </w:rPr>
                            </w:pPr>
                          </w:p>
                          <w:p w:rsidR="00F82D00" w:rsidRDefault="00F82D00" w:rsidP="00F82D00">
                            <w:pPr>
                              <w:pStyle w:val="Sinespaciado"/>
                              <w:rPr>
                                <w:rFonts w:asciiTheme="majorHAnsi" w:hAnsiTheme="majorHAnsi"/>
                                <w:b/>
                                <w:sz w:val="52"/>
                                <w:szCs w:val="52"/>
                              </w:rPr>
                            </w:pPr>
                          </w:p>
                          <w:p w:rsidR="00F82D00" w:rsidRPr="00AE5528" w:rsidRDefault="00F82D00" w:rsidP="00F82D00">
                            <w:pPr>
                              <w:pStyle w:val="Sinespaciado"/>
                              <w:rPr>
                                <w:rFonts w:asciiTheme="majorHAnsi" w:hAnsiTheme="majorHAnsi"/>
                                <w:b/>
                                <w:sz w:val="52"/>
                                <w:szCs w:val="52"/>
                              </w:rPr>
                            </w:pPr>
                            <w:r>
                              <w:rPr>
                                <w:rFonts w:asciiTheme="majorHAnsi" w:hAnsiTheme="majorHAnsi"/>
                                <w:b/>
                                <w:sz w:val="52"/>
                                <w:szCs w:val="52"/>
                              </w:rPr>
                              <w:t>MEDICINA BASADA EN EVIDENCIA</w:t>
                            </w:r>
                          </w:p>
                          <w:p w:rsidR="00F82D00" w:rsidRDefault="00F82D00" w:rsidP="00F82D00">
                            <w:pPr>
                              <w:pStyle w:val="Sinespaciado"/>
                              <w:rPr>
                                <w:rFonts w:asciiTheme="majorHAnsi" w:hAnsiTheme="majorHAnsi"/>
                                <w:b/>
                                <w:sz w:val="52"/>
                                <w:szCs w:val="52"/>
                              </w:rPr>
                            </w:pPr>
                          </w:p>
                          <w:p w:rsidR="00F82D00" w:rsidRDefault="00F82D00" w:rsidP="00F82D00">
                            <w:pPr>
                              <w:pStyle w:val="Sinespaciado"/>
                              <w:rPr>
                                <w:rFonts w:asciiTheme="majorHAnsi" w:hAnsiTheme="majorHAnsi"/>
                                <w:b/>
                                <w:sz w:val="52"/>
                                <w:szCs w:val="52"/>
                              </w:rPr>
                            </w:pPr>
                          </w:p>
                          <w:p w:rsidR="009C4FF4" w:rsidRPr="009C4FF4" w:rsidRDefault="009C4FF4" w:rsidP="009C4FF4">
                            <w:pPr>
                              <w:spacing w:after="0" w:line="240" w:lineRule="auto"/>
                              <w:rPr>
                                <w:rFonts w:asciiTheme="majorHAnsi" w:eastAsia="Times New Roman" w:hAnsiTheme="majorHAnsi" w:cs="Arial"/>
                                <w:b/>
                                <w:sz w:val="52"/>
                                <w:szCs w:val="52"/>
                                <w:lang w:val="es-MX" w:eastAsia="es-MX"/>
                              </w:rPr>
                            </w:pPr>
                            <w:r w:rsidRPr="009C4FF4">
                              <w:rPr>
                                <w:rFonts w:asciiTheme="majorHAnsi" w:eastAsia="Times New Roman" w:hAnsiTheme="majorHAnsi" w:cs="Arial"/>
                                <w:b/>
                                <w:sz w:val="52"/>
                                <w:szCs w:val="52"/>
                                <w:lang w:val="es-MX" w:eastAsia="es-MX"/>
                              </w:rPr>
                              <w:t>Aprender a interpretar estudios de pruebas diagnosticas, estudios de asociación riesgo: cohorte y casos y controles.</w:t>
                            </w:r>
                          </w:p>
                          <w:p w:rsidR="00F82D00" w:rsidRPr="009C4FF4" w:rsidRDefault="00F82D00" w:rsidP="00F82D00">
                            <w:pPr>
                              <w:pStyle w:val="Sinespaciado"/>
                              <w:rPr>
                                <w:rFonts w:asciiTheme="majorHAnsi" w:hAnsiTheme="majorHAnsi"/>
                                <w:b/>
                                <w:sz w:val="52"/>
                                <w:szCs w:val="52"/>
                                <w:lang w:val="es-MX"/>
                              </w:rPr>
                            </w:pPr>
                          </w:p>
                          <w:p w:rsidR="00F82D00" w:rsidRDefault="00F82D00" w:rsidP="00F82D00">
                            <w:pPr>
                              <w:pStyle w:val="Sinespaciado"/>
                              <w:rPr>
                                <w:rFonts w:asciiTheme="majorHAnsi" w:hAnsiTheme="majorHAnsi"/>
                                <w:b/>
                                <w:sz w:val="52"/>
                                <w:szCs w:val="52"/>
                              </w:rPr>
                            </w:pPr>
                          </w:p>
                          <w:p w:rsidR="00F82D00" w:rsidRPr="00D30960" w:rsidRDefault="00F82D00" w:rsidP="00F82D00">
                            <w:pPr>
                              <w:pStyle w:val="Sinespaciado"/>
                              <w:rPr>
                                <w:rFonts w:asciiTheme="majorHAnsi" w:hAnsiTheme="majorHAnsi"/>
                                <w:b/>
                                <w:sz w:val="52"/>
                                <w:szCs w:val="52"/>
                              </w:rPr>
                            </w:pPr>
                          </w:p>
                          <w:p w:rsidR="00F82D00" w:rsidRPr="00D30960" w:rsidRDefault="00F82D00" w:rsidP="00F82D00">
                            <w:pPr>
                              <w:pStyle w:val="Sinespaciado"/>
                              <w:rPr>
                                <w:rFonts w:asciiTheme="majorHAnsi" w:hAnsiTheme="majorHAnsi"/>
                                <w:b/>
                                <w:sz w:val="52"/>
                                <w:szCs w:val="52"/>
                              </w:rPr>
                            </w:pPr>
                            <w:r>
                              <w:rPr>
                                <w:rFonts w:asciiTheme="majorHAnsi" w:hAnsiTheme="majorHAnsi"/>
                                <w:b/>
                                <w:sz w:val="52"/>
                                <w:szCs w:val="52"/>
                              </w:rPr>
                              <w:t>OSCAR ROBERTO</w:t>
                            </w:r>
                            <w:r w:rsidRPr="00D30960">
                              <w:rPr>
                                <w:rFonts w:asciiTheme="majorHAnsi" w:hAnsiTheme="majorHAnsi"/>
                                <w:b/>
                                <w:sz w:val="52"/>
                                <w:szCs w:val="52"/>
                              </w:rPr>
                              <w:t xml:space="preserve"> MURILLO GALEAS                  </w:t>
                            </w:r>
                          </w:p>
                          <w:p w:rsidR="00F82D00" w:rsidRPr="00D30960" w:rsidRDefault="00F82D00" w:rsidP="00F82D00">
                            <w:pPr>
                              <w:pStyle w:val="Sinespaciado"/>
                              <w:rPr>
                                <w:rFonts w:asciiTheme="majorHAnsi" w:hAnsiTheme="majorHAnsi"/>
                                <w:b/>
                                <w:sz w:val="52"/>
                                <w:szCs w:val="52"/>
                              </w:rPr>
                            </w:pPr>
                          </w:p>
                          <w:p w:rsidR="00F82D00" w:rsidRPr="00D00284" w:rsidRDefault="00F82D00" w:rsidP="00F82D00">
                            <w:pPr>
                              <w:pStyle w:val="Sinespaciado"/>
                              <w:rPr>
                                <w:rFonts w:asciiTheme="majorHAnsi" w:hAnsiTheme="majorHAnsi"/>
                                <w:b/>
                                <w:sz w:val="52"/>
                                <w:szCs w:val="52"/>
                              </w:rPr>
                            </w:pPr>
                            <w:r w:rsidRPr="00D30960">
                              <w:rPr>
                                <w:rFonts w:asciiTheme="majorHAnsi" w:hAnsiTheme="majorHAnsi"/>
                                <w:b/>
                                <w:sz w:val="52"/>
                                <w:szCs w:val="52"/>
                              </w:rPr>
                              <w:t xml:space="preserve">    </w:t>
                            </w:r>
                          </w:p>
                          <w:p w:rsidR="00F82D00" w:rsidRPr="00D00284" w:rsidRDefault="00F82D00" w:rsidP="00F82D00">
                            <w:pPr>
                              <w:pStyle w:val="Sinespaciado"/>
                              <w:rPr>
                                <w:rFonts w:asciiTheme="majorHAnsi" w:hAnsiTheme="majorHAnsi"/>
                                <w:b/>
                                <w:sz w:val="52"/>
                                <w:szCs w:val="52"/>
                              </w:rPr>
                            </w:pPr>
                            <w:r>
                              <w:rPr>
                                <w:rFonts w:asciiTheme="majorHAnsi" w:hAnsiTheme="majorHAnsi"/>
                                <w:b/>
                                <w:sz w:val="52"/>
                                <w:szCs w:val="52"/>
                              </w:rPr>
                              <w:t>MEDICINA                 8v</w:t>
                            </w:r>
                            <w:r w:rsidRPr="00D30960">
                              <w:rPr>
                                <w:rFonts w:asciiTheme="majorHAnsi" w:hAnsiTheme="majorHAnsi"/>
                                <w:b/>
                                <w:sz w:val="52"/>
                                <w:szCs w:val="52"/>
                              </w:rPr>
                              <w:t xml:space="preserve">o  A   </w:t>
                            </w:r>
                          </w:p>
                          <w:p w:rsidR="00F82D00" w:rsidRDefault="00F82D00" w:rsidP="00F82D00">
                            <w:pPr>
                              <w:spacing w:after="0" w:line="240" w:lineRule="auto"/>
                              <w:rPr>
                                <w:rFonts w:asciiTheme="majorHAnsi" w:hAnsiTheme="majorHAnsi"/>
                                <w:b/>
                                <w:sz w:val="52"/>
                                <w:szCs w:val="52"/>
                              </w:rPr>
                            </w:pPr>
                          </w:p>
                          <w:p w:rsidR="00F82D00" w:rsidRDefault="00F82D00" w:rsidP="00F82D00">
                            <w:pPr>
                              <w:spacing w:after="0" w:line="240" w:lineRule="auto"/>
                              <w:rPr>
                                <w:rFonts w:asciiTheme="majorHAnsi" w:hAnsiTheme="majorHAnsi"/>
                                <w:b/>
                                <w:sz w:val="52"/>
                                <w:szCs w:val="52"/>
                              </w:rPr>
                            </w:pPr>
                          </w:p>
                          <w:p w:rsidR="00F82D00" w:rsidRDefault="009C4FF4" w:rsidP="00F82D00">
                            <w:pPr>
                              <w:spacing w:after="0" w:line="240" w:lineRule="auto"/>
                            </w:pPr>
                            <w:r>
                              <w:rPr>
                                <w:rFonts w:asciiTheme="majorHAnsi" w:hAnsiTheme="majorHAnsi"/>
                                <w:b/>
                                <w:sz w:val="52"/>
                                <w:szCs w:val="52"/>
                              </w:rPr>
                              <w:t>19</w:t>
                            </w:r>
                            <w:r w:rsidR="00F82D00">
                              <w:rPr>
                                <w:rFonts w:asciiTheme="majorHAnsi" w:hAnsiTheme="majorHAnsi"/>
                                <w:b/>
                                <w:sz w:val="52"/>
                                <w:szCs w:val="52"/>
                              </w:rPr>
                              <w:t xml:space="preserve">  DE  </w:t>
                            </w:r>
                            <w:r>
                              <w:rPr>
                                <w:rFonts w:asciiTheme="majorHAnsi" w:hAnsiTheme="majorHAnsi"/>
                                <w:b/>
                                <w:sz w:val="52"/>
                                <w:szCs w:val="52"/>
                              </w:rPr>
                              <w:t>SEPTIEMBRE</w:t>
                            </w:r>
                            <w:r w:rsidR="00F82D00">
                              <w:rPr>
                                <w:rFonts w:asciiTheme="majorHAnsi" w:hAnsiTheme="majorHAnsi"/>
                                <w:b/>
                                <w:sz w:val="52"/>
                                <w:szCs w:val="52"/>
                              </w:rPr>
                              <w:t xml:space="preserve">  DEL  2012</w:t>
                            </w:r>
                          </w:p>
                          <w:p w:rsidR="00F82D00" w:rsidRPr="00D00284" w:rsidRDefault="00F82D00" w:rsidP="00F82D00">
                            <w:pPr>
                              <w:spacing w:after="0" w:line="240" w:lineRule="auto"/>
                            </w:pPr>
                          </w:p>
                        </w:txbxContent>
                      </v:textbox>
                    </v:rect>
                  </w:pict>
                </w:r>
              </w:p>
            </w:tc>
            <w:tc>
              <w:tcPr>
                <w:tcW w:w="11001" w:type="dxa"/>
                <w:tcBorders>
                  <w:left w:val="single" w:sz="4" w:space="0" w:color="000000" w:themeColor="text1"/>
                </w:tcBorders>
                <w:vAlign w:val="center"/>
              </w:tcPr>
              <w:p w:rsidR="00F82D00" w:rsidRDefault="00F82D00" w:rsidP="00B96551">
                <w:pPr>
                  <w:pStyle w:val="Sinespaciado"/>
                  <w:rPr>
                    <w:color w:val="76923C" w:themeColor="accent3" w:themeShade="BF"/>
                  </w:rPr>
                </w:pPr>
              </w:p>
              <w:p w:rsidR="00F82D00" w:rsidRDefault="00F82D00" w:rsidP="00B96551">
                <w:pPr>
                  <w:pStyle w:val="Sinespaciado"/>
                  <w:rPr>
                    <w:color w:val="76923C" w:themeColor="accent3" w:themeShade="BF"/>
                  </w:rPr>
                </w:pPr>
              </w:p>
              <w:p w:rsidR="00F82D00" w:rsidRDefault="00F82D00" w:rsidP="00B96551">
                <w:pPr>
                  <w:pStyle w:val="Sinespaciado"/>
                  <w:rPr>
                    <w:color w:val="76923C" w:themeColor="accent3" w:themeShade="BF"/>
                  </w:rPr>
                </w:pPr>
              </w:p>
              <w:p w:rsidR="00F82D00" w:rsidRDefault="00F82D00" w:rsidP="00B96551">
                <w:pPr>
                  <w:pStyle w:val="Sinespaciado"/>
                  <w:rPr>
                    <w:color w:val="76923C" w:themeColor="accent3" w:themeShade="BF"/>
                  </w:rPr>
                </w:pPr>
                <w:r>
                  <w:rPr>
                    <w:color w:val="76923C" w:themeColor="accent3" w:themeShade="BF"/>
                  </w:rPr>
                  <w:t>|</w:t>
                </w:r>
              </w:p>
            </w:tc>
          </w:tr>
        </w:tbl>
        <w:p w:rsidR="00F82D00" w:rsidRDefault="00F82D00" w:rsidP="00F82D00">
          <w:r>
            <w:rPr>
              <w:noProof/>
              <w:lang w:val="es-MX" w:eastAsia="es-MX"/>
            </w:rPr>
            <w:drawing>
              <wp:anchor distT="0" distB="0" distL="114300" distR="114300" simplePos="0" relativeHeight="251661312" behindDoc="0" locked="0" layoutInCell="1" allowOverlap="1">
                <wp:simplePos x="0" y="0"/>
                <wp:positionH relativeFrom="column">
                  <wp:posOffset>-2002710</wp:posOffset>
                </wp:positionH>
                <wp:positionV relativeFrom="paragraph">
                  <wp:posOffset>-842</wp:posOffset>
                </wp:positionV>
                <wp:extent cx="2664112" cy="829310"/>
                <wp:effectExtent l="0" t="914400" r="0" b="904240"/>
                <wp:wrapNone/>
                <wp:docPr id="13" name="Imagen 13" descr="C:\Users\OSCAR\AppData\Local\Microsoft\Windows\Temporary Internet Files\Content.Word\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SCAR\AppData\Local\Microsoft\Windows\Temporary Internet Files\Content.Word\Sin título.jpg"/>
                        <pic:cNvPicPr>
                          <a:picLocks noChangeAspect="1" noChangeArrowheads="1"/>
                        </pic:cNvPicPr>
                      </pic:nvPicPr>
                      <pic:blipFill>
                        <a:blip r:embed="rId4" cstate="print"/>
                        <a:srcRect/>
                        <a:stretch>
                          <a:fillRect/>
                        </a:stretch>
                      </pic:blipFill>
                      <pic:spPr bwMode="auto">
                        <a:xfrm rot="16200000">
                          <a:off x="0" y="0"/>
                          <a:ext cx="2689063" cy="837077"/>
                        </a:xfrm>
                        <a:prstGeom prst="rect">
                          <a:avLst/>
                        </a:prstGeom>
                        <a:noFill/>
                        <a:ln w="9525">
                          <a:noFill/>
                          <a:miter lim="800000"/>
                          <a:headEnd/>
                          <a:tailEnd/>
                        </a:ln>
                      </pic:spPr>
                    </pic:pic>
                  </a:graphicData>
                </a:graphic>
              </wp:anchor>
            </w:drawing>
          </w:r>
        </w:p>
        <w:p w:rsidR="00F82D00" w:rsidRDefault="00F82D00" w:rsidP="00F82D00"/>
        <w:tbl>
          <w:tblPr>
            <w:tblpPr w:leftFromText="187" w:rightFromText="187" w:horzAnchor="margin" w:tblpXSpec="center" w:tblpYSpec="bottom"/>
            <w:tblW w:w="5000" w:type="pct"/>
            <w:tblLook w:val="04A0"/>
          </w:tblPr>
          <w:tblGrid>
            <w:gridCol w:w="9054"/>
          </w:tblGrid>
          <w:tr w:rsidR="00F82D00" w:rsidTr="00B96551">
            <w:tc>
              <w:tcPr>
                <w:tcW w:w="0" w:type="auto"/>
              </w:tcPr>
              <w:p w:rsidR="00F82D00" w:rsidRDefault="00F82D00" w:rsidP="00B96551">
                <w:pPr>
                  <w:pStyle w:val="Sinespaciado"/>
                  <w:rPr>
                    <w:b/>
                    <w:bCs/>
                    <w:caps/>
                    <w:sz w:val="72"/>
                    <w:szCs w:val="72"/>
                  </w:rPr>
                </w:pPr>
                <w:r>
                  <w:rPr>
                    <w:b/>
                    <w:bCs/>
                    <w:caps/>
                    <w:color w:val="76923C" w:themeColor="accent3" w:themeShade="BF"/>
                    <w:sz w:val="72"/>
                    <w:szCs w:val="72"/>
                  </w:rPr>
                  <w:t>[]</w:t>
                </w:r>
              </w:p>
            </w:tc>
          </w:tr>
          <w:tr w:rsidR="00F82D00" w:rsidTr="00B96551">
            <w:tc>
              <w:tcPr>
                <w:tcW w:w="0" w:type="auto"/>
              </w:tcPr>
              <w:p w:rsidR="00F82D00" w:rsidRDefault="00F82D00" w:rsidP="00B96551">
                <w:pPr>
                  <w:pStyle w:val="Sinespaciado"/>
                  <w:rPr>
                    <w:color w:val="7F7F7F" w:themeColor="background1" w:themeShade="7F"/>
                  </w:rPr>
                </w:pPr>
              </w:p>
            </w:tc>
          </w:tr>
        </w:tbl>
        <w:p w:rsidR="00F82D00" w:rsidRDefault="00F82D00" w:rsidP="00F82D00"/>
        <w:p w:rsidR="00F82D00" w:rsidRDefault="001F2344" w:rsidP="00F82D00"/>
      </w:sdtContent>
    </w:sdt>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3705BB">
      <w:pPr>
        <w:jc w:val="center"/>
        <w:rPr>
          <w:b/>
          <w:u w:val="single"/>
        </w:rPr>
      </w:pPr>
    </w:p>
    <w:p w:rsidR="00F82D00" w:rsidRDefault="00F82D00" w:rsidP="00F82D00">
      <w:pPr>
        <w:rPr>
          <w:b/>
          <w:u w:val="single"/>
        </w:rPr>
      </w:pPr>
    </w:p>
    <w:p w:rsidR="00B33CAC" w:rsidRDefault="00B33CAC" w:rsidP="00F82D00">
      <w:pPr>
        <w:rPr>
          <w:b/>
          <w:u w:val="single"/>
        </w:rPr>
      </w:pPr>
    </w:p>
    <w:p w:rsidR="00B33CAC" w:rsidRDefault="00B33CAC" w:rsidP="00F82D00">
      <w:pPr>
        <w:rPr>
          <w:b/>
          <w:u w:val="single"/>
        </w:rPr>
      </w:pPr>
    </w:p>
    <w:p w:rsidR="00F82D00" w:rsidRDefault="00F82D00" w:rsidP="00F82D00">
      <w:pPr>
        <w:rPr>
          <w:b/>
          <w:u w:val="single"/>
        </w:rPr>
      </w:pPr>
    </w:p>
    <w:p w:rsidR="00446EFA" w:rsidRDefault="00446EFA" w:rsidP="00446EFA">
      <w:pPr>
        <w:spacing w:after="0" w:line="240" w:lineRule="auto"/>
        <w:jc w:val="both"/>
        <w:rPr>
          <w:rFonts w:ascii="Arial" w:hAnsi="Arial" w:cs="Arial"/>
          <w:lang w:val="es-MX"/>
        </w:rPr>
      </w:pPr>
      <w:r w:rsidRPr="00446EFA">
        <w:rPr>
          <w:rFonts w:ascii="Arial" w:hAnsi="Arial" w:cs="Arial"/>
          <w:lang w:val="es-MX"/>
        </w:rPr>
        <w:t xml:space="preserve"> </w:t>
      </w:r>
    </w:p>
    <w:p w:rsidR="00E53CE4" w:rsidRDefault="00E53CE4" w:rsidP="00446EFA">
      <w:pPr>
        <w:spacing w:after="0" w:line="240" w:lineRule="auto"/>
        <w:jc w:val="both"/>
        <w:rPr>
          <w:rFonts w:ascii="Arial" w:hAnsi="Arial" w:cs="Arial"/>
          <w:lang w:val="es-MX"/>
        </w:rPr>
      </w:pPr>
    </w:p>
    <w:p w:rsidR="00E53CE4" w:rsidRPr="00E53CE4" w:rsidRDefault="00E53CE4" w:rsidP="00E53CE4">
      <w:pPr>
        <w:spacing w:after="0" w:line="240" w:lineRule="auto"/>
        <w:jc w:val="both"/>
        <w:rPr>
          <w:rFonts w:ascii="Arial" w:hAnsi="Arial" w:cs="Arial"/>
          <w:b/>
          <w:lang w:val="es-MX"/>
        </w:rPr>
      </w:pPr>
      <w:r w:rsidRPr="00E53CE4">
        <w:rPr>
          <w:rFonts w:ascii="Arial" w:hAnsi="Arial" w:cs="Arial"/>
          <w:b/>
          <w:lang w:val="es-MX"/>
        </w:rPr>
        <w:t>1-</w:t>
      </w:r>
      <w:r w:rsidR="00806266">
        <w:rPr>
          <w:rFonts w:ascii="Arial" w:hAnsi="Arial" w:cs="Arial"/>
          <w:b/>
          <w:lang w:val="es-MX"/>
        </w:rPr>
        <w:t xml:space="preserve"> ¿</w:t>
      </w:r>
      <w:r w:rsidRPr="00E53CE4">
        <w:rPr>
          <w:rFonts w:ascii="Arial" w:hAnsi="Arial" w:cs="Arial"/>
          <w:b/>
          <w:lang w:val="es-MX"/>
        </w:rPr>
        <w:t>Hubo un estándar de referencia (de oro) al cual se comparo la prueba en el estudio</w:t>
      </w:r>
      <w:r w:rsidR="00806266" w:rsidRPr="00E53CE4">
        <w:rPr>
          <w:rFonts w:ascii="Arial" w:hAnsi="Arial" w:cs="Arial"/>
          <w:b/>
          <w:lang w:val="es-MX"/>
        </w:rPr>
        <w:t>?</w:t>
      </w:r>
    </w:p>
    <w:p w:rsidR="00E53CE4" w:rsidRDefault="00E53CE4" w:rsidP="00E53CE4">
      <w:pPr>
        <w:spacing w:after="0" w:line="240" w:lineRule="auto"/>
        <w:jc w:val="both"/>
        <w:rPr>
          <w:rFonts w:ascii="Arial" w:hAnsi="Arial" w:cs="Arial"/>
          <w:lang w:val="es-MX"/>
        </w:rPr>
      </w:pPr>
      <w:r>
        <w:rPr>
          <w:rFonts w:ascii="Arial" w:hAnsi="Arial" w:cs="Arial"/>
          <w:lang w:val="es-MX"/>
        </w:rPr>
        <w:t>Si,</w:t>
      </w:r>
      <w:r w:rsidR="00F8783E">
        <w:rPr>
          <w:rFonts w:ascii="Arial" w:hAnsi="Arial" w:cs="Arial"/>
          <w:lang w:val="es-MX"/>
        </w:rPr>
        <w:t xml:space="preserve"> de hecho era un criterio. S</w:t>
      </w:r>
      <w:r>
        <w:rPr>
          <w:rFonts w:ascii="Arial" w:hAnsi="Arial" w:cs="Arial"/>
          <w:lang w:val="es-MX"/>
        </w:rPr>
        <w:t xml:space="preserve">e compararon con </w:t>
      </w:r>
      <w:r w:rsidRPr="00E53CE4">
        <w:rPr>
          <w:rFonts w:ascii="Arial" w:hAnsi="Arial" w:cs="Arial"/>
          <w:lang w:val="es-MX"/>
        </w:rPr>
        <w:t>Identificación</w:t>
      </w:r>
      <w:r>
        <w:rPr>
          <w:rFonts w:ascii="Arial" w:hAnsi="Arial" w:cs="Arial"/>
          <w:lang w:val="es-MX"/>
        </w:rPr>
        <w:t xml:space="preserve"> del BK en el líquido o biopsia </w:t>
      </w:r>
      <w:r w:rsidRPr="00E53CE4">
        <w:rPr>
          <w:rFonts w:ascii="Arial" w:hAnsi="Arial" w:cs="Arial"/>
          <w:lang w:val="es-MX"/>
        </w:rPr>
        <w:t>pleura</w:t>
      </w:r>
      <w:r>
        <w:rPr>
          <w:rFonts w:ascii="Arial" w:hAnsi="Arial" w:cs="Arial"/>
          <w:lang w:val="es-MX"/>
        </w:rPr>
        <w:t xml:space="preserve">l por tinción, cultivo o por la </w:t>
      </w:r>
      <w:r w:rsidRPr="00E53CE4">
        <w:rPr>
          <w:rFonts w:ascii="Arial" w:hAnsi="Arial" w:cs="Arial"/>
          <w:lang w:val="es-MX"/>
        </w:rPr>
        <w:t>observac</w:t>
      </w:r>
      <w:r>
        <w:rPr>
          <w:rFonts w:ascii="Arial" w:hAnsi="Arial" w:cs="Arial"/>
          <w:lang w:val="es-MX"/>
        </w:rPr>
        <w:t xml:space="preserve">ión de </w:t>
      </w:r>
      <w:proofErr w:type="spellStart"/>
      <w:r>
        <w:rPr>
          <w:rFonts w:ascii="Arial" w:hAnsi="Arial" w:cs="Arial"/>
          <w:lang w:val="es-MX"/>
        </w:rPr>
        <w:t>granulomas</w:t>
      </w:r>
      <w:proofErr w:type="spellEnd"/>
      <w:r>
        <w:rPr>
          <w:rFonts w:ascii="Arial" w:hAnsi="Arial" w:cs="Arial"/>
          <w:lang w:val="es-MX"/>
        </w:rPr>
        <w:t xml:space="preserve"> en el estudio </w:t>
      </w:r>
      <w:r w:rsidRPr="00E53CE4">
        <w:rPr>
          <w:rFonts w:ascii="Arial" w:hAnsi="Arial" w:cs="Arial"/>
          <w:lang w:val="es-MX"/>
        </w:rPr>
        <w:t>histológico.</w:t>
      </w:r>
    </w:p>
    <w:p w:rsidR="00E53CE4" w:rsidRPr="00E53CE4" w:rsidRDefault="00E53CE4" w:rsidP="00E53CE4">
      <w:pPr>
        <w:spacing w:after="0" w:line="240" w:lineRule="auto"/>
        <w:jc w:val="both"/>
        <w:rPr>
          <w:rFonts w:ascii="Arial" w:hAnsi="Arial" w:cs="Arial"/>
          <w:lang w:val="es-MX"/>
        </w:rPr>
      </w:pPr>
    </w:p>
    <w:p w:rsidR="00E53CE4" w:rsidRPr="00E53CE4" w:rsidRDefault="00E53CE4" w:rsidP="00E53CE4">
      <w:pPr>
        <w:spacing w:after="0" w:line="240" w:lineRule="auto"/>
        <w:jc w:val="both"/>
        <w:rPr>
          <w:rFonts w:ascii="Arial" w:hAnsi="Arial" w:cs="Arial"/>
          <w:b/>
          <w:lang w:val="es-MX"/>
        </w:rPr>
      </w:pPr>
      <w:r w:rsidRPr="00E53CE4">
        <w:rPr>
          <w:rFonts w:ascii="Arial" w:hAnsi="Arial" w:cs="Arial"/>
          <w:b/>
          <w:lang w:val="es-MX"/>
        </w:rPr>
        <w:t>2-</w:t>
      </w:r>
      <w:r w:rsidR="00806266">
        <w:rPr>
          <w:rFonts w:ascii="Arial" w:hAnsi="Arial" w:cs="Arial"/>
          <w:b/>
          <w:lang w:val="es-MX"/>
        </w:rPr>
        <w:t xml:space="preserve"> ¿</w:t>
      </w:r>
      <w:r w:rsidRPr="00E53CE4">
        <w:rPr>
          <w:rFonts w:ascii="Arial" w:hAnsi="Arial" w:cs="Arial"/>
          <w:b/>
          <w:lang w:val="es-MX"/>
        </w:rPr>
        <w:t>Fue la comparación con el estándar de referencia cegada e independiente?</w:t>
      </w:r>
    </w:p>
    <w:p w:rsidR="00E53CE4" w:rsidRDefault="00E53CE4" w:rsidP="00E53CE4">
      <w:pPr>
        <w:spacing w:after="0" w:line="240" w:lineRule="auto"/>
        <w:jc w:val="both"/>
        <w:rPr>
          <w:rFonts w:ascii="Arial" w:hAnsi="Arial" w:cs="Arial"/>
          <w:lang w:val="es-MX"/>
        </w:rPr>
      </w:pPr>
      <w:r w:rsidRPr="00E53CE4">
        <w:rPr>
          <w:rFonts w:ascii="Arial" w:hAnsi="Arial" w:cs="Arial"/>
          <w:lang w:val="es-MX"/>
        </w:rPr>
        <w:t>N</w:t>
      </w:r>
      <w:r w:rsidR="00F8783E">
        <w:rPr>
          <w:rFonts w:ascii="Arial" w:hAnsi="Arial" w:cs="Arial"/>
          <w:lang w:val="es-MX"/>
        </w:rPr>
        <w:t>o ya que los investigadores ya tenían el conocimiento de el estándar de referencia</w:t>
      </w:r>
    </w:p>
    <w:p w:rsidR="00F8783E" w:rsidRPr="00E53CE4" w:rsidRDefault="00F8783E" w:rsidP="00E53CE4">
      <w:pPr>
        <w:spacing w:after="0" w:line="240" w:lineRule="auto"/>
        <w:jc w:val="both"/>
        <w:rPr>
          <w:rFonts w:ascii="Arial" w:hAnsi="Arial" w:cs="Arial"/>
          <w:lang w:val="es-MX"/>
        </w:rPr>
      </w:pPr>
    </w:p>
    <w:p w:rsidR="00806266" w:rsidRDefault="00806266" w:rsidP="00E53CE4">
      <w:pPr>
        <w:spacing w:after="0" w:line="240" w:lineRule="auto"/>
        <w:jc w:val="both"/>
        <w:rPr>
          <w:rFonts w:ascii="Arial" w:hAnsi="Arial" w:cs="Arial"/>
          <w:b/>
          <w:lang w:val="es-MX"/>
        </w:rPr>
      </w:pPr>
      <w:r>
        <w:rPr>
          <w:rFonts w:ascii="Arial" w:hAnsi="Arial" w:cs="Arial"/>
          <w:b/>
          <w:lang w:val="es-MX"/>
        </w:rPr>
        <w:t>3.-</w:t>
      </w:r>
      <w:r w:rsidRPr="00806266">
        <w:rPr>
          <w:rFonts w:ascii="Arial" w:hAnsi="Arial" w:cs="Arial"/>
          <w:b/>
          <w:lang w:val="es-MX"/>
        </w:rPr>
        <w:t xml:space="preserve"> ¿Se describió adecuadamente la población en estudio, así como el tamizaje por el que los pacientes pasaron, antes de ser incluidos en el estudio?</w:t>
      </w:r>
    </w:p>
    <w:p w:rsidR="00806266" w:rsidRDefault="00806266" w:rsidP="00E53CE4">
      <w:pPr>
        <w:spacing w:after="0" w:line="240" w:lineRule="auto"/>
        <w:jc w:val="both"/>
        <w:rPr>
          <w:rFonts w:ascii="Arial" w:hAnsi="Arial" w:cs="Arial"/>
          <w:lang w:val="es-MX"/>
        </w:rPr>
      </w:pPr>
      <w:r>
        <w:rPr>
          <w:rFonts w:ascii="Arial" w:hAnsi="Arial" w:cs="Arial"/>
          <w:lang w:val="es-MX"/>
        </w:rPr>
        <w:t xml:space="preserve">No, no menciona cuales ni como escogieron el grupo de personas que se incluyeron en el estudio, menciona criterios de inclusión pero no menciona como ni donde, ni siquiera entre que edades ni clasificación de </w:t>
      </w:r>
      <w:r w:rsidR="004B7D49">
        <w:rPr>
          <w:rFonts w:ascii="Arial" w:hAnsi="Arial" w:cs="Arial"/>
          <w:lang w:val="es-MX"/>
        </w:rPr>
        <w:t>género</w:t>
      </w:r>
      <w:r>
        <w:rPr>
          <w:rFonts w:ascii="Arial" w:hAnsi="Arial" w:cs="Arial"/>
          <w:lang w:val="es-MX"/>
        </w:rPr>
        <w:t>.</w:t>
      </w:r>
    </w:p>
    <w:p w:rsidR="00806266" w:rsidRPr="00806266" w:rsidRDefault="00806266" w:rsidP="00E53CE4">
      <w:pPr>
        <w:spacing w:after="0" w:line="240" w:lineRule="auto"/>
        <w:jc w:val="both"/>
        <w:rPr>
          <w:rFonts w:ascii="Arial" w:hAnsi="Arial" w:cs="Arial"/>
          <w:lang w:val="es-MX"/>
        </w:rPr>
      </w:pPr>
    </w:p>
    <w:p w:rsidR="00E53CE4" w:rsidRPr="00F8783E" w:rsidRDefault="00806266" w:rsidP="00E53CE4">
      <w:pPr>
        <w:spacing w:after="0" w:line="240" w:lineRule="auto"/>
        <w:jc w:val="both"/>
        <w:rPr>
          <w:rFonts w:ascii="Arial" w:hAnsi="Arial" w:cs="Arial"/>
          <w:b/>
          <w:lang w:val="es-MX"/>
        </w:rPr>
      </w:pPr>
      <w:r>
        <w:rPr>
          <w:rFonts w:ascii="Arial" w:hAnsi="Arial" w:cs="Arial"/>
          <w:b/>
          <w:lang w:val="es-MX"/>
        </w:rPr>
        <w:t>4</w:t>
      </w:r>
      <w:r w:rsidR="00E53CE4" w:rsidRPr="00F8783E">
        <w:rPr>
          <w:rFonts w:ascii="Arial" w:hAnsi="Arial" w:cs="Arial"/>
          <w:b/>
          <w:lang w:val="es-MX"/>
        </w:rPr>
        <w:t>-</w:t>
      </w:r>
      <w:r>
        <w:rPr>
          <w:rFonts w:ascii="Arial" w:hAnsi="Arial" w:cs="Arial"/>
          <w:b/>
          <w:lang w:val="es-MX"/>
        </w:rPr>
        <w:t xml:space="preserve"> ¿</w:t>
      </w:r>
      <w:r w:rsidR="00E53CE4" w:rsidRPr="00F8783E">
        <w:rPr>
          <w:rFonts w:ascii="Arial" w:hAnsi="Arial" w:cs="Arial"/>
          <w:b/>
          <w:lang w:val="es-MX"/>
        </w:rPr>
        <w:t>Se incluyeron pacientes con diferentes grados de severidad de la enfermedad (espectro adecuado) y no solo pacientes con enfermedad avanzada o clínicamente evidente?</w:t>
      </w:r>
    </w:p>
    <w:p w:rsidR="00E53CE4" w:rsidRDefault="00F8783E" w:rsidP="00E53CE4">
      <w:pPr>
        <w:spacing w:after="0" w:line="240" w:lineRule="auto"/>
        <w:jc w:val="both"/>
        <w:rPr>
          <w:rFonts w:ascii="Arial" w:hAnsi="Arial" w:cs="Arial"/>
          <w:lang w:val="es-MX"/>
        </w:rPr>
      </w:pPr>
      <w:r>
        <w:rPr>
          <w:rFonts w:ascii="Arial" w:hAnsi="Arial" w:cs="Arial"/>
          <w:lang w:val="es-MX"/>
        </w:rPr>
        <w:t>No</w:t>
      </w:r>
      <w:r w:rsidR="00E53CE4" w:rsidRPr="00E53CE4">
        <w:rPr>
          <w:rFonts w:ascii="Arial" w:hAnsi="Arial" w:cs="Arial"/>
          <w:lang w:val="es-MX"/>
        </w:rPr>
        <w:t xml:space="preserve"> </w:t>
      </w:r>
      <w:r>
        <w:rPr>
          <w:rFonts w:ascii="Arial" w:hAnsi="Arial" w:cs="Arial"/>
          <w:lang w:val="es-MX"/>
        </w:rPr>
        <w:t>se sabe ya que en el estudio no especifíca a quienes se les aplico el estudio, solamente menciona que se hizo a base de resultados obtenidos.</w:t>
      </w:r>
    </w:p>
    <w:p w:rsidR="00F8783E" w:rsidRDefault="00F8783E" w:rsidP="00806266">
      <w:pPr>
        <w:spacing w:after="0" w:line="240" w:lineRule="auto"/>
        <w:jc w:val="both"/>
        <w:rPr>
          <w:rFonts w:ascii="Arial" w:hAnsi="Arial" w:cs="Arial"/>
          <w:lang w:val="es-MX"/>
        </w:rPr>
      </w:pPr>
      <w:r>
        <w:rPr>
          <w:rFonts w:ascii="Arial" w:hAnsi="Arial" w:cs="Arial"/>
          <w:lang w:val="es-MX"/>
        </w:rPr>
        <w:t xml:space="preserve">Aunque también menciona que tenían que cumplir con ciertos criterios como una prueba de </w:t>
      </w:r>
      <w:r w:rsidR="00806266">
        <w:rPr>
          <w:rFonts w:ascii="Arial" w:hAnsi="Arial" w:cs="Arial"/>
          <w:lang w:val="es-MX"/>
        </w:rPr>
        <w:t>líquido</w:t>
      </w:r>
      <w:r>
        <w:rPr>
          <w:rFonts w:ascii="Arial" w:hAnsi="Arial" w:cs="Arial"/>
          <w:lang w:val="es-MX"/>
        </w:rPr>
        <w:t xml:space="preserve"> o biopsia pleural, </w:t>
      </w:r>
      <w:r w:rsidRPr="00F8783E">
        <w:rPr>
          <w:rFonts w:ascii="Arial" w:hAnsi="Arial" w:cs="Arial"/>
          <w:lang w:val="es-MX"/>
        </w:rPr>
        <w:t>evidencia clínica o radiológica de</w:t>
      </w:r>
      <w:r>
        <w:rPr>
          <w:rFonts w:ascii="Arial" w:hAnsi="Arial" w:cs="Arial"/>
          <w:lang w:val="es-MX"/>
        </w:rPr>
        <w:t xml:space="preserve"> </w:t>
      </w:r>
      <w:r w:rsidRPr="00F8783E">
        <w:rPr>
          <w:rFonts w:ascii="Arial" w:hAnsi="Arial" w:cs="Arial"/>
          <w:lang w:val="es-MX"/>
        </w:rPr>
        <w:t xml:space="preserve">tuberculosis, </w:t>
      </w:r>
      <w:r>
        <w:rPr>
          <w:rFonts w:ascii="Arial" w:hAnsi="Arial" w:cs="Arial"/>
          <w:lang w:val="es-MX"/>
        </w:rPr>
        <w:t xml:space="preserve">en ausencia de otra causa obvia </w:t>
      </w:r>
      <w:r w:rsidRPr="00F8783E">
        <w:rPr>
          <w:rFonts w:ascii="Arial" w:hAnsi="Arial" w:cs="Arial"/>
          <w:lang w:val="es-MX"/>
        </w:rPr>
        <w:t>asociada al derrame pleural</w:t>
      </w:r>
      <w:r w:rsidR="00806266">
        <w:rPr>
          <w:rFonts w:ascii="Arial" w:hAnsi="Arial" w:cs="Arial"/>
          <w:lang w:val="es-MX"/>
        </w:rPr>
        <w:t xml:space="preserve"> y una </w:t>
      </w:r>
      <w:r w:rsidR="00806266" w:rsidRPr="00806266">
        <w:rPr>
          <w:rFonts w:ascii="Arial" w:hAnsi="Arial" w:cs="Arial"/>
          <w:lang w:val="es-MX"/>
        </w:rPr>
        <w:t>respuesta positiva a la terapia</w:t>
      </w:r>
      <w:r w:rsidR="00806266">
        <w:rPr>
          <w:rFonts w:ascii="Arial" w:hAnsi="Arial" w:cs="Arial"/>
          <w:lang w:val="es-MX"/>
        </w:rPr>
        <w:t xml:space="preserve"> </w:t>
      </w:r>
      <w:r w:rsidR="00806266" w:rsidRPr="00806266">
        <w:rPr>
          <w:rFonts w:ascii="Arial" w:hAnsi="Arial" w:cs="Arial"/>
          <w:lang w:val="es-MX"/>
        </w:rPr>
        <w:t>antituberculosa</w:t>
      </w:r>
      <w:r w:rsidRPr="00F8783E">
        <w:rPr>
          <w:rFonts w:ascii="Arial" w:hAnsi="Arial" w:cs="Arial"/>
          <w:lang w:val="es-MX"/>
        </w:rPr>
        <w:t>.</w:t>
      </w:r>
      <w:r>
        <w:rPr>
          <w:rFonts w:ascii="Arial" w:hAnsi="Arial" w:cs="Arial"/>
          <w:lang w:val="es-MX"/>
        </w:rPr>
        <w:t xml:space="preserve"> Y a mi parecer para tener ya evidente clínica debe a ver ya pasado un tiempo en que el paciente adquirió </w:t>
      </w:r>
      <w:r w:rsidR="00806266">
        <w:rPr>
          <w:rFonts w:ascii="Arial" w:hAnsi="Arial" w:cs="Arial"/>
          <w:lang w:val="es-MX"/>
        </w:rPr>
        <w:t>la enfermedad ósea en un estado avanzado.</w:t>
      </w:r>
    </w:p>
    <w:p w:rsidR="00F8783E" w:rsidRPr="00E53CE4" w:rsidRDefault="00F8783E" w:rsidP="00F8783E">
      <w:pPr>
        <w:spacing w:after="0" w:line="240" w:lineRule="auto"/>
        <w:jc w:val="both"/>
        <w:rPr>
          <w:rFonts w:ascii="Arial" w:hAnsi="Arial" w:cs="Arial"/>
          <w:lang w:val="es-MX"/>
        </w:rPr>
      </w:pPr>
    </w:p>
    <w:p w:rsidR="00E53CE4" w:rsidRPr="00806266" w:rsidRDefault="00806266" w:rsidP="00E53CE4">
      <w:pPr>
        <w:spacing w:after="0" w:line="240" w:lineRule="auto"/>
        <w:jc w:val="both"/>
        <w:rPr>
          <w:rFonts w:ascii="Arial" w:hAnsi="Arial" w:cs="Arial"/>
          <w:b/>
          <w:lang w:val="es-MX"/>
        </w:rPr>
      </w:pPr>
      <w:r>
        <w:rPr>
          <w:rFonts w:ascii="Arial" w:hAnsi="Arial" w:cs="Arial"/>
          <w:b/>
          <w:lang w:val="es-MX"/>
        </w:rPr>
        <w:t>5</w:t>
      </w:r>
      <w:r w:rsidR="00E53CE4" w:rsidRPr="00806266">
        <w:rPr>
          <w:rFonts w:ascii="Arial" w:hAnsi="Arial" w:cs="Arial"/>
          <w:b/>
          <w:lang w:val="es-MX"/>
        </w:rPr>
        <w:t>-</w:t>
      </w:r>
      <w:r>
        <w:rPr>
          <w:rFonts w:ascii="Arial" w:hAnsi="Arial" w:cs="Arial"/>
          <w:b/>
          <w:lang w:val="es-MX"/>
        </w:rPr>
        <w:t xml:space="preserve"> ¿</w:t>
      </w:r>
      <w:r w:rsidR="00E53CE4" w:rsidRPr="00806266">
        <w:rPr>
          <w:rFonts w:ascii="Arial" w:hAnsi="Arial" w:cs="Arial"/>
          <w:b/>
          <w:lang w:val="es-MX"/>
        </w:rPr>
        <w:t>Se describió la manera de realizar la P</w:t>
      </w:r>
      <w:r>
        <w:rPr>
          <w:rFonts w:ascii="Arial" w:hAnsi="Arial" w:cs="Arial"/>
          <w:b/>
          <w:lang w:val="es-MX"/>
        </w:rPr>
        <w:t xml:space="preserve">rueba </w:t>
      </w:r>
      <w:r w:rsidR="00E53CE4" w:rsidRPr="00806266">
        <w:rPr>
          <w:rFonts w:ascii="Arial" w:hAnsi="Arial" w:cs="Arial"/>
          <w:b/>
          <w:lang w:val="es-MX"/>
        </w:rPr>
        <w:t>D</w:t>
      </w:r>
      <w:r>
        <w:rPr>
          <w:rFonts w:ascii="Arial" w:hAnsi="Arial" w:cs="Arial"/>
          <w:b/>
          <w:lang w:val="es-MX"/>
        </w:rPr>
        <w:t>iagnostica</w:t>
      </w:r>
      <w:r w:rsidR="00E53CE4" w:rsidRPr="00806266">
        <w:rPr>
          <w:rFonts w:ascii="Arial" w:hAnsi="Arial" w:cs="Arial"/>
          <w:b/>
          <w:lang w:val="es-MX"/>
        </w:rPr>
        <w:t xml:space="preserve"> con claridad de modo que se pueda producir fácilmente?</w:t>
      </w:r>
    </w:p>
    <w:p w:rsidR="00E53CE4" w:rsidRPr="00E53CE4" w:rsidRDefault="00806266" w:rsidP="00E53CE4">
      <w:pPr>
        <w:spacing w:after="0" w:line="240" w:lineRule="auto"/>
        <w:jc w:val="both"/>
        <w:rPr>
          <w:rFonts w:ascii="Arial" w:hAnsi="Arial" w:cs="Arial"/>
          <w:lang w:val="es-MX"/>
        </w:rPr>
      </w:pPr>
      <w:r>
        <w:rPr>
          <w:rFonts w:ascii="Arial" w:hAnsi="Arial" w:cs="Arial"/>
          <w:lang w:val="es-MX"/>
        </w:rPr>
        <w:t xml:space="preserve">No, no se menciona como se realiza la prueba diagnóstica aunque si se dio una breve introducción sobre qué es y para </w:t>
      </w:r>
      <w:proofErr w:type="spellStart"/>
      <w:r>
        <w:rPr>
          <w:rFonts w:ascii="Arial" w:hAnsi="Arial" w:cs="Arial"/>
          <w:lang w:val="es-MX"/>
        </w:rPr>
        <w:t>que</w:t>
      </w:r>
      <w:proofErr w:type="spellEnd"/>
      <w:r>
        <w:rPr>
          <w:rFonts w:ascii="Arial" w:hAnsi="Arial" w:cs="Arial"/>
          <w:lang w:val="es-MX"/>
        </w:rPr>
        <w:t xml:space="preserve"> sirve.</w:t>
      </w:r>
    </w:p>
    <w:p w:rsidR="00E53CE4" w:rsidRPr="00E53CE4" w:rsidRDefault="00E53CE4" w:rsidP="00E53CE4">
      <w:pPr>
        <w:spacing w:after="0" w:line="240" w:lineRule="auto"/>
        <w:jc w:val="both"/>
        <w:rPr>
          <w:rFonts w:ascii="Arial" w:hAnsi="Arial" w:cs="Arial"/>
          <w:lang w:val="es-MX"/>
        </w:rPr>
      </w:pPr>
    </w:p>
    <w:p w:rsidR="00E53CE4" w:rsidRPr="00806266" w:rsidRDefault="00806266" w:rsidP="00E53CE4">
      <w:pPr>
        <w:spacing w:after="0" w:line="240" w:lineRule="auto"/>
        <w:jc w:val="both"/>
        <w:rPr>
          <w:rFonts w:ascii="Arial" w:hAnsi="Arial" w:cs="Arial"/>
          <w:b/>
          <w:lang w:val="es-MX"/>
        </w:rPr>
      </w:pPr>
      <w:r w:rsidRPr="00806266">
        <w:rPr>
          <w:rFonts w:ascii="Arial" w:hAnsi="Arial" w:cs="Arial"/>
          <w:b/>
          <w:lang w:val="es-MX"/>
        </w:rPr>
        <w:t>6</w:t>
      </w:r>
      <w:r w:rsidR="00E53CE4" w:rsidRPr="00806266">
        <w:rPr>
          <w:rFonts w:ascii="Arial" w:hAnsi="Arial" w:cs="Arial"/>
          <w:b/>
          <w:lang w:val="es-MX"/>
        </w:rPr>
        <w:t>-</w:t>
      </w:r>
      <w:r>
        <w:rPr>
          <w:rFonts w:ascii="Arial" w:hAnsi="Arial" w:cs="Arial"/>
          <w:b/>
          <w:lang w:val="es-MX"/>
        </w:rPr>
        <w:t xml:space="preserve"> ¿</w:t>
      </w:r>
      <w:r w:rsidR="00E53CE4" w:rsidRPr="00806266">
        <w:rPr>
          <w:rFonts w:ascii="Arial" w:hAnsi="Arial" w:cs="Arial"/>
          <w:b/>
          <w:lang w:val="es-MX"/>
        </w:rPr>
        <w:t>Se expresaron con claridad los valores de sensibilidad, especificidad y valores predictivos?</w:t>
      </w:r>
    </w:p>
    <w:p w:rsidR="00E53CE4" w:rsidRPr="00E53CE4" w:rsidRDefault="00E53CE4" w:rsidP="00E53CE4">
      <w:pPr>
        <w:spacing w:after="0" w:line="240" w:lineRule="auto"/>
        <w:jc w:val="both"/>
        <w:rPr>
          <w:rFonts w:ascii="Arial" w:hAnsi="Arial" w:cs="Arial"/>
          <w:lang w:val="es-MX"/>
        </w:rPr>
      </w:pPr>
      <w:r w:rsidRPr="00E53CE4">
        <w:rPr>
          <w:rFonts w:ascii="Arial" w:hAnsi="Arial" w:cs="Arial"/>
          <w:lang w:val="es-MX"/>
        </w:rPr>
        <w:t>Si se expresaron bien.</w:t>
      </w:r>
    </w:p>
    <w:p w:rsidR="00E53CE4" w:rsidRPr="00E53CE4" w:rsidRDefault="00E53CE4" w:rsidP="00E53CE4">
      <w:pPr>
        <w:spacing w:after="0" w:line="240" w:lineRule="auto"/>
        <w:jc w:val="both"/>
        <w:rPr>
          <w:rFonts w:ascii="Arial" w:hAnsi="Arial" w:cs="Arial"/>
          <w:lang w:val="es-MX"/>
        </w:rPr>
      </w:pPr>
    </w:p>
    <w:p w:rsidR="00E53CE4" w:rsidRPr="00806266" w:rsidRDefault="00806266" w:rsidP="00E53CE4">
      <w:pPr>
        <w:spacing w:after="0" w:line="240" w:lineRule="auto"/>
        <w:jc w:val="both"/>
        <w:rPr>
          <w:rFonts w:ascii="Arial" w:hAnsi="Arial" w:cs="Arial"/>
          <w:b/>
          <w:lang w:val="es-MX"/>
        </w:rPr>
      </w:pPr>
      <w:r w:rsidRPr="00806266">
        <w:rPr>
          <w:rFonts w:ascii="Arial" w:hAnsi="Arial" w:cs="Arial"/>
          <w:b/>
          <w:lang w:val="es-MX"/>
        </w:rPr>
        <w:t>7.-</w:t>
      </w:r>
      <w:r>
        <w:rPr>
          <w:rFonts w:ascii="Arial" w:hAnsi="Arial" w:cs="Arial"/>
          <w:b/>
          <w:lang w:val="es-MX"/>
        </w:rPr>
        <w:t xml:space="preserve"> ¿</w:t>
      </w:r>
      <w:r w:rsidR="00E53CE4" w:rsidRPr="00806266">
        <w:rPr>
          <w:rFonts w:ascii="Arial" w:hAnsi="Arial" w:cs="Arial"/>
          <w:b/>
          <w:lang w:val="es-MX"/>
        </w:rPr>
        <w:t>Se definió la manera en que se delimito el nivel de normalidad?</w:t>
      </w:r>
    </w:p>
    <w:p w:rsidR="00E53CE4" w:rsidRPr="00E53CE4" w:rsidRDefault="004B7D49" w:rsidP="00E53CE4">
      <w:pPr>
        <w:spacing w:after="0" w:line="240" w:lineRule="auto"/>
        <w:jc w:val="both"/>
        <w:rPr>
          <w:rFonts w:ascii="Arial" w:hAnsi="Arial" w:cs="Arial"/>
          <w:lang w:val="es-MX"/>
        </w:rPr>
      </w:pPr>
      <w:r>
        <w:rPr>
          <w:rFonts w:ascii="Arial" w:hAnsi="Arial" w:cs="Arial"/>
          <w:lang w:val="es-MX"/>
        </w:rPr>
        <w:t xml:space="preserve">Si, con el test de ADA si pusieron referencia sobre el nivel de normalidad que </w:t>
      </w:r>
      <w:r w:rsidRPr="004B7D49">
        <w:rPr>
          <w:rFonts w:ascii="Arial" w:hAnsi="Arial" w:cs="Arial"/>
          <w:lang w:val="es-MX"/>
        </w:rPr>
        <w:t xml:space="preserve">fue de </w:t>
      </w:r>
      <w:r>
        <w:rPr>
          <w:rFonts w:ascii="Arial" w:hAnsi="Arial" w:cs="Arial"/>
          <w:lang w:val="es-MX"/>
        </w:rPr>
        <w:t xml:space="preserve">                 &lt; </w:t>
      </w:r>
      <w:r w:rsidRPr="004B7D49">
        <w:rPr>
          <w:rFonts w:ascii="Arial" w:hAnsi="Arial" w:cs="Arial"/>
          <w:lang w:val="es-MX"/>
        </w:rPr>
        <w:t>88.2 UI/L</w:t>
      </w:r>
    </w:p>
    <w:p w:rsidR="00E53CE4" w:rsidRPr="00E53CE4" w:rsidRDefault="00E53CE4" w:rsidP="00E53CE4">
      <w:pPr>
        <w:spacing w:after="0" w:line="240" w:lineRule="auto"/>
        <w:jc w:val="both"/>
        <w:rPr>
          <w:rFonts w:ascii="Arial" w:hAnsi="Arial" w:cs="Arial"/>
          <w:lang w:val="es-MX"/>
        </w:rPr>
      </w:pPr>
    </w:p>
    <w:p w:rsidR="00E53CE4" w:rsidRPr="004B7D49" w:rsidRDefault="004B7D49" w:rsidP="00E53CE4">
      <w:pPr>
        <w:spacing w:after="0" w:line="240" w:lineRule="auto"/>
        <w:jc w:val="both"/>
        <w:rPr>
          <w:rFonts w:ascii="Arial" w:hAnsi="Arial" w:cs="Arial"/>
          <w:b/>
          <w:lang w:val="es-MX"/>
        </w:rPr>
      </w:pPr>
      <w:r w:rsidRPr="004B7D49">
        <w:rPr>
          <w:rFonts w:ascii="Arial" w:hAnsi="Arial" w:cs="Arial"/>
          <w:b/>
          <w:lang w:val="es-MX"/>
        </w:rPr>
        <w:t>8.</w:t>
      </w:r>
      <w:r w:rsidR="00E53CE4" w:rsidRPr="004B7D49">
        <w:rPr>
          <w:rFonts w:ascii="Arial" w:hAnsi="Arial" w:cs="Arial"/>
          <w:b/>
          <w:lang w:val="es-MX"/>
        </w:rPr>
        <w:t>-</w:t>
      </w:r>
      <w:r w:rsidRPr="004B7D49">
        <w:rPr>
          <w:rFonts w:ascii="Arial" w:hAnsi="Arial" w:cs="Arial"/>
          <w:b/>
          <w:lang w:val="es-MX"/>
        </w:rPr>
        <w:t xml:space="preserve"> ¿</w:t>
      </w:r>
      <w:r w:rsidR="00E53CE4" w:rsidRPr="004B7D49">
        <w:rPr>
          <w:rFonts w:ascii="Arial" w:hAnsi="Arial" w:cs="Arial"/>
          <w:b/>
          <w:lang w:val="es-MX"/>
        </w:rPr>
        <w:t xml:space="preserve">Se propone la Prueba Diagnostica como una prueba adicional o como una prueba sustituto de la utilizada </w:t>
      </w:r>
      <w:r w:rsidRPr="004B7D49">
        <w:rPr>
          <w:rFonts w:ascii="Arial" w:hAnsi="Arial" w:cs="Arial"/>
          <w:b/>
          <w:lang w:val="es-MX"/>
        </w:rPr>
        <w:t>más</w:t>
      </w:r>
      <w:r w:rsidR="00E53CE4" w:rsidRPr="004B7D49">
        <w:rPr>
          <w:rFonts w:ascii="Arial" w:hAnsi="Arial" w:cs="Arial"/>
          <w:b/>
          <w:lang w:val="es-MX"/>
        </w:rPr>
        <w:t xml:space="preserve"> comúnmente en la </w:t>
      </w:r>
      <w:r w:rsidRPr="004B7D49">
        <w:rPr>
          <w:rFonts w:ascii="Arial" w:hAnsi="Arial" w:cs="Arial"/>
          <w:b/>
          <w:lang w:val="es-MX"/>
        </w:rPr>
        <w:t>práctica</w:t>
      </w:r>
      <w:r w:rsidR="00E53CE4" w:rsidRPr="004B7D49">
        <w:rPr>
          <w:rFonts w:ascii="Arial" w:hAnsi="Arial" w:cs="Arial"/>
          <w:b/>
          <w:lang w:val="es-MX"/>
        </w:rPr>
        <w:t xml:space="preserve"> clínica?</w:t>
      </w:r>
    </w:p>
    <w:p w:rsidR="00E53CE4" w:rsidRPr="00E53CE4" w:rsidRDefault="00E53CE4" w:rsidP="00E53CE4">
      <w:pPr>
        <w:spacing w:after="0" w:line="240" w:lineRule="auto"/>
        <w:jc w:val="both"/>
        <w:rPr>
          <w:rFonts w:ascii="Arial" w:hAnsi="Arial" w:cs="Arial"/>
          <w:lang w:val="es-MX"/>
        </w:rPr>
      </w:pPr>
      <w:r w:rsidRPr="00E53CE4">
        <w:rPr>
          <w:rFonts w:ascii="Arial" w:hAnsi="Arial" w:cs="Arial"/>
          <w:lang w:val="es-MX"/>
        </w:rPr>
        <w:t xml:space="preserve">Si, es una prueba </w:t>
      </w:r>
      <w:r w:rsidR="004B7D49">
        <w:rPr>
          <w:rFonts w:ascii="Arial" w:hAnsi="Arial" w:cs="Arial"/>
          <w:lang w:val="es-MX"/>
        </w:rPr>
        <w:t>que se debe de hacer.</w:t>
      </w:r>
    </w:p>
    <w:p w:rsidR="00E53CE4" w:rsidRPr="00E53CE4" w:rsidRDefault="00E53CE4" w:rsidP="00E53CE4">
      <w:pPr>
        <w:spacing w:after="0" w:line="240" w:lineRule="auto"/>
        <w:jc w:val="both"/>
        <w:rPr>
          <w:rFonts w:ascii="Arial" w:hAnsi="Arial" w:cs="Arial"/>
          <w:lang w:val="es-MX"/>
        </w:rPr>
      </w:pPr>
    </w:p>
    <w:p w:rsidR="00E53CE4" w:rsidRPr="004B7D49" w:rsidRDefault="004B7D49" w:rsidP="00E53CE4">
      <w:pPr>
        <w:spacing w:after="0" w:line="240" w:lineRule="auto"/>
        <w:jc w:val="both"/>
        <w:rPr>
          <w:rFonts w:ascii="Arial" w:hAnsi="Arial" w:cs="Arial"/>
          <w:b/>
          <w:lang w:val="es-MX"/>
        </w:rPr>
      </w:pPr>
      <w:r w:rsidRPr="004B7D49">
        <w:rPr>
          <w:rFonts w:ascii="Arial" w:hAnsi="Arial" w:cs="Arial"/>
          <w:b/>
          <w:lang w:val="es-MX"/>
        </w:rPr>
        <w:t>9</w:t>
      </w:r>
      <w:r w:rsidR="00E53CE4" w:rsidRPr="004B7D49">
        <w:rPr>
          <w:rFonts w:ascii="Arial" w:hAnsi="Arial" w:cs="Arial"/>
          <w:b/>
          <w:lang w:val="es-MX"/>
        </w:rPr>
        <w:t>-</w:t>
      </w:r>
      <w:r w:rsidRPr="004B7D49">
        <w:rPr>
          <w:rFonts w:ascii="Arial" w:hAnsi="Arial" w:cs="Arial"/>
          <w:b/>
          <w:lang w:val="es-MX"/>
        </w:rPr>
        <w:t xml:space="preserve"> </w:t>
      </w:r>
      <w:r>
        <w:rPr>
          <w:rFonts w:ascii="Arial" w:hAnsi="Arial" w:cs="Arial"/>
          <w:b/>
          <w:lang w:val="es-MX"/>
        </w:rPr>
        <w:t>¿</w:t>
      </w:r>
      <w:r w:rsidR="00E53CE4" w:rsidRPr="004B7D49">
        <w:rPr>
          <w:rFonts w:ascii="Arial" w:hAnsi="Arial" w:cs="Arial"/>
          <w:b/>
          <w:lang w:val="es-MX"/>
        </w:rPr>
        <w:t>Se informa de las complicaciones o de los efectos adversos potenciales de</w:t>
      </w:r>
      <w:r>
        <w:rPr>
          <w:rFonts w:ascii="Arial" w:hAnsi="Arial" w:cs="Arial"/>
          <w:b/>
          <w:lang w:val="es-MX"/>
        </w:rPr>
        <w:t xml:space="preserve"> </w:t>
      </w:r>
      <w:r w:rsidR="00E53CE4" w:rsidRPr="004B7D49">
        <w:rPr>
          <w:rFonts w:ascii="Arial" w:hAnsi="Arial" w:cs="Arial"/>
          <w:b/>
          <w:lang w:val="es-MX"/>
        </w:rPr>
        <w:t>la prueba?</w:t>
      </w:r>
    </w:p>
    <w:p w:rsidR="00E53CE4" w:rsidRPr="00E53CE4" w:rsidRDefault="004B7D49" w:rsidP="00E53CE4">
      <w:pPr>
        <w:spacing w:after="0" w:line="240" w:lineRule="auto"/>
        <w:jc w:val="both"/>
        <w:rPr>
          <w:rFonts w:ascii="Arial" w:hAnsi="Arial" w:cs="Arial"/>
          <w:lang w:val="es-MX"/>
        </w:rPr>
      </w:pPr>
      <w:r>
        <w:rPr>
          <w:rFonts w:ascii="Arial" w:hAnsi="Arial" w:cs="Arial"/>
          <w:lang w:val="es-MX"/>
        </w:rPr>
        <w:t>No, en ningún apartado del artículo lo menciona.</w:t>
      </w:r>
    </w:p>
    <w:p w:rsidR="00E53CE4" w:rsidRPr="00E53CE4" w:rsidRDefault="00E53CE4" w:rsidP="00E53CE4">
      <w:pPr>
        <w:spacing w:after="0" w:line="240" w:lineRule="auto"/>
        <w:jc w:val="both"/>
        <w:rPr>
          <w:rFonts w:ascii="Arial" w:hAnsi="Arial" w:cs="Arial"/>
          <w:lang w:val="es-MX"/>
        </w:rPr>
      </w:pPr>
    </w:p>
    <w:p w:rsidR="00E53CE4" w:rsidRPr="004B7D49" w:rsidRDefault="004B7D49" w:rsidP="00E53CE4">
      <w:pPr>
        <w:spacing w:after="0" w:line="240" w:lineRule="auto"/>
        <w:jc w:val="both"/>
        <w:rPr>
          <w:rFonts w:ascii="Arial" w:hAnsi="Arial" w:cs="Arial"/>
          <w:b/>
          <w:lang w:val="es-MX"/>
        </w:rPr>
      </w:pPr>
      <w:r w:rsidRPr="004B7D49">
        <w:rPr>
          <w:rFonts w:ascii="Arial" w:hAnsi="Arial" w:cs="Arial"/>
          <w:b/>
          <w:lang w:val="es-MX"/>
        </w:rPr>
        <w:t>10.</w:t>
      </w:r>
      <w:r w:rsidR="00E53CE4" w:rsidRPr="004B7D49">
        <w:rPr>
          <w:rFonts w:ascii="Arial" w:hAnsi="Arial" w:cs="Arial"/>
          <w:b/>
          <w:lang w:val="es-MX"/>
        </w:rPr>
        <w:t>-</w:t>
      </w:r>
      <w:r w:rsidRPr="004B7D49">
        <w:rPr>
          <w:rFonts w:ascii="Arial" w:hAnsi="Arial" w:cs="Arial"/>
          <w:b/>
          <w:lang w:val="es-MX"/>
        </w:rPr>
        <w:t xml:space="preserve"> ¿</w:t>
      </w:r>
      <w:r w:rsidR="00E53CE4" w:rsidRPr="004B7D49">
        <w:rPr>
          <w:rFonts w:ascii="Arial" w:hAnsi="Arial" w:cs="Arial"/>
          <w:b/>
          <w:lang w:val="es-MX"/>
        </w:rPr>
        <w:t>Se proporciono información relacionada al costo monetario de la prueba?</w:t>
      </w:r>
    </w:p>
    <w:p w:rsidR="00E53CE4" w:rsidRPr="00E53CE4" w:rsidRDefault="004B7D49" w:rsidP="00E53CE4">
      <w:pPr>
        <w:spacing w:after="0" w:line="240" w:lineRule="auto"/>
        <w:jc w:val="both"/>
        <w:rPr>
          <w:rFonts w:ascii="Arial" w:hAnsi="Arial" w:cs="Arial"/>
          <w:lang w:val="es-MX"/>
        </w:rPr>
      </w:pPr>
      <w:r>
        <w:rPr>
          <w:rFonts w:ascii="Arial" w:hAnsi="Arial" w:cs="Arial"/>
          <w:lang w:val="es-MX"/>
        </w:rPr>
        <w:t>No, no menciona costos ni disponibilidad de la prueba.</w:t>
      </w:r>
    </w:p>
    <w:p w:rsidR="00F8783E" w:rsidRDefault="00F8783E" w:rsidP="00E53CE4">
      <w:pPr>
        <w:spacing w:after="0" w:line="240" w:lineRule="auto"/>
        <w:jc w:val="both"/>
        <w:rPr>
          <w:rFonts w:ascii="Arial" w:hAnsi="Arial" w:cs="Arial"/>
          <w:lang w:val="es-MX"/>
        </w:rPr>
      </w:pPr>
    </w:p>
    <w:p w:rsidR="00B33CAC" w:rsidRDefault="00B33CAC" w:rsidP="00B33CAC">
      <w:pPr>
        <w:spacing w:after="0" w:line="240" w:lineRule="auto"/>
        <w:rPr>
          <w:rFonts w:asciiTheme="majorHAnsi" w:hAnsiTheme="majorHAnsi" w:cs="Arial"/>
          <w:b/>
          <w:color w:val="000000"/>
          <w:sz w:val="32"/>
          <w:szCs w:val="32"/>
          <w:shd w:val="clear" w:color="auto" w:fill="FFFFFF"/>
        </w:rPr>
      </w:pPr>
    </w:p>
    <w:p w:rsidR="00B33CAC" w:rsidRDefault="00B33CAC" w:rsidP="00B33CAC">
      <w:pPr>
        <w:spacing w:after="0" w:line="240" w:lineRule="auto"/>
        <w:rPr>
          <w:rFonts w:asciiTheme="majorHAnsi" w:hAnsiTheme="majorHAnsi" w:cs="Arial"/>
          <w:b/>
          <w:color w:val="000000"/>
          <w:sz w:val="32"/>
          <w:szCs w:val="32"/>
          <w:shd w:val="clear" w:color="auto" w:fill="FFFFFF"/>
        </w:rPr>
      </w:pPr>
    </w:p>
    <w:p w:rsidR="004B7D49" w:rsidRDefault="004B7D49" w:rsidP="00B33CAC">
      <w:pPr>
        <w:spacing w:after="0" w:line="240" w:lineRule="auto"/>
        <w:jc w:val="center"/>
        <w:rPr>
          <w:rFonts w:asciiTheme="majorHAnsi" w:hAnsiTheme="majorHAnsi" w:cs="Arial"/>
          <w:b/>
          <w:color w:val="000000"/>
          <w:sz w:val="32"/>
          <w:szCs w:val="32"/>
          <w:shd w:val="clear" w:color="auto" w:fill="FFFFFF"/>
        </w:rPr>
      </w:pPr>
      <w:r w:rsidRPr="00666EA6">
        <w:rPr>
          <w:rFonts w:asciiTheme="majorHAnsi" w:hAnsiTheme="majorHAnsi" w:cs="Arial"/>
          <w:b/>
          <w:color w:val="000000"/>
          <w:sz w:val="32"/>
          <w:szCs w:val="32"/>
          <w:shd w:val="clear" w:color="auto" w:fill="FFFFFF"/>
        </w:rPr>
        <w:lastRenderedPageBreak/>
        <w:t>USO DE TABLAS 2 POR 2 Y DESGLOSE DE LAS FORMULAS.</w:t>
      </w:r>
    </w:p>
    <w:p w:rsidR="00666EA6" w:rsidRDefault="00666EA6" w:rsidP="004B7D49">
      <w:pPr>
        <w:spacing w:after="0" w:line="240" w:lineRule="auto"/>
        <w:jc w:val="center"/>
        <w:rPr>
          <w:rFonts w:asciiTheme="majorHAnsi" w:hAnsiTheme="majorHAnsi" w:cs="Arial"/>
          <w:b/>
          <w:color w:val="000000"/>
          <w:sz w:val="32"/>
          <w:szCs w:val="32"/>
          <w:shd w:val="clear" w:color="auto" w:fill="FFFFFF"/>
        </w:rPr>
      </w:pPr>
    </w:p>
    <w:p w:rsidR="009B0E06" w:rsidRDefault="009B0E06" w:rsidP="009B0E06">
      <w:pPr>
        <w:spacing w:after="0" w:line="240" w:lineRule="auto"/>
        <w:rPr>
          <w:rFonts w:asciiTheme="majorHAnsi" w:hAnsiTheme="majorHAnsi" w:cs="Arial"/>
          <w:b/>
          <w:color w:val="000000"/>
          <w:sz w:val="32"/>
          <w:szCs w:val="32"/>
          <w:shd w:val="clear" w:color="auto" w:fill="FFFFFF"/>
        </w:rPr>
      </w:pPr>
      <w:r>
        <w:rPr>
          <w:rFonts w:asciiTheme="majorHAnsi" w:hAnsiTheme="majorHAnsi" w:cs="Arial"/>
          <w:b/>
          <w:noProof/>
          <w:color w:val="000000"/>
          <w:sz w:val="32"/>
          <w:szCs w:val="32"/>
          <w:shd w:val="clear" w:color="auto" w:fill="FFFFFF"/>
          <w:lang w:val="es-MX" w:eastAsia="es-MX"/>
        </w:rPr>
        <w:drawing>
          <wp:inline distT="0" distB="0" distL="0" distR="0">
            <wp:extent cx="3234690" cy="2726055"/>
            <wp:effectExtent l="1905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3234690" cy="2726055"/>
                    </a:xfrm>
                    <a:prstGeom prst="rect">
                      <a:avLst/>
                    </a:prstGeom>
                    <a:noFill/>
                    <a:ln w="9525">
                      <a:noFill/>
                      <a:miter lim="800000"/>
                      <a:headEnd/>
                      <a:tailEnd/>
                    </a:ln>
                  </pic:spPr>
                </pic:pic>
              </a:graphicData>
            </a:graphic>
          </wp:inline>
        </w:drawing>
      </w:r>
    </w:p>
    <w:p w:rsidR="009B0E06" w:rsidRDefault="009B0E06" w:rsidP="009B0E06">
      <w:pPr>
        <w:spacing w:after="0" w:line="240" w:lineRule="auto"/>
        <w:jc w:val="both"/>
        <w:rPr>
          <w:rFonts w:ascii="Arial" w:hAnsi="Arial" w:cs="Arial"/>
          <w:color w:val="000000"/>
          <w:shd w:val="clear" w:color="auto" w:fill="FFFFFF"/>
        </w:rPr>
      </w:pPr>
      <w:r w:rsidRPr="009B0E06">
        <w:rPr>
          <w:rFonts w:ascii="Arial" w:hAnsi="Arial" w:cs="Arial"/>
          <w:color w:val="000000"/>
          <w:shd w:val="clear" w:color="auto" w:fill="FFFFFF"/>
        </w:rPr>
        <w:t xml:space="preserve">En donde, en (a) se encuentran los verdaderos positivos; en </w:t>
      </w:r>
      <w:r>
        <w:rPr>
          <w:rFonts w:ascii="Arial" w:hAnsi="Arial" w:cs="Arial"/>
          <w:color w:val="000000"/>
          <w:shd w:val="clear" w:color="auto" w:fill="FFFFFF"/>
        </w:rPr>
        <w:t xml:space="preserve"> </w:t>
      </w:r>
      <w:r w:rsidRPr="009B0E06">
        <w:rPr>
          <w:rFonts w:ascii="Arial" w:hAnsi="Arial" w:cs="Arial"/>
          <w:color w:val="000000"/>
          <w:shd w:val="clear" w:color="auto" w:fill="FFFFFF"/>
        </w:rPr>
        <w:t xml:space="preserve">(b) los falsos positivos; en (c) están los falsos negativos, y </w:t>
      </w:r>
      <w:r>
        <w:rPr>
          <w:rFonts w:ascii="Arial" w:hAnsi="Arial" w:cs="Arial"/>
          <w:color w:val="000000"/>
          <w:shd w:val="clear" w:color="auto" w:fill="FFFFFF"/>
        </w:rPr>
        <w:t xml:space="preserve"> </w:t>
      </w:r>
      <w:r w:rsidRPr="009B0E06">
        <w:rPr>
          <w:rFonts w:ascii="Arial" w:hAnsi="Arial" w:cs="Arial"/>
          <w:color w:val="000000"/>
          <w:shd w:val="clear" w:color="auto" w:fill="FFFFFF"/>
        </w:rPr>
        <w:t>en (d) los verdaderos negativos. A través de esta tabla se pueden calcular los atributos de la prueba diagnóstica, como sigue:</w:t>
      </w:r>
    </w:p>
    <w:p w:rsidR="009B0E06" w:rsidRDefault="009B0E06" w:rsidP="009B0E06">
      <w:pPr>
        <w:spacing w:after="0" w:line="240" w:lineRule="auto"/>
        <w:jc w:val="both"/>
        <w:rPr>
          <w:rFonts w:ascii="Arial" w:hAnsi="Arial" w:cs="Arial"/>
          <w:color w:val="000000"/>
          <w:shd w:val="clear" w:color="auto" w:fill="FFFFFF"/>
        </w:rPr>
      </w:pPr>
    </w:p>
    <w:p w:rsidR="009B0E06" w:rsidRDefault="009B0E06" w:rsidP="009B0E06">
      <w:pPr>
        <w:spacing w:after="0" w:line="240" w:lineRule="auto"/>
        <w:jc w:val="both"/>
        <w:rPr>
          <w:rFonts w:ascii="Arial" w:hAnsi="Arial" w:cs="Arial"/>
          <w:color w:val="000000"/>
          <w:shd w:val="clear" w:color="auto" w:fill="FFFFFF"/>
        </w:rPr>
      </w:pPr>
      <w:r w:rsidRPr="009B0E06">
        <w:rPr>
          <w:rFonts w:ascii="Arial" w:hAnsi="Arial" w:cs="Arial"/>
          <w:b/>
          <w:color w:val="000000"/>
          <w:shd w:val="clear" w:color="auto" w:fill="FFFFFF"/>
        </w:rPr>
        <w:t>Sensibilidad:</w:t>
      </w:r>
      <w:r w:rsidRPr="009B0E06">
        <w:rPr>
          <w:rFonts w:ascii="Arial" w:hAnsi="Arial" w:cs="Arial"/>
          <w:color w:val="000000"/>
          <w:shd w:val="clear" w:color="auto" w:fill="FFFFFF"/>
        </w:rPr>
        <w:t xml:space="preserve"> Es la proporción de individuos enfermos en los que la p</w:t>
      </w:r>
      <w:r>
        <w:rPr>
          <w:rFonts w:ascii="Arial" w:hAnsi="Arial" w:cs="Arial"/>
          <w:color w:val="000000"/>
          <w:shd w:val="clear" w:color="auto" w:fill="FFFFFF"/>
        </w:rPr>
        <w:t>rueba es positiva y se obtiene:</w:t>
      </w:r>
      <w:r w:rsidRPr="009B0E06">
        <w:rPr>
          <w:rFonts w:ascii="Arial" w:hAnsi="Arial" w:cs="Arial"/>
          <w:color w:val="000000"/>
          <w:shd w:val="clear" w:color="auto" w:fill="FFFFFF"/>
        </w:rPr>
        <w:t xml:space="preserve"> </w:t>
      </w:r>
    </w:p>
    <w:p w:rsidR="009B0E06" w:rsidRPr="009B0E06" w:rsidRDefault="009B0E06" w:rsidP="009B0E06">
      <w:pPr>
        <w:spacing w:after="0" w:line="240" w:lineRule="auto"/>
        <w:jc w:val="both"/>
        <w:rPr>
          <w:rFonts w:ascii="Arial" w:hAnsi="Arial" w:cs="Arial"/>
          <w:b/>
          <w:color w:val="000000"/>
          <w:shd w:val="clear" w:color="auto" w:fill="FFFFFF"/>
        </w:rPr>
      </w:pPr>
      <w:r w:rsidRPr="009B0E06">
        <w:rPr>
          <w:rFonts w:ascii="Arial" w:hAnsi="Arial" w:cs="Arial"/>
          <w:b/>
          <w:color w:val="000000"/>
          <w:shd w:val="clear" w:color="auto" w:fill="FFFFFF"/>
        </w:rPr>
        <w:t>Sensibilidad = a/(</w:t>
      </w:r>
      <w:proofErr w:type="spellStart"/>
      <w:r w:rsidRPr="009B0E06">
        <w:rPr>
          <w:rFonts w:ascii="Arial" w:hAnsi="Arial" w:cs="Arial"/>
          <w:b/>
          <w:color w:val="000000"/>
          <w:shd w:val="clear" w:color="auto" w:fill="FFFFFF"/>
        </w:rPr>
        <w:t>a+c</w:t>
      </w:r>
      <w:proofErr w:type="spellEnd"/>
      <w:r w:rsidRPr="009B0E06">
        <w:rPr>
          <w:rFonts w:ascii="Arial" w:hAnsi="Arial" w:cs="Arial"/>
          <w:b/>
          <w:color w:val="000000"/>
          <w:shd w:val="clear" w:color="auto" w:fill="FFFFFF"/>
        </w:rPr>
        <w:t xml:space="preserve">). </w:t>
      </w:r>
    </w:p>
    <w:p w:rsidR="009B0E06" w:rsidRPr="009B0E06" w:rsidRDefault="009B0E06" w:rsidP="009B0E06">
      <w:pPr>
        <w:spacing w:after="0" w:line="240" w:lineRule="auto"/>
        <w:jc w:val="both"/>
        <w:rPr>
          <w:rFonts w:ascii="Arial" w:hAnsi="Arial" w:cs="Arial"/>
          <w:color w:val="000000"/>
          <w:shd w:val="clear" w:color="auto" w:fill="FFFFFF"/>
        </w:rPr>
      </w:pPr>
    </w:p>
    <w:p w:rsidR="009B0E06" w:rsidRPr="009B0E06" w:rsidRDefault="009B0E06" w:rsidP="009B0E06">
      <w:pPr>
        <w:spacing w:after="0" w:line="240" w:lineRule="auto"/>
        <w:jc w:val="both"/>
        <w:rPr>
          <w:rFonts w:ascii="Arial" w:hAnsi="Arial" w:cs="Arial"/>
          <w:color w:val="000000"/>
          <w:shd w:val="clear" w:color="auto" w:fill="FFFFFF"/>
        </w:rPr>
      </w:pPr>
      <w:r w:rsidRPr="009B0E06">
        <w:rPr>
          <w:rFonts w:ascii="Arial" w:hAnsi="Arial" w:cs="Arial"/>
          <w:b/>
          <w:color w:val="000000"/>
          <w:shd w:val="clear" w:color="auto" w:fill="FFFFFF"/>
        </w:rPr>
        <w:t>Especificidad:</w:t>
      </w:r>
      <w:r w:rsidRPr="009B0E06">
        <w:rPr>
          <w:rFonts w:ascii="Arial" w:hAnsi="Arial" w:cs="Arial"/>
          <w:color w:val="000000"/>
          <w:shd w:val="clear" w:color="auto" w:fill="FFFFFF"/>
        </w:rPr>
        <w:t xml:space="preserve"> Es la proporción de individuos sanos </w:t>
      </w:r>
      <w:r>
        <w:rPr>
          <w:rFonts w:ascii="Arial" w:hAnsi="Arial" w:cs="Arial"/>
          <w:color w:val="000000"/>
          <w:shd w:val="clear" w:color="auto" w:fill="FFFFFF"/>
        </w:rPr>
        <w:t xml:space="preserve"> </w:t>
      </w:r>
      <w:r w:rsidRPr="009B0E06">
        <w:rPr>
          <w:rFonts w:ascii="Arial" w:hAnsi="Arial" w:cs="Arial"/>
          <w:color w:val="000000"/>
          <w:shd w:val="clear" w:color="auto" w:fill="FFFFFF"/>
        </w:rPr>
        <w:t xml:space="preserve">en los que la prueba es negativa y se obtiene así: </w:t>
      </w:r>
    </w:p>
    <w:p w:rsidR="009B0E06" w:rsidRPr="009B0E06" w:rsidRDefault="009B0E06" w:rsidP="009B0E06">
      <w:pPr>
        <w:spacing w:after="0" w:line="240" w:lineRule="auto"/>
        <w:jc w:val="both"/>
        <w:rPr>
          <w:rFonts w:ascii="Arial" w:hAnsi="Arial" w:cs="Arial"/>
          <w:b/>
          <w:color w:val="000000"/>
          <w:shd w:val="clear" w:color="auto" w:fill="FFFFFF"/>
        </w:rPr>
      </w:pPr>
      <w:r w:rsidRPr="009B0E06">
        <w:rPr>
          <w:rFonts w:ascii="Arial" w:hAnsi="Arial" w:cs="Arial"/>
          <w:b/>
          <w:color w:val="000000"/>
          <w:shd w:val="clear" w:color="auto" w:fill="FFFFFF"/>
        </w:rPr>
        <w:t>Especificidad = d/ (</w:t>
      </w:r>
      <w:proofErr w:type="spellStart"/>
      <w:r w:rsidRPr="009B0E06">
        <w:rPr>
          <w:rFonts w:ascii="Arial" w:hAnsi="Arial" w:cs="Arial"/>
          <w:b/>
          <w:color w:val="000000"/>
          <w:shd w:val="clear" w:color="auto" w:fill="FFFFFF"/>
        </w:rPr>
        <w:t>b+d</w:t>
      </w:r>
      <w:proofErr w:type="spellEnd"/>
      <w:r w:rsidRPr="009B0E06">
        <w:rPr>
          <w:rFonts w:ascii="Arial" w:hAnsi="Arial" w:cs="Arial"/>
          <w:b/>
          <w:color w:val="000000"/>
          <w:shd w:val="clear" w:color="auto" w:fill="FFFFFF"/>
        </w:rPr>
        <w:t>).</w:t>
      </w:r>
    </w:p>
    <w:p w:rsidR="009B0E06" w:rsidRDefault="009B0E06" w:rsidP="009B0E06">
      <w:pPr>
        <w:spacing w:after="0" w:line="240" w:lineRule="auto"/>
        <w:jc w:val="both"/>
        <w:rPr>
          <w:rFonts w:ascii="Arial" w:hAnsi="Arial" w:cs="Arial"/>
          <w:color w:val="000000"/>
          <w:shd w:val="clear" w:color="auto" w:fill="FFFFFF"/>
        </w:rPr>
      </w:pPr>
    </w:p>
    <w:p w:rsidR="009B0E06" w:rsidRPr="009B0E06" w:rsidRDefault="009B0E06" w:rsidP="009B0E06">
      <w:pPr>
        <w:spacing w:after="0" w:line="240" w:lineRule="auto"/>
        <w:jc w:val="both"/>
        <w:rPr>
          <w:rFonts w:ascii="Arial" w:hAnsi="Arial" w:cs="Arial"/>
          <w:color w:val="000000"/>
          <w:shd w:val="clear" w:color="auto" w:fill="FFFFFF"/>
        </w:rPr>
      </w:pPr>
      <w:r w:rsidRPr="009B0E06">
        <w:rPr>
          <w:rFonts w:ascii="Arial" w:hAnsi="Arial" w:cs="Arial"/>
          <w:color w:val="000000"/>
          <w:shd w:val="clear" w:color="auto" w:fill="FFFFFF"/>
        </w:rPr>
        <w:t>La sensibilidad y especificidad se presentan como porcentajes y a medida q</w:t>
      </w:r>
      <w:r>
        <w:rPr>
          <w:rFonts w:ascii="Arial" w:hAnsi="Arial" w:cs="Arial"/>
          <w:color w:val="000000"/>
          <w:shd w:val="clear" w:color="auto" w:fill="FFFFFF"/>
        </w:rPr>
        <w:t xml:space="preserve">ue ambos índices se acerquen a </w:t>
      </w:r>
      <w:r w:rsidRPr="009B0E06">
        <w:rPr>
          <w:rFonts w:ascii="Arial" w:hAnsi="Arial" w:cs="Arial"/>
          <w:color w:val="000000"/>
          <w:shd w:val="clear" w:color="auto" w:fill="FFFFFF"/>
        </w:rPr>
        <w:t>100% se considera que la prueba es más efectiva.</w:t>
      </w:r>
    </w:p>
    <w:p w:rsidR="009B0E06" w:rsidRDefault="009B0E06" w:rsidP="009B0E06">
      <w:pPr>
        <w:spacing w:after="0" w:line="240" w:lineRule="auto"/>
        <w:jc w:val="both"/>
        <w:rPr>
          <w:rFonts w:ascii="Arial" w:hAnsi="Arial" w:cs="Arial"/>
          <w:color w:val="000000"/>
          <w:shd w:val="clear" w:color="auto" w:fill="FFFFFF"/>
        </w:rPr>
      </w:pPr>
      <w:r w:rsidRPr="009B0E06">
        <w:rPr>
          <w:rFonts w:ascii="Arial" w:hAnsi="Arial" w:cs="Arial"/>
          <w:color w:val="000000"/>
          <w:shd w:val="clear" w:color="auto" w:fill="FFFFFF"/>
        </w:rPr>
        <w:t>Sin embargo, al clínico también le puede interesar</w:t>
      </w:r>
      <w:r>
        <w:rPr>
          <w:rFonts w:ascii="Arial" w:hAnsi="Arial" w:cs="Arial"/>
          <w:color w:val="000000"/>
          <w:shd w:val="clear" w:color="auto" w:fill="FFFFFF"/>
        </w:rPr>
        <w:t xml:space="preserve"> </w:t>
      </w:r>
      <w:r w:rsidRPr="009B0E06">
        <w:rPr>
          <w:rFonts w:ascii="Arial" w:hAnsi="Arial" w:cs="Arial"/>
          <w:color w:val="000000"/>
          <w:shd w:val="clear" w:color="auto" w:fill="FFFFFF"/>
        </w:rPr>
        <w:t>conocer,</w:t>
      </w:r>
      <w:r>
        <w:rPr>
          <w:rFonts w:ascii="Arial" w:hAnsi="Arial" w:cs="Arial"/>
          <w:color w:val="000000"/>
          <w:shd w:val="clear" w:color="auto" w:fill="FFFFFF"/>
        </w:rPr>
        <w:t xml:space="preserve"> cuando la prueba es positiva </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C</w:t>
      </w:r>
      <w:r w:rsidRPr="009B0E06">
        <w:rPr>
          <w:rFonts w:ascii="Arial" w:hAnsi="Arial" w:cs="Arial"/>
          <w:color w:val="000000"/>
          <w:shd w:val="clear" w:color="auto" w:fill="FFFFFF"/>
        </w:rPr>
        <w:t xml:space="preserve">uál es la </w:t>
      </w:r>
      <w:r>
        <w:rPr>
          <w:rFonts w:ascii="Arial" w:hAnsi="Arial" w:cs="Arial"/>
          <w:color w:val="000000"/>
          <w:shd w:val="clear" w:color="auto" w:fill="FFFFFF"/>
        </w:rPr>
        <w:t xml:space="preserve"> </w:t>
      </w:r>
      <w:r w:rsidRPr="009B0E06">
        <w:rPr>
          <w:rFonts w:ascii="Arial" w:hAnsi="Arial" w:cs="Arial"/>
          <w:color w:val="000000"/>
          <w:shd w:val="clear" w:color="auto" w:fill="FFFFFF"/>
        </w:rPr>
        <w:t>probabilidad de que el individuo realmente tenga la</w:t>
      </w:r>
      <w:r>
        <w:rPr>
          <w:rFonts w:ascii="Arial" w:hAnsi="Arial" w:cs="Arial"/>
          <w:color w:val="000000"/>
          <w:shd w:val="clear" w:color="auto" w:fill="FFFFFF"/>
        </w:rPr>
        <w:t xml:space="preserve"> </w:t>
      </w:r>
      <w:r w:rsidRPr="009B0E06">
        <w:rPr>
          <w:rFonts w:ascii="Arial" w:hAnsi="Arial" w:cs="Arial"/>
          <w:color w:val="000000"/>
          <w:shd w:val="clear" w:color="auto" w:fill="FFFFFF"/>
        </w:rPr>
        <w:t>enfermedad?, o si la prueba es negativa ¿cuál es la probabilidad de que esa persona realmente no tenga la enfermedad?, lo anterior se conoce como el valor de predicción de una prueba, varía en relación con la prevalencia de la enfermedad estudiada</w:t>
      </w:r>
      <w:r>
        <w:rPr>
          <w:rFonts w:ascii="Arial" w:hAnsi="Arial" w:cs="Arial"/>
          <w:color w:val="000000"/>
          <w:shd w:val="clear" w:color="auto" w:fill="FFFFFF"/>
        </w:rPr>
        <w:t>.</w:t>
      </w:r>
    </w:p>
    <w:p w:rsidR="009B0E06" w:rsidRDefault="009B0E06" w:rsidP="009B0E06">
      <w:pPr>
        <w:spacing w:after="0" w:line="240" w:lineRule="auto"/>
        <w:jc w:val="both"/>
        <w:rPr>
          <w:rFonts w:ascii="Arial" w:hAnsi="Arial" w:cs="Arial"/>
          <w:color w:val="000000"/>
          <w:shd w:val="clear" w:color="auto" w:fill="FFFFFF"/>
        </w:rPr>
      </w:pPr>
    </w:p>
    <w:p w:rsidR="00BA36B3" w:rsidRPr="00BA36B3" w:rsidRDefault="009B0E06" w:rsidP="00BA36B3">
      <w:pPr>
        <w:spacing w:after="0" w:line="240" w:lineRule="auto"/>
        <w:jc w:val="both"/>
        <w:rPr>
          <w:rFonts w:ascii="Arial" w:hAnsi="Arial" w:cs="Arial"/>
          <w:color w:val="000000"/>
          <w:shd w:val="clear" w:color="auto" w:fill="FFFFFF"/>
        </w:rPr>
      </w:pPr>
      <w:r w:rsidRPr="009B0E06">
        <w:rPr>
          <w:rFonts w:ascii="Arial" w:hAnsi="Arial" w:cs="Arial"/>
          <w:b/>
          <w:color w:val="000000"/>
          <w:shd w:val="clear" w:color="auto" w:fill="FFFFFF"/>
        </w:rPr>
        <w:t>Valor de predicción positivo</w:t>
      </w:r>
      <w:r w:rsidRPr="009B0E06">
        <w:rPr>
          <w:rFonts w:ascii="Arial" w:hAnsi="Arial" w:cs="Arial"/>
          <w:color w:val="000000"/>
          <w:shd w:val="clear" w:color="auto" w:fill="FFFFFF"/>
        </w:rPr>
        <w:t>: Se enuncia como la capacidad que tiene una prueba, cuando es posi</w:t>
      </w:r>
      <w:r w:rsidR="00BA36B3" w:rsidRPr="00BA36B3">
        <w:rPr>
          <w:rFonts w:ascii="Arial" w:hAnsi="Arial" w:cs="Arial"/>
          <w:color w:val="000000"/>
          <w:shd w:val="clear" w:color="auto" w:fill="FFFFFF"/>
        </w:rPr>
        <w:t xml:space="preserve">tiva, de predecir que el paciente tiene la enfermedad y se puede estimar dividiendo a los verdaderos positivos (a) entre los verdaderos y falsos positivos </w:t>
      </w:r>
    </w:p>
    <w:p w:rsidR="00BA36B3" w:rsidRPr="00BA36B3" w:rsidRDefault="00BA36B3" w:rsidP="00BA36B3">
      <w:pPr>
        <w:spacing w:after="0" w:line="240" w:lineRule="auto"/>
        <w:jc w:val="both"/>
        <w:rPr>
          <w:rFonts w:ascii="Arial" w:hAnsi="Arial" w:cs="Arial"/>
          <w:b/>
          <w:color w:val="000000"/>
          <w:shd w:val="clear" w:color="auto" w:fill="FFFFFF"/>
        </w:rPr>
      </w:pPr>
      <w:r w:rsidRPr="00BA36B3">
        <w:rPr>
          <w:rFonts w:ascii="Arial" w:hAnsi="Arial" w:cs="Arial"/>
          <w:b/>
          <w:color w:val="000000"/>
          <w:shd w:val="clear" w:color="auto" w:fill="FFFFFF"/>
        </w:rPr>
        <w:t>(</w:t>
      </w:r>
      <w:proofErr w:type="spellStart"/>
      <w:r w:rsidRPr="00BA36B3">
        <w:rPr>
          <w:rFonts w:ascii="Arial" w:hAnsi="Arial" w:cs="Arial"/>
          <w:b/>
          <w:color w:val="000000"/>
          <w:shd w:val="clear" w:color="auto" w:fill="FFFFFF"/>
        </w:rPr>
        <w:t>a+b</w:t>
      </w:r>
      <w:proofErr w:type="spellEnd"/>
      <w:r w:rsidRPr="00BA36B3">
        <w:rPr>
          <w:rFonts w:ascii="Arial" w:hAnsi="Arial" w:cs="Arial"/>
          <w:b/>
          <w:color w:val="000000"/>
          <w:shd w:val="clear" w:color="auto" w:fill="FFFFFF"/>
        </w:rPr>
        <w:t xml:space="preserve">): </w:t>
      </w:r>
    </w:p>
    <w:p w:rsidR="00BA36B3" w:rsidRPr="00BA36B3" w:rsidRDefault="00BA36B3" w:rsidP="00BA36B3">
      <w:pPr>
        <w:spacing w:after="0" w:line="240" w:lineRule="auto"/>
        <w:jc w:val="both"/>
        <w:rPr>
          <w:rFonts w:ascii="Arial" w:hAnsi="Arial" w:cs="Arial"/>
          <w:b/>
          <w:color w:val="000000"/>
          <w:shd w:val="clear" w:color="auto" w:fill="FFFFFF"/>
        </w:rPr>
      </w:pPr>
      <w:r w:rsidRPr="00BA36B3">
        <w:rPr>
          <w:rFonts w:ascii="Arial" w:hAnsi="Arial" w:cs="Arial"/>
          <w:b/>
          <w:color w:val="000000"/>
          <w:shd w:val="clear" w:color="auto" w:fill="FFFFFF"/>
        </w:rPr>
        <w:t>VPP= a/(</w:t>
      </w:r>
      <w:proofErr w:type="spellStart"/>
      <w:r w:rsidRPr="00BA36B3">
        <w:rPr>
          <w:rFonts w:ascii="Arial" w:hAnsi="Arial" w:cs="Arial"/>
          <w:b/>
          <w:color w:val="000000"/>
          <w:shd w:val="clear" w:color="auto" w:fill="FFFFFF"/>
        </w:rPr>
        <w:t>a+b</w:t>
      </w:r>
      <w:proofErr w:type="spellEnd"/>
      <w:r w:rsidRPr="00BA36B3">
        <w:rPr>
          <w:rFonts w:ascii="Arial" w:hAnsi="Arial" w:cs="Arial"/>
          <w:b/>
          <w:color w:val="000000"/>
          <w:shd w:val="clear" w:color="auto" w:fill="FFFFFF"/>
        </w:rPr>
        <w:t>).</w:t>
      </w:r>
    </w:p>
    <w:p w:rsidR="00BA36B3" w:rsidRDefault="00BA36B3" w:rsidP="00BA36B3">
      <w:pPr>
        <w:spacing w:after="0" w:line="240" w:lineRule="auto"/>
        <w:jc w:val="both"/>
        <w:rPr>
          <w:rFonts w:ascii="Arial" w:hAnsi="Arial" w:cs="Arial"/>
          <w:color w:val="000000"/>
          <w:shd w:val="clear" w:color="auto" w:fill="FFFFFF"/>
        </w:rPr>
      </w:pPr>
    </w:p>
    <w:p w:rsidR="00BA36B3" w:rsidRPr="00BA36B3" w:rsidRDefault="00BA36B3" w:rsidP="00BA36B3">
      <w:pPr>
        <w:spacing w:after="0" w:line="240" w:lineRule="auto"/>
        <w:jc w:val="both"/>
        <w:rPr>
          <w:rFonts w:ascii="Arial" w:hAnsi="Arial" w:cs="Arial"/>
          <w:b/>
          <w:color w:val="000000"/>
          <w:shd w:val="clear" w:color="auto" w:fill="FFFFFF"/>
        </w:rPr>
      </w:pPr>
      <w:r w:rsidRPr="00BA36B3">
        <w:rPr>
          <w:rFonts w:ascii="Arial" w:hAnsi="Arial" w:cs="Arial"/>
          <w:b/>
          <w:color w:val="000000"/>
          <w:shd w:val="clear" w:color="auto" w:fill="FFFFFF"/>
        </w:rPr>
        <w:t>Valor de predicción negativo:</w:t>
      </w:r>
      <w:r w:rsidRPr="00BA36B3">
        <w:rPr>
          <w:rFonts w:ascii="Arial" w:hAnsi="Arial" w:cs="Arial"/>
          <w:color w:val="000000"/>
          <w:shd w:val="clear" w:color="auto" w:fill="FFFFFF"/>
        </w:rPr>
        <w:t xml:space="preserve"> Es la capacidad de una prueba diagnóstica, cuando es negativa, de predecir que el paciente no tiene la enfermedad y se estima dividiendo a los verdaderos negativos (d) entre los falsos y verdaderos negativos </w:t>
      </w:r>
      <w:r w:rsidRPr="00BA36B3">
        <w:rPr>
          <w:rFonts w:ascii="Arial" w:hAnsi="Arial" w:cs="Arial"/>
          <w:b/>
          <w:color w:val="000000"/>
          <w:shd w:val="clear" w:color="auto" w:fill="FFFFFF"/>
        </w:rPr>
        <w:t>(</w:t>
      </w:r>
      <w:proofErr w:type="spellStart"/>
      <w:r w:rsidRPr="00BA36B3">
        <w:rPr>
          <w:rFonts w:ascii="Arial" w:hAnsi="Arial" w:cs="Arial"/>
          <w:b/>
          <w:color w:val="000000"/>
          <w:shd w:val="clear" w:color="auto" w:fill="FFFFFF"/>
        </w:rPr>
        <w:t>c+d</w:t>
      </w:r>
      <w:proofErr w:type="spellEnd"/>
      <w:r w:rsidRPr="00BA36B3">
        <w:rPr>
          <w:rFonts w:ascii="Arial" w:hAnsi="Arial" w:cs="Arial"/>
          <w:b/>
          <w:color w:val="000000"/>
          <w:shd w:val="clear" w:color="auto" w:fill="FFFFFF"/>
        </w:rPr>
        <w:t xml:space="preserve">): </w:t>
      </w:r>
    </w:p>
    <w:p w:rsidR="00BA36B3" w:rsidRPr="00BA36B3" w:rsidRDefault="00BA36B3" w:rsidP="00BA36B3">
      <w:pPr>
        <w:spacing w:after="0" w:line="240" w:lineRule="auto"/>
        <w:jc w:val="both"/>
        <w:rPr>
          <w:rFonts w:ascii="Arial" w:hAnsi="Arial" w:cs="Arial"/>
          <w:color w:val="000000"/>
          <w:shd w:val="clear" w:color="auto" w:fill="FFFFFF"/>
        </w:rPr>
      </w:pPr>
      <w:r w:rsidRPr="00BA36B3">
        <w:rPr>
          <w:rFonts w:ascii="Arial" w:hAnsi="Arial" w:cs="Arial"/>
          <w:b/>
          <w:color w:val="000000"/>
          <w:shd w:val="clear" w:color="auto" w:fill="FFFFFF"/>
        </w:rPr>
        <w:t>VPN=d/(</w:t>
      </w:r>
      <w:proofErr w:type="spellStart"/>
      <w:r w:rsidRPr="00BA36B3">
        <w:rPr>
          <w:rFonts w:ascii="Arial" w:hAnsi="Arial" w:cs="Arial"/>
          <w:b/>
          <w:color w:val="000000"/>
          <w:shd w:val="clear" w:color="auto" w:fill="FFFFFF"/>
        </w:rPr>
        <w:t>c+d</w:t>
      </w:r>
      <w:proofErr w:type="spellEnd"/>
      <w:r w:rsidRPr="00BA36B3">
        <w:rPr>
          <w:rFonts w:ascii="Arial" w:hAnsi="Arial" w:cs="Arial"/>
          <w:b/>
          <w:color w:val="000000"/>
          <w:shd w:val="clear" w:color="auto" w:fill="FFFFFF"/>
        </w:rPr>
        <w:t>).</w:t>
      </w:r>
    </w:p>
    <w:p w:rsidR="00BA36B3" w:rsidRPr="00BA36B3" w:rsidRDefault="00BA36B3" w:rsidP="00BA36B3">
      <w:pPr>
        <w:spacing w:after="0" w:line="240" w:lineRule="auto"/>
        <w:jc w:val="both"/>
        <w:rPr>
          <w:rFonts w:ascii="Arial" w:hAnsi="Arial" w:cs="Arial"/>
          <w:b/>
          <w:color w:val="000000"/>
          <w:shd w:val="clear" w:color="auto" w:fill="FFFFFF"/>
        </w:rPr>
      </w:pPr>
      <w:r w:rsidRPr="00BA36B3">
        <w:rPr>
          <w:rFonts w:ascii="Arial" w:hAnsi="Arial" w:cs="Arial"/>
          <w:b/>
          <w:color w:val="000000"/>
          <w:shd w:val="clear" w:color="auto" w:fill="FFFFFF"/>
        </w:rPr>
        <w:t xml:space="preserve">La exactitud o eficiencia  de una prueba diagnóstica </w:t>
      </w:r>
      <w:r w:rsidRPr="00BA36B3">
        <w:rPr>
          <w:rFonts w:ascii="Arial" w:hAnsi="Arial" w:cs="Arial"/>
          <w:color w:val="000000"/>
          <w:shd w:val="clear" w:color="auto" w:fill="FFFFFF"/>
        </w:rPr>
        <w:t>utiliza todos los valores de la tabla 2 X 2 y se obtiene dividiendo la suma de los verdaderos positivos (a) con</w:t>
      </w:r>
      <w:r>
        <w:rPr>
          <w:rFonts w:ascii="Arial" w:hAnsi="Arial" w:cs="Arial"/>
          <w:color w:val="000000"/>
          <w:shd w:val="clear" w:color="auto" w:fill="FFFFFF"/>
        </w:rPr>
        <w:t xml:space="preserve"> </w:t>
      </w:r>
      <w:r w:rsidRPr="00BA36B3">
        <w:rPr>
          <w:rFonts w:ascii="Arial" w:hAnsi="Arial" w:cs="Arial"/>
          <w:color w:val="000000"/>
          <w:shd w:val="clear" w:color="auto" w:fill="FFFFFF"/>
        </w:rPr>
        <w:t>los verdaderos negativos (d) entre la suma de todos los valores (</w:t>
      </w:r>
      <w:proofErr w:type="spellStart"/>
      <w:r w:rsidRPr="00BA36B3">
        <w:rPr>
          <w:rFonts w:ascii="Arial" w:hAnsi="Arial" w:cs="Arial"/>
          <w:color w:val="000000"/>
          <w:shd w:val="clear" w:color="auto" w:fill="FFFFFF"/>
        </w:rPr>
        <w:t>a+b+c+d</w:t>
      </w:r>
      <w:proofErr w:type="spellEnd"/>
      <w:r w:rsidRPr="00BA36B3">
        <w:rPr>
          <w:rFonts w:ascii="Arial" w:hAnsi="Arial" w:cs="Arial"/>
          <w:color w:val="000000"/>
          <w:shd w:val="clear" w:color="auto" w:fill="FFFFFF"/>
        </w:rPr>
        <w:t xml:space="preserve">), de la siguiente manera: </w:t>
      </w:r>
    </w:p>
    <w:p w:rsidR="00BA36B3" w:rsidRDefault="00BA36B3" w:rsidP="00BA36B3">
      <w:pPr>
        <w:spacing w:after="0" w:line="240" w:lineRule="auto"/>
        <w:jc w:val="both"/>
        <w:rPr>
          <w:rFonts w:ascii="Arial" w:hAnsi="Arial" w:cs="Arial"/>
          <w:b/>
          <w:color w:val="000000"/>
          <w:shd w:val="clear" w:color="auto" w:fill="FFFFFF"/>
        </w:rPr>
      </w:pPr>
      <w:r w:rsidRPr="00BA36B3">
        <w:rPr>
          <w:rFonts w:ascii="Arial" w:hAnsi="Arial" w:cs="Arial"/>
          <w:b/>
          <w:color w:val="000000"/>
          <w:shd w:val="clear" w:color="auto" w:fill="FFFFFF"/>
        </w:rPr>
        <w:lastRenderedPageBreak/>
        <w:t>Exactitud= (</w:t>
      </w:r>
      <w:proofErr w:type="spellStart"/>
      <w:r w:rsidRPr="00BA36B3">
        <w:rPr>
          <w:rFonts w:ascii="Arial" w:hAnsi="Arial" w:cs="Arial"/>
          <w:b/>
          <w:color w:val="000000"/>
          <w:shd w:val="clear" w:color="auto" w:fill="FFFFFF"/>
        </w:rPr>
        <w:t>a+d</w:t>
      </w:r>
      <w:proofErr w:type="spellEnd"/>
      <w:r w:rsidRPr="00BA36B3">
        <w:rPr>
          <w:rFonts w:ascii="Arial" w:hAnsi="Arial" w:cs="Arial"/>
          <w:b/>
          <w:color w:val="000000"/>
          <w:shd w:val="clear" w:color="auto" w:fill="FFFFFF"/>
        </w:rPr>
        <w:t>)/(</w:t>
      </w:r>
      <w:proofErr w:type="spellStart"/>
      <w:r w:rsidRPr="00BA36B3">
        <w:rPr>
          <w:rFonts w:ascii="Arial" w:hAnsi="Arial" w:cs="Arial"/>
          <w:b/>
          <w:color w:val="000000"/>
          <w:shd w:val="clear" w:color="auto" w:fill="FFFFFF"/>
        </w:rPr>
        <w:t>a+b+c+d</w:t>
      </w:r>
      <w:proofErr w:type="spellEnd"/>
      <w:r w:rsidRPr="00BA36B3">
        <w:rPr>
          <w:rFonts w:ascii="Arial" w:hAnsi="Arial" w:cs="Arial"/>
          <w:b/>
          <w:color w:val="000000"/>
          <w:shd w:val="clear" w:color="auto" w:fill="FFFFFF"/>
        </w:rPr>
        <w:t>).</w:t>
      </w:r>
    </w:p>
    <w:p w:rsidR="00BA36B3" w:rsidRPr="00BA36B3" w:rsidRDefault="00BA36B3" w:rsidP="00BA36B3">
      <w:pPr>
        <w:spacing w:after="0" w:line="240" w:lineRule="auto"/>
        <w:jc w:val="both"/>
        <w:rPr>
          <w:rFonts w:ascii="Arial" w:hAnsi="Arial" w:cs="Arial"/>
          <w:b/>
          <w:color w:val="000000"/>
          <w:shd w:val="clear" w:color="auto" w:fill="FFFFFF"/>
        </w:rPr>
      </w:pPr>
    </w:p>
    <w:p w:rsidR="00BA36B3" w:rsidRDefault="00BA36B3" w:rsidP="00BA36B3">
      <w:pPr>
        <w:spacing w:after="0" w:line="240" w:lineRule="auto"/>
        <w:jc w:val="both"/>
        <w:rPr>
          <w:rFonts w:ascii="Arial" w:hAnsi="Arial" w:cs="Arial"/>
          <w:color w:val="000000"/>
          <w:shd w:val="clear" w:color="auto" w:fill="FFFFFF"/>
        </w:rPr>
      </w:pPr>
      <w:r w:rsidRPr="00BA36B3">
        <w:rPr>
          <w:rFonts w:ascii="Arial" w:hAnsi="Arial" w:cs="Arial"/>
          <w:color w:val="000000"/>
          <w:shd w:val="clear" w:color="auto" w:fill="FFFFFF"/>
        </w:rPr>
        <w:t>Otras propiedades de las pruebas diagnó</w:t>
      </w:r>
      <w:r>
        <w:rPr>
          <w:rFonts w:ascii="Arial" w:hAnsi="Arial" w:cs="Arial"/>
          <w:color w:val="000000"/>
          <w:shd w:val="clear" w:color="auto" w:fill="FFFFFF"/>
        </w:rPr>
        <w:t xml:space="preserve">sticas son las </w:t>
      </w:r>
      <w:r w:rsidRPr="00BA36B3">
        <w:rPr>
          <w:rFonts w:ascii="Arial" w:hAnsi="Arial" w:cs="Arial"/>
          <w:color w:val="000000"/>
          <w:shd w:val="clear" w:color="auto" w:fill="FFFFFF"/>
        </w:rPr>
        <w:t>razones de probabilidad, positiva o negativa. Proporcionan información análoga a los valores de predicción positivo y negati</w:t>
      </w:r>
      <w:r>
        <w:rPr>
          <w:rFonts w:ascii="Arial" w:hAnsi="Arial" w:cs="Arial"/>
          <w:color w:val="000000"/>
          <w:shd w:val="clear" w:color="auto" w:fill="FFFFFF"/>
        </w:rPr>
        <w:t xml:space="preserve">vo y se construyen mediante la </w:t>
      </w:r>
      <w:r w:rsidRPr="00BA36B3">
        <w:rPr>
          <w:rFonts w:ascii="Arial" w:hAnsi="Arial" w:cs="Arial"/>
          <w:color w:val="000000"/>
          <w:shd w:val="clear" w:color="auto" w:fill="FFFFFF"/>
        </w:rPr>
        <w:t>utilización de la sensibilidad y especificidad.</w:t>
      </w:r>
    </w:p>
    <w:p w:rsidR="00BA36B3" w:rsidRDefault="00BA36B3" w:rsidP="00BA36B3">
      <w:pPr>
        <w:pBdr>
          <w:bottom w:val="single" w:sz="12" w:space="1" w:color="auto"/>
        </w:pBdr>
        <w:spacing w:after="0" w:line="240" w:lineRule="auto"/>
        <w:jc w:val="both"/>
        <w:rPr>
          <w:rFonts w:ascii="Arial" w:hAnsi="Arial" w:cs="Arial"/>
          <w:color w:val="000000"/>
          <w:shd w:val="clear" w:color="auto" w:fill="FFFFFF"/>
        </w:rPr>
      </w:pPr>
    </w:p>
    <w:p w:rsidR="00BA36B3" w:rsidRPr="009B0E06" w:rsidRDefault="00BA36B3" w:rsidP="00BA36B3">
      <w:pPr>
        <w:spacing w:after="0" w:line="240" w:lineRule="auto"/>
        <w:jc w:val="both"/>
        <w:rPr>
          <w:rFonts w:ascii="Arial" w:hAnsi="Arial" w:cs="Arial"/>
          <w:color w:val="000000"/>
          <w:shd w:val="clear" w:color="auto" w:fill="FFFFFF"/>
        </w:rPr>
      </w:pPr>
    </w:p>
    <w:p w:rsidR="009B0E06" w:rsidRDefault="00BA36B3" w:rsidP="00BA36B3">
      <w:pPr>
        <w:spacing w:after="0" w:line="240" w:lineRule="auto"/>
        <w:rPr>
          <w:rFonts w:asciiTheme="majorHAnsi" w:hAnsiTheme="majorHAnsi" w:cs="Arial"/>
          <w:b/>
          <w:color w:val="000000"/>
          <w:sz w:val="32"/>
          <w:szCs w:val="32"/>
          <w:shd w:val="clear" w:color="auto" w:fill="FFFFFF"/>
        </w:rPr>
      </w:pPr>
      <w:r>
        <w:rPr>
          <w:rFonts w:asciiTheme="majorHAnsi" w:hAnsiTheme="majorHAnsi" w:cs="Arial"/>
          <w:b/>
          <w:noProof/>
          <w:color w:val="000000"/>
          <w:sz w:val="32"/>
          <w:szCs w:val="32"/>
          <w:shd w:val="clear" w:color="auto" w:fill="FFFFFF"/>
          <w:lang w:val="es-MX" w:eastAsia="es-MX"/>
        </w:rPr>
        <w:drawing>
          <wp:inline distT="0" distB="0" distL="0" distR="0">
            <wp:extent cx="2771651" cy="2579298"/>
            <wp:effectExtent l="19050" t="0" r="0" b="0"/>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772000" cy="2579623"/>
                    </a:xfrm>
                    <a:prstGeom prst="rect">
                      <a:avLst/>
                    </a:prstGeom>
                    <a:noFill/>
                    <a:ln w="9525">
                      <a:noFill/>
                      <a:miter lim="800000"/>
                      <a:headEnd/>
                      <a:tailEnd/>
                    </a:ln>
                  </pic:spPr>
                </pic:pic>
              </a:graphicData>
            </a:graphic>
          </wp:inline>
        </w:drawing>
      </w:r>
      <w:r>
        <w:rPr>
          <w:rFonts w:asciiTheme="majorHAnsi" w:hAnsiTheme="majorHAnsi" w:cs="Arial"/>
          <w:b/>
          <w:color w:val="000000"/>
          <w:sz w:val="32"/>
          <w:szCs w:val="32"/>
          <w:shd w:val="clear" w:color="auto" w:fill="FFFFFF"/>
        </w:rPr>
        <w:t xml:space="preserve">    </w:t>
      </w:r>
      <w:r>
        <w:rPr>
          <w:rFonts w:asciiTheme="majorHAnsi" w:hAnsiTheme="majorHAnsi" w:cs="Arial"/>
          <w:b/>
          <w:noProof/>
          <w:color w:val="000000"/>
          <w:sz w:val="32"/>
          <w:szCs w:val="32"/>
          <w:shd w:val="clear" w:color="auto" w:fill="FFFFFF"/>
          <w:lang w:val="es-MX" w:eastAsia="es-MX"/>
        </w:rPr>
        <w:drawing>
          <wp:inline distT="0" distB="0" distL="0" distR="0">
            <wp:extent cx="2473984" cy="2575160"/>
            <wp:effectExtent l="19050" t="0" r="2516" b="0"/>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476889" cy="2578184"/>
                    </a:xfrm>
                    <a:prstGeom prst="rect">
                      <a:avLst/>
                    </a:prstGeom>
                    <a:noFill/>
                    <a:ln w="9525">
                      <a:noFill/>
                      <a:miter lim="800000"/>
                      <a:headEnd/>
                      <a:tailEnd/>
                    </a:ln>
                  </pic:spPr>
                </pic:pic>
              </a:graphicData>
            </a:graphic>
          </wp:inline>
        </w:drawing>
      </w:r>
    </w:p>
    <w:p w:rsidR="00BA36B3" w:rsidRDefault="00BA36B3" w:rsidP="00BA36B3">
      <w:pPr>
        <w:spacing w:after="0" w:line="240" w:lineRule="auto"/>
        <w:rPr>
          <w:rFonts w:asciiTheme="majorHAnsi" w:hAnsiTheme="majorHAnsi" w:cs="Arial"/>
          <w:b/>
          <w:color w:val="000000"/>
          <w:sz w:val="32"/>
          <w:szCs w:val="32"/>
          <w:shd w:val="clear" w:color="auto" w:fill="FFFFFF"/>
        </w:rPr>
      </w:pPr>
      <w:r>
        <w:rPr>
          <w:rFonts w:asciiTheme="majorHAnsi" w:hAnsiTheme="majorHAnsi" w:cs="Arial"/>
          <w:b/>
          <w:noProof/>
          <w:color w:val="000000"/>
          <w:sz w:val="32"/>
          <w:szCs w:val="32"/>
          <w:shd w:val="clear" w:color="auto" w:fill="FFFFFF"/>
          <w:lang w:val="es-MX" w:eastAsia="es-MX"/>
        </w:rPr>
        <w:drawing>
          <wp:inline distT="0" distB="0" distL="0" distR="0">
            <wp:extent cx="2681018" cy="2536166"/>
            <wp:effectExtent l="19050" t="0" r="5032" b="0"/>
            <wp:docPr id="1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682976" cy="2538018"/>
                    </a:xfrm>
                    <a:prstGeom prst="rect">
                      <a:avLst/>
                    </a:prstGeom>
                    <a:noFill/>
                    <a:ln w="9525">
                      <a:noFill/>
                      <a:miter lim="800000"/>
                      <a:headEnd/>
                      <a:tailEnd/>
                    </a:ln>
                  </pic:spPr>
                </pic:pic>
              </a:graphicData>
            </a:graphic>
          </wp:inline>
        </w:drawing>
      </w:r>
      <w:r>
        <w:rPr>
          <w:rFonts w:asciiTheme="majorHAnsi" w:hAnsiTheme="majorHAnsi" w:cs="Arial"/>
          <w:b/>
          <w:color w:val="000000"/>
          <w:sz w:val="32"/>
          <w:szCs w:val="32"/>
          <w:shd w:val="clear" w:color="auto" w:fill="FFFFFF"/>
        </w:rPr>
        <w:t xml:space="preserve">    </w:t>
      </w:r>
      <w:r>
        <w:rPr>
          <w:rFonts w:asciiTheme="majorHAnsi" w:hAnsiTheme="majorHAnsi" w:cs="Arial"/>
          <w:b/>
          <w:noProof/>
          <w:color w:val="000000"/>
          <w:sz w:val="32"/>
          <w:szCs w:val="32"/>
          <w:shd w:val="clear" w:color="auto" w:fill="FFFFFF"/>
          <w:lang w:val="es-MX" w:eastAsia="es-MX"/>
        </w:rPr>
        <w:drawing>
          <wp:inline distT="0" distB="0" distL="0" distR="0">
            <wp:extent cx="2663765" cy="2534098"/>
            <wp:effectExtent l="19050" t="0" r="3235" b="0"/>
            <wp:docPr id="1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666549" cy="2536746"/>
                    </a:xfrm>
                    <a:prstGeom prst="rect">
                      <a:avLst/>
                    </a:prstGeom>
                    <a:noFill/>
                    <a:ln w="9525">
                      <a:noFill/>
                      <a:miter lim="800000"/>
                      <a:headEnd/>
                      <a:tailEnd/>
                    </a:ln>
                  </pic:spPr>
                </pic:pic>
              </a:graphicData>
            </a:graphic>
          </wp:inline>
        </w:drawing>
      </w:r>
    </w:p>
    <w:p w:rsidR="00BA36B3" w:rsidRDefault="00BA36B3" w:rsidP="004B7D49">
      <w:pPr>
        <w:spacing w:after="0" w:line="240" w:lineRule="auto"/>
        <w:jc w:val="center"/>
        <w:rPr>
          <w:rFonts w:asciiTheme="majorHAnsi" w:hAnsiTheme="majorHAnsi" w:cs="Arial"/>
          <w:b/>
          <w:color w:val="000000"/>
          <w:sz w:val="32"/>
          <w:szCs w:val="32"/>
          <w:shd w:val="clear" w:color="auto" w:fill="FFFFFF"/>
        </w:rPr>
      </w:pPr>
    </w:p>
    <w:p w:rsidR="00BA36B3" w:rsidRDefault="00BA36B3" w:rsidP="00BA36B3">
      <w:pPr>
        <w:pBdr>
          <w:bottom w:val="single" w:sz="12" w:space="1" w:color="auto"/>
        </w:pBdr>
        <w:spacing w:after="0" w:line="240" w:lineRule="auto"/>
        <w:rPr>
          <w:rFonts w:asciiTheme="majorHAnsi" w:hAnsiTheme="majorHAnsi" w:cs="Arial"/>
          <w:b/>
          <w:color w:val="000000"/>
          <w:sz w:val="32"/>
          <w:szCs w:val="32"/>
          <w:shd w:val="clear" w:color="auto" w:fill="FFFFFF"/>
        </w:rPr>
      </w:pPr>
      <w:r>
        <w:rPr>
          <w:rFonts w:asciiTheme="majorHAnsi" w:hAnsiTheme="majorHAnsi" w:cs="Arial"/>
          <w:b/>
          <w:noProof/>
          <w:color w:val="000000"/>
          <w:sz w:val="32"/>
          <w:szCs w:val="32"/>
          <w:shd w:val="clear" w:color="auto" w:fill="FFFFFF"/>
          <w:lang w:val="es-MX" w:eastAsia="es-MX"/>
        </w:rPr>
        <w:lastRenderedPageBreak/>
        <w:drawing>
          <wp:inline distT="0" distB="0" distL="0" distR="0">
            <wp:extent cx="2706897" cy="2536166"/>
            <wp:effectExtent l="19050" t="0" r="0" b="0"/>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712274" cy="2541204"/>
                    </a:xfrm>
                    <a:prstGeom prst="rect">
                      <a:avLst/>
                    </a:prstGeom>
                    <a:noFill/>
                    <a:ln w="9525">
                      <a:noFill/>
                      <a:miter lim="800000"/>
                      <a:headEnd/>
                      <a:tailEnd/>
                    </a:ln>
                  </pic:spPr>
                </pic:pic>
              </a:graphicData>
            </a:graphic>
          </wp:inline>
        </w:drawing>
      </w:r>
      <w:r>
        <w:rPr>
          <w:rFonts w:asciiTheme="majorHAnsi" w:hAnsiTheme="majorHAnsi" w:cs="Arial"/>
          <w:b/>
          <w:color w:val="000000"/>
          <w:sz w:val="32"/>
          <w:szCs w:val="32"/>
          <w:shd w:val="clear" w:color="auto" w:fill="FFFFFF"/>
        </w:rPr>
        <w:t xml:space="preserve">    </w:t>
      </w:r>
      <w:r>
        <w:rPr>
          <w:rFonts w:asciiTheme="majorHAnsi" w:hAnsiTheme="majorHAnsi" w:cs="Arial"/>
          <w:b/>
          <w:noProof/>
          <w:color w:val="000000"/>
          <w:sz w:val="32"/>
          <w:szCs w:val="32"/>
          <w:shd w:val="clear" w:color="auto" w:fill="FFFFFF"/>
          <w:lang w:val="es-MX" w:eastAsia="es-MX"/>
        </w:rPr>
        <w:drawing>
          <wp:inline distT="0" distB="0" distL="0" distR="0">
            <wp:extent cx="2594754" cy="2536166"/>
            <wp:effectExtent l="19050" t="0" r="0" b="0"/>
            <wp:docPr id="1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594753" cy="2536165"/>
                    </a:xfrm>
                    <a:prstGeom prst="rect">
                      <a:avLst/>
                    </a:prstGeom>
                    <a:noFill/>
                    <a:ln w="9525">
                      <a:noFill/>
                      <a:miter lim="800000"/>
                      <a:headEnd/>
                      <a:tailEnd/>
                    </a:ln>
                  </pic:spPr>
                </pic:pic>
              </a:graphicData>
            </a:graphic>
          </wp:inline>
        </w:drawing>
      </w:r>
    </w:p>
    <w:p w:rsidR="00B33CAC" w:rsidRDefault="00B33CAC" w:rsidP="00B33CAC">
      <w:pPr>
        <w:spacing w:after="0" w:line="240" w:lineRule="auto"/>
        <w:rPr>
          <w:rFonts w:asciiTheme="majorHAnsi" w:hAnsiTheme="majorHAnsi" w:cs="Arial"/>
          <w:b/>
          <w:color w:val="000000"/>
          <w:sz w:val="32"/>
          <w:szCs w:val="32"/>
          <w:shd w:val="clear" w:color="auto" w:fill="FFFFFF"/>
        </w:rPr>
      </w:pPr>
    </w:p>
    <w:p w:rsidR="00B33CAC" w:rsidRDefault="00B33CAC" w:rsidP="00666EA6">
      <w:pPr>
        <w:spacing w:after="0" w:line="240" w:lineRule="auto"/>
        <w:rPr>
          <w:rFonts w:ascii="Arial" w:hAnsi="Arial" w:cs="Arial"/>
          <w:b/>
          <w:lang w:val="es-MX"/>
        </w:rPr>
      </w:pPr>
    </w:p>
    <w:p w:rsidR="00666EA6" w:rsidRPr="00B33CAC" w:rsidRDefault="00666EA6" w:rsidP="00666EA6">
      <w:pPr>
        <w:spacing w:after="0" w:line="240" w:lineRule="auto"/>
        <w:rPr>
          <w:rFonts w:ascii="Arial" w:hAnsi="Arial" w:cs="Arial"/>
          <w:b/>
          <w:u w:val="single"/>
          <w:lang w:val="es-MX"/>
        </w:rPr>
      </w:pPr>
      <w:r w:rsidRPr="00B33CAC">
        <w:rPr>
          <w:rFonts w:ascii="Arial" w:hAnsi="Arial" w:cs="Arial"/>
          <w:b/>
          <w:u w:val="single"/>
          <w:lang w:val="es-MX"/>
        </w:rPr>
        <w:t>CASOS Y CONTROLES</w:t>
      </w:r>
    </w:p>
    <w:p w:rsidR="004B7D49" w:rsidRDefault="00666EA6" w:rsidP="00E53CE4">
      <w:pPr>
        <w:pBdr>
          <w:bottom w:val="single" w:sz="12" w:space="1" w:color="auto"/>
        </w:pBdr>
        <w:spacing w:after="0" w:line="240" w:lineRule="auto"/>
        <w:jc w:val="both"/>
        <w:rPr>
          <w:rFonts w:ascii="Arial" w:hAnsi="Arial" w:cs="Arial"/>
          <w:lang w:val="es-MX"/>
        </w:rPr>
      </w:pPr>
      <w:r>
        <w:rPr>
          <w:rFonts w:ascii="Arial" w:hAnsi="Arial" w:cs="Arial"/>
          <w:noProof/>
          <w:lang w:val="es-MX" w:eastAsia="es-MX"/>
        </w:rPr>
        <w:pict>
          <v:shapetype id="_x0000_t32" coordsize="21600,21600" o:spt="32" o:oned="t" path="m,l21600,21600e" filled="f">
            <v:path arrowok="t" fillok="f" o:connecttype="none"/>
            <o:lock v:ext="edit" shapetype="t"/>
          </v:shapetype>
          <v:shape id="_x0000_s1028" type="#_x0000_t32" style="position:absolute;left:0;text-align:left;margin-left:221.95pt;margin-top:203.25pt;width:0;height:226.15pt;z-index:251662336" o:connectortype="straight" strokecolor="black [3200]" strokeweight="2.5pt">
            <v:shadow color="#868686"/>
          </v:shape>
        </w:pict>
      </w:r>
      <w:r w:rsidR="004B7D49">
        <w:rPr>
          <w:rFonts w:ascii="Arial" w:hAnsi="Arial" w:cs="Arial"/>
          <w:noProof/>
          <w:lang w:val="es-MX" w:eastAsia="es-MX"/>
        </w:rPr>
        <w:drawing>
          <wp:inline distT="0" distB="0" distL="0" distR="0">
            <wp:extent cx="5607050" cy="257937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07050" cy="2579370"/>
                    </a:xfrm>
                    <a:prstGeom prst="rect">
                      <a:avLst/>
                    </a:prstGeom>
                    <a:noFill/>
                    <a:ln w="9525">
                      <a:noFill/>
                      <a:miter lim="800000"/>
                      <a:headEnd/>
                      <a:tailEnd/>
                    </a:ln>
                  </pic:spPr>
                </pic:pic>
              </a:graphicData>
            </a:graphic>
          </wp:inline>
        </w:drawing>
      </w:r>
    </w:p>
    <w:p w:rsidR="00666EA6" w:rsidRDefault="00666EA6" w:rsidP="00E53CE4">
      <w:pPr>
        <w:spacing w:after="0" w:line="240" w:lineRule="auto"/>
        <w:jc w:val="both"/>
        <w:rPr>
          <w:rFonts w:ascii="Arial" w:hAnsi="Arial" w:cs="Arial"/>
          <w:lang w:val="es-MX"/>
        </w:rPr>
      </w:pPr>
    </w:p>
    <w:p w:rsidR="00666EA6" w:rsidRDefault="00666EA6" w:rsidP="00E53CE4">
      <w:pPr>
        <w:pBdr>
          <w:bottom w:val="single" w:sz="12" w:space="1" w:color="auto"/>
        </w:pBdr>
        <w:spacing w:after="0" w:line="240" w:lineRule="auto"/>
        <w:jc w:val="both"/>
        <w:rPr>
          <w:rFonts w:ascii="Arial" w:hAnsi="Arial" w:cs="Arial"/>
          <w:lang w:val="es-MX"/>
        </w:rPr>
      </w:pPr>
      <w:r>
        <w:rPr>
          <w:rFonts w:ascii="Arial" w:hAnsi="Arial" w:cs="Arial"/>
          <w:noProof/>
          <w:lang w:val="es-MX" w:eastAsia="es-MX"/>
        </w:rPr>
        <w:drawing>
          <wp:inline distT="0" distB="0" distL="0" distR="0">
            <wp:extent cx="2559983" cy="2329132"/>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568761" cy="2337118"/>
                    </a:xfrm>
                    <a:prstGeom prst="rect">
                      <a:avLst/>
                    </a:prstGeom>
                    <a:noFill/>
                    <a:ln w="9525">
                      <a:noFill/>
                      <a:miter lim="800000"/>
                      <a:headEnd/>
                      <a:tailEnd/>
                    </a:ln>
                  </pic:spPr>
                </pic:pic>
              </a:graphicData>
            </a:graphic>
          </wp:inline>
        </w:drawing>
      </w:r>
      <w:r>
        <w:rPr>
          <w:rFonts w:ascii="Arial" w:hAnsi="Arial" w:cs="Arial"/>
          <w:lang w:val="es-MX"/>
        </w:rPr>
        <w:t xml:space="preserve">          </w:t>
      </w:r>
      <w:r>
        <w:rPr>
          <w:rFonts w:ascii="Arial" w:hAnsi="Arial" w:cs="Arial"/>
          <w:noProof/>
          <w:lang w:val="es-MX" w:eastAsia="es-MX"/>
        </w:rPr>
        <w:drawing>
          <wp:inline distT="0" distB="0" distL="0" distR="0">
            <wp:extent cx="2601781" cy="2372264"/>
            <wp:effectExtent l="19050" t="0" r="8069"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604841" cy="2375054"/>
                    </a:xfrm>
                    <a:prstGeom prst="rect">
                      <a:avLst/>
                    </a:prstGeom>
                    <a:noFill/>
                    <a:ln w="9525">
                      <a:noFill/>
                      <a:miter lim="800000"/>
                      <a:headEnd/>
                      <a:tailEnd/>
                    </a:ln>
                  </pic:spPr>
                </pic:pic>
              </a:graphicData>
            </a:graphic>
          </wp:inline>
        </w:drawing>
      </w:r>
    </w:p>
    <w:p w:rsidR="00B33CAC" w:rsidRDefault="00B33CAC" w:rsidP="00E53CE4">
      <w:pPr>
        <w:pBdr>
          <w:bottom w:val="single" w:sz="12" w:space="1" w:color="auto"/>
        </w:pBdr>
        <w:spacing w:after="0" w:line="240" w:lineRule="auto"/>
        <w:jc w:val="both"/>
        <w:rPr>
          <w:rFonts w:ascii="Arial" w:hAnsi="Arial" w:cs="Arial"/>
          <w:lang w:val="es-MX"/>
        </w:rPr>
      </w:pPr>
    </w:p>
    <w:p w:rsidR="00B33CAC" w:rsidRDefault="00B33CAC" w:rsidP="00E53CE4">
      <w:pPr>
        <w:pBdr>
          <w:bottom w:val="single" w:sz="12" w:space="1" w:color="auto"/>
        </w:pBdr>
        <w:spacing w:after="0" w:line="240" w:lineRule="auto"/>
        <w:jc w:val="both"/>
        <w:rPr>
          <w:rFonts w:ascii="Arial" w:hAnsi="Arial" w:cs="Arial"/>
          <w:lang w:val="es-MX"/>
        </w:rPr>
      </w:pPr>
    </w:p>
    <w:p w:rsidR="00666EA6" w:rsidRPr="00666EA6" w:rsidRDefault="00666EA6" w:rsidP="00E53CE4">
      <w:pPr>
        <w:spacing w:after="0" w:line="240" w:lineRule="auto"/>
        <w:jc w:val="both"/>
        <w:rPr>
          <w:rFonts w:ascii="Arial" w:hAnsi="Arial" w:cs="Arial"/>
          <w:b/>
          <w:lang w:val="es-MX"/>
        </w:rPr>
      </w:pPr>
      <w:r w:rsidRPr="00666EA6">
        <w:rPr>
          <w:rFonts w:ascii="Arial" w:hAnsi="Arial" w:cs="Arial"/>
          <w:b/>
          <w:lang w:val="es-MX"/>
        </w:rPr>
        <w:lastRenderedPageBreak/>
        <w:t>ESTUDIO TRANSVERSAL</w:t>
      </w:r>
    </w:p>
    <w:p w:rsidR="00666EA6" w:rsidRDefault="00666EA6" w:rsidP="00E53CE4">
      <w:pPr>
        <w:pBdr>
          <w:bottom w:val="single" w:sz="12" w:space="1" w:color="auto"/>
        </w:pBdr>
        <w:spacing w:after="0" w:line="240" w:lineRule="auto"/>
        <w:jc w:val="both"/>
        <w:rPr>
          <w:rFonts w:ascii="Arial" w:hAnsi="Arial" w:cs="Arial"/>
          <w:lang w:val="es-MX"/>
        </w:rPr>
      </w:pPr>
      <w:r>
        <w:rPr>
          <w:rFonts w:ascii="Arial" w:hAnsi="Arial" w:cs="Arial"/>
          <w:noProof/>
          <w:lang w:val="es-MX" w:eastAsia="es-MX"/>
        </w:rPr>
        <w:drawing>
          <wp:inline distT="0" distB="0" distL="0" distR="0">
            <wp:extent cx="5607050" cy="309689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07050" cy="3096895"/>
                    </a:xfrm>
                    <a:prstGeom prst="rect">
                      <a:avLst/>
                    </a:prstGeom>
                    <a:noFill/>
                    <a:ln w="9525">
                      <a:noFill/>
                      <a:miter lim="800000"/>
                      <a:headEnd/>
                      <a:tailEnd/>
                    </a:ln>
                  </pic:spPr>
                </pic:pic>
              </a:graphicData>
            </a:graphic>
          </wp:inline>
        </w:drawing>
      </w: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b/>
          <w:lang w:val="es-MX"/>
        </w:rPr>
      </w:pPr>
      <w:r>
        <w:rPr>
          <w:rFonts w:ascii="Arial" w:hAnsi="Arial" w:cs="Arial"/>
          <w:b/>
          <w:lang w:val="es-MX"/>
        </w:rPr>
        <w:t>ENSAYO CLINICO ALEATORIZADO</w:t>
      </w:r>
    </w:p>
    <w:p w:rsidR="00666EA6" w:rsidRDefault="00666EA6" w:rsidP="00E53CE4">
      <w:pPr>
        <w:spacing w:after="0" w:line="240" w:lineRule="auto"/>
        <w:jc w:val="both"/>
        <w:rPr>
          <w:rFonts w:ascii="Arial" w:hAnsi="Arial" w:cs="Arial"/>
          <w:b/>
          <w:lang w:val="es-MX"/>
        </w:rPr>
      </w:pPr>
    </w:p>
    <w:p w:rsidR="00666EA6" w:rsidRPr="00666EA6" w:rsidRDefault="00666EA6" w:rsidP="00E53CE4">
      <w:pPr>
        <w:spacing w:after="0" w:line="240" w:lineRule="auto"/>
        <w:jc w:val="both"/>
        <w:rPr>
          <w:rFonts w:ascii="Arial" w:hAnsi="Arial" w:cs="Arial"/>
          <w:b/>
          <w:lang w:val="es-MX"/>
        </w:rPr>
      </w:pPr>
      <w:r>
        <w:rPr>
          <w:rFonts w:ascii="Arial" w:hAnsi="Arial" w:cs="Arial"/>
          <w:b/>
          <w:noProof/>
          <w:lang w:val="es-MX" w:eastAsia="es-MX"/>
        </w:rPr>
        <w:drawing>
          <wp:inline distT="0" distB="0" distL="0" distR="0">
            <wp:extent cx="5607050" cy="226885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607050" cy="2268855"/>
                    </a:xfrm>
                    <a:prstGeom prst="rect">
                      <a:avLst/>
                    </a:prstGeom>
                    <a:noFill/>
                    <a:ln w="9525">
                      <a:noFill/>
                      <a:miter lim="800000"/>
                      <a:headEnd/>
                      <a:tailEnd/>
                    </a:ln>
                  </pic:spPr>
                </pic:pic>
              </a:graphicData>
            </a:graphic>
          </wp:inline>
        </w:drawing>
      </w:r>
    </w:p>
    <w:p w:rsidR="00666EA6" w:rsidRDefault="00666EA6" w:rsidP="00E53CE4">
      <w:pPr>
        <w:pBdr>
          <w:bottom w:val="single" w:sz="12" w:space="1" w:color="auto"/>
        </w:pBd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B33CAC" w:rsidRDefault="00B33CAC" w:rsidP="00E53CE4">
      <w:pPr>
        <w:spacing w:after="0" w:line="240" w:lineRule="auto"/>
        <w:jc w:val="both"/>
        <w:rPr>
          <w:rFonts w:ascii="Arial" w:hAnsi="Arial" w:cs="Arial"/>
          <w:lang w:val="es-MX"/>
        </w:rPr>
      </w:pPr>
    </w:p>
    <w:p w:rsidR="00B33CAC" w:rsidRDefault="00B33CAC" w:rsidP="00E53CE4">
      <w:pPr>
        <w:spacing w:after="0" w:line="240" w:lineRule="auto"/>
        <w:jc w:val="both"/>
        <w:rPr>
          <w:rFonts w:ascii="Arial" w:hAnsi="Arial" w:cs="Arial"/>
          <w:lang w:val="es-MX"/>
        </w:rPr>
      </w:pPr>
    </w:p>
    <w:p w:rsidR="00B33CAC" w:rsidRDefault="00B33CAC"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666EA6" w:rsidRDefault="00666EA6" w:rsidP="00E53CE4">
      <w:pPr>
        <w:spacing w:after="0" w:line="240" w:lineRule="auto"/>
        <w:jc w:val="both"/>
        <w:rPr>
          <w:rFonts w:ascii="Arial" w:hAnsi="Arial" w:cs="Arial"/>
          <w:lang w:val="es-MX"/>
        </w:rPr>
      </w:pPr>
    </w:p>
    <w:p w:rsidR="009B0E06" w:rsidRDefault="009B0E06" w:rsidP="00E53CE4">
      <w:pPr>
        <w:spacing w:after="0" w:line="240" w:lineRule="auto"/>
        <w:jc w:val="both"/>
        <w:rPr>
          <w:rFonts w:ascii="Arial" w:hAnsi="Arial" w:cs="Arial"/>
          <w:b/>
          <w:lang w:val="es-MX"/>
        </w:rPr>
      </w:pPr>
      <w:r>
        <w:rPr>
          <w:rFonts w:ascii="Arial" w:hAnsi="Arial" w:cs="Arial"/>
          <w:b/>
          <w:lang w:val="es-MX"/>
        </w:rPr>
        <w:lastRenderedPageBreak/>
        <w:t>ESTUDIO DE CASOS Y CONTROLES TIPO CASO - COHORTE</w:t>
      </w:r>
    </w:p>
    <w:p w:rsidR="009B0E06" w:rsidRDefault="009B0E06" w:rsidP="00E53CE4">
      <w:pPr>
        <w:spacing w:after="0" w:line="240" w:lineRule="auto"/>
        <w:jc w:val="both"/>
        <w:rPr>
          <w:rFonts w:ascii="Arial" w:hAnsi="Arial" w:cs="Arial"/>
          <w:b/>
          <w:lang w:val="es-MX"/>
        </w:rPr>
      </w:pPr>
    </w:p>
    <w:p w:rsidR="009B0E06" w:rsidRPr="009B0E06" w:rsidRDefault="009B0E06" w:rsidP="00E53CE4">
      <w:pPr>
        <w:pBdr>
          <w:bottom w:val="single" w:sz="12" w:space="1" w:color="auto"/>
        </w:pBdr>
        <w:spacing w:after="0" w:line="240" w:lineRule="auto"/>
        <w:jc w:val="both"/>
        <w:rPr>
          <w:rFonts w:ascii="Arial" w:hAnsi="Arial" w:cs="Arial"/>
          <w:b/>
          <w:lang w:val="es-MX"/>
        </w:rPr>
      </w:pPr>
      <w:r>
        <w:rPr>
          <w:rFonts w:ascii="Arial" w:hAnsi="Arial" w:cs="Arial"/>
          <w:b/>
          <w:noProof/>
          <w:lang w:val="es-MX" w:eastAsia="es-MX"/>
        </w:rPr>
        <w:drawing>
          <wp:inline distT="0" distB="0" distL="0" distR="0">
            <wp:extent cx="3700780" cy="415798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700780" cy="4157980"/>
                    </a:xfrm>
                    <a:prstGeom prst="rect">
                      <a:avLst/>
                    </a:prstGeom>
                    <a:noFill/>
                    <a:ln w="9525">
                      <a:noFill/>
                      <a:miter lim="800000"/>
                      <a:headEnd/>
                      <a:tailEnd/>
                    </a:ln>
                  </pic:spPr>
                </pic:pic>
              </a:graphicData>
            </a:graphic>
          </wp:inline>
        </w:drawing>
      </w:r>
    </w:p>
    <w:p w:rsidR="00BA36B3" w:rsidRDefault="00BA36B3" w:rsidP="00E53CE4">
      <w:pPr>
        <w:spacing w:after="0" w:line="240" w:lineRule="auto"/>
        <w:jc w:val="both"/>
        <w:rPr>
          <w:rFonts w:ascii="Arial" w:hAnsi="Arial" w:cs="Arial"/>
          <w:lang w:val="es-MX"/>
        </w:rPr>
      </w:pPr>
    </w:p>
    <w:p w:rsidR="009B0E06" w:rsidRDefault="009B0E06" w:rsidP="00E53CE4">
      <w:pPr>
        <w:spacing w:after="0" w:line="240" w:lineRule="auto"/>
        <w:jc w:val="both"/>
        <w:rPr>
          <w:rFonts w:ascii="Arial" w:hAnsi="Arial" w:cs="Arial"/>
          <w:b/>
          <w:lang w:val="es-MX"/>
        </w:rPr>
      </w:pPr>
    </w:p>
    <w:p w:rsidR="00666EA6" w:rsidRPr="00666EA6" w:rsidRDefault="00666EA6" w:rsidP="00E53CE4">
      <w:pPr>
        <w:spacing w:after="0" w:line="240" w:lineRule="auto"/>
        <w:jc w:val="both"/>
        <w:rPr>
          <w:rFonts w:ascii="Arial" w:hAnsi="Arial" w:cs="Arial"/>
          <w:b/>
          <w:lang w:val="es-MX"/>
        </w:rPr>
      </w:pPr>
      <w:r>
        <w:rPr>
          <w:rFonts w:ascii="Arial" w:hAnsi="Arial" w:cs="Arial"/>
          <w:b/>
          <w:lang w:val="es-MX"/>
        </w:rPr>
        <w:t>ESTUDIO TRANSVERSAL</w:t>
      </w:r>
    </w:p>
    <w:p w:rsidR="00666EA6" w:rsidRDefault="00666EA6" w:rsidP="00E53CE4">
      <w:pPr>
        <w:spacing w:after="0" w:line="240" w:lineRule="auto"/>
        <w:jc w:val="both"/>
        <w:rPr>
          <w:rFonts w:ascii="Arial" w:hAnsi="Arial" w:cs="Arial"/>
          <w:lang w:val="es-MX"/>
        </w:rPr>
      </w:pPr>
      <w:r>
        <w:rPr>
          <w:rFonts w:ascii="Arial" w:hAnsi="Arial" w:cs="Arial"/>
          <w:noProof/>
          <w:lang w:val="es-MX" w:eastAsia="es-MX"/>
        </w:rPr>
        <w:drawing>
          <wp:inline distT="0" distB="0" distL="0" distR="0">
            <wp:extent cx="3588385" cy="230314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588385" cy="2303145"/>
                    </a:xfrm>
                    <a:prstGeom prst="rect">
                      <a:avLst/>
                    </a:prstGeom>
                    <a:noFill/>
                    <a:ln w="9525">
                      <a:noFill/>
                      <a:miter lim="800000"/>
                      <a:headEnd/>
                      <a:tailEnd/>
                    </a:ln>
                  </pic:spPr>
                </pic:pic>
              </a:graphicData>
            </a:graphic>
          </wp:inline>
        </w:drawing>
      </w:r>
    </w:p>
    <w:p w:rsidR="00666EA6" w:rsidRPr="00666EA6" w:rsidRDefault="00666EA6" w:rsidP="00666EA6">
      <w:pPr>
        <w:spacing w:after="0" w:line="240" w:lineRule="auto"/>
        <w:jc w:val="both"/>
        <w:rPr>
          <w:rFonts w:ascii="Arial" w:hAnsi="Arial" w:cs="Arial"/>
          <w:lang w:val="es-MX"/>
        </w:rPr>
      </w:pPr>
      <w:r w:rsidRPr="00666EA6">
        <w:rPr>
          <w:rFonts w:ascii="Arial" w:hAnsi="Arial" w:cs="Arial"/>
          <w:lang w:val="es-MX"/>
        </w:rPr>
        <w:t xml:space="preserve">Para la interpretación de estas medidas de asociación es necesario considerar la relación entre prevalencia, incidencia </w:t>
      </w:r>
      <w:r>
        <w:rPr>
          <w:rFonts w:ascii="Arial" w:hAnsi="Arial" w:cs="Arial"/>
          <w:lang w:val="es-MX"/>
        </w:rPr>
        <w:t xml:space="preserve">y duración de la enfermedad, la </w:t>
      </w:r>
      <w:r w:rsidRPr="00666EA6">
        <w:rPr>
          <w:rFonts w:ascii="Arial" w:hAnsi="Arial" w:cs="Arial"/>
          <w:lang w:val="es-MX"/>
        </w:rPr>
        <w:t>cual se expresa como:</w:t>
      </w:r>
    </w:p>
    <w:p w:rsidR="00666EA6" w:rsidRPr="00666EA6" w:rsidRDefault="00666EA6" w:rsidP="00666EA6">
      <w:pPr>
        <w:spacing w:after="0" w:line="240" w:lineRule="auto"/>
        <w:jc w:val="both"/>
        <w:rPr>
          <w:rFonts w:ascii="Arial" w:hAnsi="Arial" w:cs="Arial"/>
          <w:b/>
          <w:lang w:val="es-MX"/>
        </w:rPr>
      </w:pPr>
      <w:r w:rsidRPr="00666EA6">
        <w:rPr>
          <w:rFonts w:ascii="Arial" w:hAnsi="Arial" w:cs="Arial"/>
          <w:b/>
          <w:lang w:val="es-MX"/>
        </w:rPr>
        <w:t>P= I•D x (1-P)</w:t>
      </w:r>
    </w:p>
    <w:p w:rsidR="00666EA6" w:rsidRDefault="00666EA6" w:rsidP="00666EA6">
      <w:pPr>
        <w:spacing w:after="0" w:line="240" w:lineRule="auto"/>
        <w:jc w:val="both"/>
        <w:rPr>
          <w:rFonts w:ascii="Arial" w:hAnsi="Arial" w:cs="Arial"/>
          <w:lang w:val="es-MX"/>
        </w:rPr>
      </w:pPr>
    </w:p>
    <w:p w:rsidR="00666EA6" w:rsidRPr="00666EA6" w:rsidRDefault="00666EA6" w:rsidP="00666EA6">
      <w:pPr>
        <w:spacing w:after="0" w:line="240" w:lineRule="auto"/>
        <w:jc w:val="both"/>
        <w:rPr>
          <w:rFonts w:ascii="Arial" w:hAnsi="Arial" w:cs="Arial"/>
          <w:lang w:val="es-MX"/>
        </w:rPr>
      </w:pPr>
      <w:r w:rsidRPr="00666EA6">
        <w:rPr>
          <w:rFonts w:ascii="Arial" w:hAnsi="Arial" w:cs="Arial"/>
          <w:lang w:val="es-MX"/>
        </w:rPr>
        <w:t>Donde:</w:t>
      </w:r>
    </w:p>
    <w:p w:rsidR="00666EA6" w:rsidRPr="00666EA6" w:rsidRDefault="00666EA6" w:rsidP="00666EA6">
      <w:pPr>
        <w:spacing w:after="0" w:line="240" w:lineRule="auto"/>
        <w:jc w:val="both"/>
        <w:rPr>
          <w:rFonts w:ascii="Arial" w:hAnsi="Arial" w:cs="Arial"/>
          <w:lang w:val="es-MX"/>
        </w:rPr>
      </w:pPr>
      <w:r w:rsidRPr="00666EA6">
        <w:rPr>
          <w:rFonts w:ascii="Arial" w:hAnsi="Arial" w:cs="Arial"/>
          <w:b/>
          <w:lang w:val="es-MX"/>
        </w:rPr>
        <w:t>P=</w:t>
      </w:r>
      <w:r w:rsidRPr="00666EA6">
        <w:rPr>
          <w:rFonts w:ascii="Arial" w:hAnsi="Arial" w:cs="Arial"/>
          <w:lang w:val="es-MX"/>
        </w:rPr>
        <w:t xml:space="preserve"> prevalencia</w:t>
      </w:r>
    </w:p>
    <w:p w:rsidR="00666EA6" w:rsidRPr="00666EA6" w:rsidRDefault="00666EA6" w:rsidP="00666EA6">
      <w:pPr>
        <w:spacing w:after="0" w:line="240" w:lineRule="auto"/>
        <w:jc w:val="both"/>
        <w:rPr>
          <w:rFonts w:ascii="Arial" w:hAnsi="Arial" w:cs="Arial"/>
          <w:lang w:val="es-MX"/>
        </w:rPr>
      </w:pPr>
      <w:r w:rsidRPr="00666EA6">
        <w:rPr>
          <w:rFonts w:ascii="Arial" w:hAnsi="Arial" w:cs="Arial"/>
          <w:b/>
          <w:lang w:val="es-MX"/>
        </w:rPr>
        <w:t xml:space="preserve">I= </w:t>
      </w:r>
      <w:r w:rsidRPr="00666EA6">
        <w:rPr>
          <w:rFonts w:ascii="Arial" w:hAnsi="Arial" w:cs="Arial"/>
          <w:lang w:val="es-MX"/>
        </w:rPr>
        <w:t>incidencia</w:t>
      </w:r>
    </w:p>
    <w:p w:rsidR="00666EA6" w:rsidRPr="00666EA6" w:rsidRDefault="00666EA6" w:rsidP="00666EA6">
      <w:pPr>
        <w:spacing w:after="0" w:line="240" w:lineRule="auto"/>
        <w:jc w:val="both"/>
        <w:rPr>
          <w:rFonts w:ascii="Arial" w:hAnsi="Arial" w:cs="Arial"/>
          <w:lang w:val="es-MX"/>
        </w:rPr>
      </w:pPr>
      <w:r w:rsidRPr="00666EA6">
        <w:rPr>
          <w:rFonts w:ascii="Arial" w:hAnsi="Arial" w:cs="Arial"/>
          <w:b/>
          <w:lang w:val="es-MX"/>
        </w:rPr>
        <w:t>D=</w:t>
      </w:r>
      <w:r w:rsidRPr="00666EA6">
        <w:rPr>
          <w:rFonts w:ascii="Arial" w:hAnsi="Arial" w:cs="Arial"/>
          <w:lang w:val="es-MX"/>
        </w:rPr>
        <w:t xml:space="preserve"> duración promedio de la enfermedad</w:t>
      </w:r>
    </w:p>
    <w:p w:rsidR="00666EA6" w:rsidRDefault="00666EA6" w:rsidP="00666EA6">
      <w:pPr>
        <w:spacing w:after="0" w:line="240" w:lineRule="auto"/>
        <w:jc w:val="both"/>
        <w:rPr>
          <w:rFonts w:ascii="Arial" w:hAnsi="Arial" w:cs="Arial"/>
          <w:lang w:val="es-MX"/>
        </w:rPr>
      </w:pPr>
      <w:r w:rsidRPr="00666EA6">
        <w:rPr>
          <w:rFonts w:ascii="Arial" w:hAnsi="Arial" w:cs="Arial"/>
          <w:lang w:val="es-MX"/>
        </w:rPr>
        <w:lastRenderedPageBreak/>
        <w:t>Para calcular</w:t>
      </w:r>
      <w:r>
        <w:rPr>
          <w:rFonts w:ascii="Arial" w:hAnsi="Arial" w:cs="Arial"/>
          <w:lang w:val="es-MX"/>
        </w:rPr>
        <w:t xml:space="preserve"> estas medidas de asociación se </w:t>
      </w:r>
      <w:r w:rsidRPr="00666EA6">
        <w:rPr>
          <w:rFonts w:ascii="Arial" w:hAnsi="Arial" w:cs="Arial"/>
          <w:lang w:val="es-MX"/>
        </w:rPr>
        <w:t>construye una tabla de</w:t>
      </w:r>
      <w:r>
        <w:rPr>
          <w:rFonts w:ascii="Arial" w:hAnsi="Arial" w:cs="Arial"/>
          <w:lang w:val="es-MX"/>
        </w:rPr>
        <w:t xml:space="preserve"> cuatro celdas (cuando se trata </w:t>
      </w:r>
      <w:r w:rsidRPr="00666EA6">
        <w:rPr>
          <w:rFonts w:ascii="Arial" w:hAnsi="Arial" w:cs="Arial"/>
          <w:lang w:val="es-MX"/>
        </w:rPr>
        <w:t>de variables dicotómicas) donde las columnas registran el número de enfermos y no enfermos y los renglones el número de expuestos y no expuestos:</w:t>
      </w:r>
    </w:p>
    <w:p w:rsidR="00666EA6" w:rsidRDefault="00666EA6" w:rsidP="00666EA6">
      <w:pPr>
        <w:spacing w:after="0" w:line="240" w:lineRule="auto"/>
        <w:jc w:val="both"/>
        <w:rPr>
          <w:rFonts w:ascii="Arial" w:hAnsi="Arial" w:cs="Arial"/>
          <w:lang w:val="es-MX"/>
        </w:rPr>
      </w:pPr>
      <w:r>
        <w:rPr>
          <w:rFonts w:ascii="Arial" w:hAnsi="Arial" w:cs="Arial"/>
          <w:noProof/>
          <w:lang w:val="es-MX" w:eastAsia="es-MX"/>
        </w:rPr>
        <w:drawing>
          <wp:inline distT="0" distB="0" distL="0" distR="0">
            <wp:extent cx="3571240" cy="11906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571240" cy="1190625"/>
                    </a:xfrm>
                    <a:prstGeom prst="rect">
                      <a:avLst/>
                    </a:prstGeom>
                    <a:noFill/>
                    <a:ln w="9525">
                      <a:noFill/>
                      <a:miter lim="800000"/>
                      <a:headEnd/>
                      <a:tailEnd/>
                    </a:ln>
                  </pic:spPr>
                </pic:pic>
              </a:graphicData>
            </a:graphic>
          </wp:inline>
        </w:drawing>
      </w:r>
    </w:p>
    <w:p w:rsidR="00666EA6" w:rsidRDefault="00666EA6" w:rsidP="00666EA6">
      <w:pPr>
        <w:spacing w:after="0" w:line="240" w:lineRule="auto"/>
        <w:jc w:val="both"/>
        <w:rPr>
          <w:rFonts w:ascii="Arial" w:hAnsi="Arial" w:cs="Arial"/>
          <w:lang w:val="es-MX"/>
        </w:rPr>
      </w:pPr>
      <w:r w:rsidRPr="00666EA6">
        <w:rPr>
          <w:rFonts w:ascii="Arial" w:hAnsi="Arial" w:cs="Arial"/>
          <w:lang w:val="es-MX"/>
        </w:rPr>
        <w:t>La ra</w:t>
      </w:r>
      <w:r>
        <w:rPr>
          <w:rFonts w:ascii="Arial" w:hAnsi="Arial" w:cs="Arial"/>
          <w:lang w:val="es-MX"/>
        </w:rPr>
        <w:t xml:space="preserve">zón de prevalencias se aproxima </w:t>
      </w:r>
      <w:r w:rsidRPr="00666EA6">
        <w:rPr>
          <w:rFonts w:ascii="Arial" w:hAnsi="Arial" w:cs="Arial"/>
          <w:lang w:val="es-MX"/>
        </w:rPr>
        <w:t>o es buen estimador de la razón de riesgos o riesg</w:t>
      </w:r>
      <w:r>
        <w:rPr>
          <w:rFonts w:ascii="Arial" w:hAnsi="Arial" w:cs="Arial"/>
          <w:lang w:val="es-MX"/>
        </w:rPr>
        <w:t xml:space="preserve">o </w:t>
      </w:r>
      <w:r w:rsidRPr="00666EA6">
        <w:rPr>
          <w:rFonts w:ascii="Arial" w:hAnsi="Arial" w:cs="Arial"/>
          <w:lang w:val="es-MX"/>
        </w:rPr>
        <w:t xml:space="preserve">relativo (RR) cuando </w:t>
      </w:r>
      <w:r>
        <w:rPr>
          <w:rFonts w:ascii="Arial" w:hAnsi="Arial" w:cs="Arial"/>
          <w:lang w:val="es-MX"/>
        </w:rPr>
        <w:t xml:space="preserve">la duración de la enfermedad es </w:t>
      </w:r>
      <w:r w:rsidRPr="00666EA6">
        <w:rPr>
          <w:rFonts w:ascii="Arial" w:hAnsi="Arial" w:cs="Arial"/>
          <w:lang w:val="es-MX"/>
        </w:rPr>
        <w:t>igual entre expuestos</w:t>
      </w:r>
      <w:r>
        <w:rPr>
          <w:rFonts w:ascii="Arial" w:hAnsi="Arial" w:cs="Arial"/>
          <w:lang w:val="es-MX"/>
        </w:rPr>
        <w:t xml:space="preserve"> y no expuestos y cuando no hay </w:t>
      </w:r>
      <w:r w:rsidRPr="00666EA6">
        <w:rPr>
          <w:rFonts w:ascii="Arial" w:hAnsi="Arial" w:cs="Arial"/>
          <w:lang w:val="es-MX"/>
        </w:rPr>
        <w:t>migración hacia dentro o fuera de estos grupos.</w:t>
      </w:r>
    </w:p>
    <w:p w:rsidR="009B0E06" w:rsidRDefault="009B0E06" w:rsidP="00666EA6">
      <w:pPr>
        <w:spacing w:after="0" w:line="240" w:lineRule="auto"/>
        <w:jc w:val="both"/>
        <w:rPr>
          <w:rFonts w:ascii="Arial" w:hAnsi="Arial" w:cs="Arial"/>
          <w:lang w:val="es-MX"/>
        </w:rPr>
      </w:pPr>
      <w:r>
        <w:rPr>
          <w:rFonts w:ascii="Arial" w:hAnsi="Arial" w:cs="Arial"/>
          <w:noProof/>
          <w:lang w:val="es-MX" w:eastAsia="es-MX"/>
        </w:rPr>
        <w:drawing>
          <wp:inline distT="0" distB="0" distL="0" distR="0">
            <wp:extent cx="3666490" cy="88011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666490" cy="880110"/>
                    </a:xfrm>
                    <a:prstGeom prst="rect">
                      <a:avLst/>
                    </a:prstGeom>
                    <a:noFill/>
                    <a:ln w="9525">
                      <a:noFill/>
                      <a:miter lim="800000"/>
                      <a:headEnd/>
                      <a:tailEnd/>
                    </a:ln>
                  </pic:spPr>
                </pic:pic>
              </a:graphicData>
            </a:graphic>
          </wp:inline>
        </w:drawing>
      </w:r>
    </w:p>
    <w:p w:rsidR="009B0E06" w:rsidRDefault="009B0E06" w:rsidP="009B0E06">
      <w:pPr>
        <w:spacing w:after="0" w:line="240" w:lineRule="auto"/>
        <w:jc w:val="both"/>
        <w:rPr>
          <w:rFonts w:ascii="Arial" w:hAnsi="Arial" w:cs="Arial"/>
          <w:lang w:val="es-MX"/>
        </w:rPr>
      </w:pPr>
      <w:r w:rsidRPr="009B0E06">
        <w:rPr>
          <w:rFonts w:ascii="Arial" w:hAnsi="Arial" w:cs="Arial"/>
          <w:lang w:val="es-MX"/>
        </w:rPr>
        <w:t>Alternativame</w:t>
      </w:r>
      <w:r>
        <w:rPr>
          <w:rFonts w:ascii="Arial" w:hAnsi="Arial" w:cs="Arial"/>
          <w:lang w:val="es-MX"/>
        </w:rPr>
        <w:t xml:space="preserve">nte, se puede calcular la razón </w:t>
      </w:r>
      <w:r w:rsidRPr="009B0E06">
        <w:rPr>
          <w:rFonts w:ascii="Arial" w:hAnsi="Arial" w:cs="Arial"/>
          <w:lang w:val="es-MX"/>
        </w:rPr>
        <w:t>de momios de pr</w:t>
      </w:r>
      <w:r>
        <w:rPr>
          <w:rFonts w:ascii="Arial" w:hAnsi="Arial" w:cs="Arial"/>
          <w:lang w:val="es-MX"/>
        </w:rPr>
        <w:t xml:space="preserve">evalencia de enfermedad, con la </w:t>
      </w:r>
      <w:r w:rsidRPr="009B0E06">
        <w:rPr>
          <w:rFonts w:ascii="Arial" w:hAnsi="Arial" w:cs="Arial"/>
          <w:lang w:val="es-MX"/>
        </w:rPr>
        <w:t>fórmula:</w:t>
      </w:r>
    </w:p>
    <w:p w:rsidR="009B0E06" w:rsidRDefault="009B0E06" w:rsidP="009B0E06">
      <w:pPr>
        <w:spacing w:after="0" w:line="240" w:lineRule="auto"/>
        <w:jc w:val="both"/>
        <w:rPr>
          <w:rFonts w:ascii="Arial" w:hAnsi="Arial" w:cs="Arial"/>
          <w:lang w:val="es-MX"/>
        </w:rPr>
      </w:pPr>
    </w:p>
    <w:p w:rsidR="009B0E06" w:rsidRDefault="009B0E06" w:rsidP="009B0E06">
      <w:pPr>
        <w:spacing w:after="0" w:line="240" w:lineRule="auto"/>
        <w:jc w:val="both"/>
        <w:rPr>
          <w:rFonts w:ascii="Arial" w:hAnsi="Arial" w:cs="Arial"/>
          <w:b/>
          <w:lang w:val="es-MX"/>
        </w:rPr>
      </w:pPr>
      <w:r>
        <w:rPr>
          <w:rFonts w:ascii="Arial" w:hAnsi="Arial" w:cs="Arial"/>
          <w:b/>
          <w:lang w:val="es-MX"/>
        </w:rPr>
        <w:t>(</w:t>
      </w:r>
      <w:r w:rsidRPr="009B0E06">
        <w:rPr>
          <w:rFonts w:ascii="Arial" w:hAnsi="Arial" w:cs="Arial"/>
          <w:b/>
          <w:lang w:val="es-MX"/>
        </w:rPr>
        <w:t>a/b)/(</w:t>
      </w:r>
      <w:proofErr w:type="gramStart"/>
      <w:r w:rsidRPr="009B0E06">
        <w:rPr>
          <w:rFonts w:ascii="Arial" w:hAnsi="Arial" w:cs="Arial"/>
          <w:b/>
          <w:lang w:val="es-MX"/>
        </w:rPr>
        <w:t>c/d</w:t>
      </w:r>
      <w:proofErr w:type="gramEnd"/>
      <w:r w:rsidRPr="009B0E06">
        <w:rPr>
          <w:rFonts w:ascii="Arial" w:hAnsi="Arial" w:cs="Arial"/>
          <w:b/>
          <w:lang w:val="es-MX"/>
        </w:rPr>
        <w:t>), o con la razón de productos cruzados (a*d)/(b*c)</w:t>
      </w:r>
    </w:p>
    <w:p w:rsidR="009B0E06" w:rsidRDefault="009B0E06" w:rsidP="009B0E06">
      <w:pPr>
        <w:spacing w:after="0" w:line="240" w:lineRule="auto"/>
        <w:jc w:val="both"/>
        <w:rPr>
          <w:rFonts w:ascii="Arial" w:hAnsi="Arial" w:cs="Arial"/>
          <w:b/>
          <w:lang w:val="es-MX"/>
        </w:rPr>
      </w:pPr>
    </w:p>
    <w:p w:rsidR="009B0E06" w:rsidRDefault="009B0E06" w:rsidP="009B0E06">
      <w:pPr>
        <w:spacing w:after="0" w:line="240" w:lineRule="auto"/>
        <w:jc w:val="both"/>
        <w:rPr>
          <w:rFonts w:ascii="Arial" w:hAnsi="Arial" w:cs="Arial"/>
          <w:lang w:val="es-MX"/>
        </w:rPr>
      </w:pPr>
    </w:p>
    <w:p w:rsidR="009B0E06" w:rsidRDefault="009B0E06" w:rsidP="009B0E06">
      <w:pPr>
        <w:spacing w:after="0" w:line="240" w:lineRule="auto"/>
        <w:jc w:val="both"/>
        <w:rPr>
          <w:rFonts w:ascii="Arial" w:hAnsi="Arial" w:cs="Arial"/>
          <w:lang w:val="es-MX"/>
        </w:rPr>
      </w:pPr>
      <w:r w:rsidRPr="009B0E06">
        <w:rPr>
          <w:rFonts w:ascii="Arial" w:hAnsi="Arial" w:cs="Arial"/>
          <w:lang w:val="es-MX"/>
        </w:rPr>
        <w:t>La razón de momios de prevalencia también se relaciona con la incidencia y duración de la enfermedad, ya que:</w:t>
      </w:r>
    </w:p>
    <w:p w:rsidR="009B0E06" w:rsidRDefault="009B0E06" w:rsidP="009B0E06">
      <w:pPr>
        <w:spacing w:after="0" w:line="240" w:lineRule="auto"/>
        <w:jc w:val="both"/>
        <w:rPr>
          <w:rFonts w:ascii="Arial" w:hAnsi="Arial" w:cs="Arial"/>
          <w:lang w:val="es-MX"/>
        </w:rPr>
      </w:pPr>
    </w:p>
    <w:p w:rsidR="009B0E06" w:rsidRDefault="009B0E06" w:rsidP="009B0E06">
      <w:pPr>
        <w:spacing w:after="0" w:line="240" w:lineRule="auto"/>
        <w:jc w:val="both"/>
        <w:rPr>
          <w:rFonts w:ascii="Arial" w:hAnsi="Arial" w:cs="Arial"/>
          <w:lang w:val="es-MX"/>
        </w:rPr>
      </w:pPr>
      <w:r>
        <w:rPr>
          <w:rFonts w:ascii="Arial" w:hAnsi="Arial" w:cs="Arial"/>
          <w:noProof/>
          <w:lang w:val="es-MX" w:eastAsia="es-MX"/>
        </w:rPr>
        <w:drawing>
          <wp:inline distT="0" distB="0" distL="0" distR="0">
            <wp:extent cx="3571240" cy="4572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3571240" cy="457200"/>
                    </a:xfrm>
                    <a:prstGeom prst="rect">
                      <a:avLst/>
                    </a:prstGeom>
                    <a:noFill/>
                    <a:ln w="9525">
                      <a:noFill/>
                      <a:miter lim="800000"/>
                      <a:headEnd/>
                      <a:tailEnd/>
                    </a:ln>
                  </pic:spPr>
                </pic:pic>
              </a:graphicData>
            </a:graphic>
          </wp:inline>
        </w:drawing>
      </w:r>
    </w:p>
    <w:p w:rsidR="009B0E06" w:rsidRDefault="009B0E06" w:rsidP="009B0E06">
      <w:pPr>
        <w:spacing w:after="0" w:line="240" w:lineRule="auto"/>
        <w:jc w:val="both"/>
        <w:rPr>
          <w:rFonts w:ascii="Arial" w:hAnsi="Arial" w:cs="Arial"/>
          <w:lang w:val="es-MX"/>
        </w:rPr>
      </w:pPr>
    </w:p>
    <w:p w:rsidR="009B0E06" w:rsidRDefault="009B0E06" w:rsidP="009B0E06">
      <w:pPr>
        <w:spacing w:after="0" w:line="240" w:lineRule="auto"/>
        <w:jc w:val="both"/>
        <w:rPr>
          <w:rFonts w:ascii="Arial" w:hAnsi="Arial" w:cs="Arial"/>
          <w:lang w:val="es-MX"/>
        </w:rPr>
      </w:pPr>
      <w:r w:rsidRPr="009B0E06">
        <w:rPr>
          <w:rFonts w:ascii="Arial" w:hAnsi="Arial" w:cs="Arial"/>
          <w:lang w:val="es-MX"/>
        </w:rPr>
        <w:t>Así, la razón de momios de prevalencia es igual a:</w:t>
      </w:r>
    </w:p>
    <w:p w:rsidR="009B0E06" w:rsidRDefault="009B0E06" w:rsidP="009B0E06">
      <w:pPr>
        <w:spacing w:after="0" w:line="240" w:lineRule="auto"/>
        <w:jc w:val="both"/>
        <w:rPr>
          <w:rFonts w:ascii="Arial" w:hAnsi="Arial" w:cs="Arial"/>
          <w:lang w:val="es-MX"/>
        </w:rPr>
      </w:pPr>
    </w:p>
    <w:p w:rsidR="009B0E06" w:rsidRDefault="009B0E06" w:rsidP="009B0E06">
      <w:pPr>
        <w:spacing w:after="0" w:line="240" w:lineRule="auto"/>
        <w:jc w:val="both"/>
        <w:rPr>
          <w:rFonts w:ascii="Arial" w:hAnsi="Arial" w:cs="Arial"/>
          <w:lang w:val="es-MX"/>
        </w:rPr>
      </w:pPr>
      <w:r>
        <w:rPr>
          <w:rFonts w:ascii="Arial" w:hAnsi="Arial" w:cs="Arial"/>
          <w:noProof/>
          <w:lang w:val="es-MX" w:eastAsia="es-MX"/>
        </w:rPr>
        <w:drawing>
          <wp:inline distT="0" distB="0" distL="0" distR="0">
            <wp:extent cx="2553335" cy="47434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553335" cy="474345"/>
                    </a:xfrm>
                    <a:prstGeom prst="rect">
                      <a:avLst/>
                    </a:prstGeom>
                    <a:noFill/>
                    <a:ln w="9525">
                      <a:noFill/>
                      <a:miter lim="800000"/>
                      <a:headEnd/>
                      <a:tailEnd/>
                    </a:ln>
                  </pic:spPr>
                </pic:pic>
              </a:graphicData>
            </a:graphic>
          </wp:inline>
        </w:drawing>
      </w:r>
    </w:p>
    <w:p w:rsidR="009B0E06" w:rsidRDefault="009B0E06" w:rsidP="009B0E06">
      <w:pPr>
        <w:spacing w:after="0" w:line="240" w:lineRule="auto"/>
        <w:jc w:val="both"/>
        <w:rPr>
          <w:rFonts w:ascii="Arial" w:hAnsi="Arial" w:cs="Arial"/>
          <w:lang w:val="es-MX"/>
        </w:rPr>
      </w:pPr>
    </w:p>
    <w:p w:rsidR="009B0E06" w:rsidRDefault="009B0E06" w:rsidP="009B0E06">
      <w:pPr>
        <w:spacing w:after="0" w:line="240" w:lineRule="auto"/>
        <w:jc w:val="both"/>
        <w:rPr>
          <w:rFonts w:ascii="Arial" w:hAnsi="Arial" w:cs="Arial"/>
          <w:lang w:val="es-MX"/>
        </w:rPr>
      </w:pPr>
    </w:p>
    <w:p w:rsidR="00BA36B3" w:rsidRDefault="00BA36B3" w:rsidP="009B0E06">
      <w:pPr>
        <w:spacing w:after="0" w:line="240" w:lineRule="auto"/>
        <w:jc w:val="both"/>
        <w:rPr>
          <w:rFonts w:ascii="Arial" w:hAnsi="Arial" w:cs="Arial"/>
          <w:lang w:val="es-MX"/>
        </w:rPr>
      </w:pPr>
    </w:p>
    <w:p w:rsidR="00BA36B3" w:rsidRDefault="00BA36B3" w:rsidP="009B0E06">
      <w:pPr>
        <w:spacing w:after="0" w:line="240" w:lineRule="auto"/>
        <w:jc w:val="both"/>
        <w:rPr>
          <w:rFonts w:ascii="Arial" w:hAnsi="Arial" w:cs="Arial"/>
          <w:lang w:val="es-MX"/>
        </w:rPr>
      </w:pPr>
    </w:p>
    <w:p w:rsidR="00BA36B3" w:rsidRDefault="00BA36B3" w:rsidP="009B0E06">
      <w:pPr>
        <w:spacing w:after="0" w:line="240" w:lineRule="auto"/>
        <w:jc w:val="both"/>
        <w:rPr>
          <w:rFonts w:ascii="Arial" w:hAnsi="Arial" w:cs="Arial"/>
          <w:lang w:val="es-MX"/>
        </w:rPr>
      </w:pPr>
    </w:p>
    <w:p w:rsidR="00BA36B3" w:rsidRDefault="00BA36B3" w:rsidP="009B0E06">
      <w:pPr>
        <w:spacing w:after="0" w:line="240" w:lineRule="auto"/>
        <w:jc w:val="both"/>
        <w:rPr>
          <w:rFonts w:ascii="Arial" w:hAnsi="Arial" w:cs="Arial"/>
          <w:lang w:val="es-MX"/>
        </w:rPr>
      </w:pPr>
    </w:p>
    <w:p w:rsidR="00BA36B3" w:rsidRDefault="00BA36B3" w:rsidP="009B0E06">
      <w:pPr>
        <w:spacing w:after="0" w:line="240" w:lineRule="auto"/>
        <w:jc w:val="both"/>
        <w:rPr>
          <w:rFonts w:ascii="Arial" w:hAnsi="Arial" w:cs="Arial"/>
          <w:lang w:val="es-MX"/>
        </w:rPr>
      </w:pPr>
    </w:p>
    <w:p w:rsidR="00BA36B3" w:rsidRDefault="00BA36B3" w:rsidP="009B0E06">
      <w:pPr>
        <w:spacing w:after="0" w:line="240" w:lineRule="auto"/>
        <w:jc w:val="both"/>
        <w:rPr>
          <w:rFonts w:ascii="Arial" w:hAnsi="Arial" w:cs="Arial"/>
          <w:lang w:val="es-MX"/>
        </w:rPr>
      </w:pPr>
    </w:p>
    <w:p w:rsidR="00BA36B3" w:rsidRDefault="00BA36B3" w:rsidP="009B0E06">
      <w:pPr>
        <w:spacing w:after="0" w:line="240" w:lineRule="auto"/>
        <w:jc w:val="both"/>
        <w:rPr>
          <w:rFonts w:ascii="Arial" w:hAnsi="Arial" w:cs="Arial"/>
          <w:lang w:val="es-MX"/>
        </w:rPr>
      </w:pPr>
    </w:p>
    <w:p w:rsidR="00BA36B3" w:rsidRDefault="00BA36B3" w:rsidP="009B0E06">
      <w:pPr>
        <w:spacing w:after="0" w:line="240" w:lineRule="auto"/>
        <w:jc w:val="both"/>
        <w:rPr>
          <w:rFonts w:ascii="Arial" w:hAnsi="Arial" w:cs="Arial"/>
          <w:lang w:val="es-MX"/>
        </w:rPr>
      </w:pPr>
    </w:p>
    <w:p w:rsidR="00B33CAC" w:rsidRDefault="00B33CAC" w:rsidP="009B0E06">
      <w:pPr>
        <w:spacing w:after="0" w:line="240" w:lineRule="auto"/>
        <w:jc w:val="both"/>
        <w:rPr>
          <w:rFonts w:ascii="Arial" w:hAnsi="Arial" w:cs="Arial"/>
          <w:b/>
          <w:sz w:val="40"/>
          <w:szCs w:val="40"/>
          <w:u w:val="single"/>
          <w:lang w:val="es-MX"/>
        </w:rPr>
      </w:pPr>
    </w:p>
    <w:p w:rsidR="00B33CAC" w:rsidRDefault="00B33CAC" w:rsidP="009B0E06">
      <w:pPr>
        <w:spacing w:after="0" w:line="240" w:lineRule="auto"/>
        <w:jc w:val="both"/>
        <w:rPr>
          <w:rFonts w:ascii="Arial" w:hAnsi="Arial" w:cs="Arial"/>
          <w:b/>
          <w:sz w:val="40"/>
          <w:szCs w:val="40"/>
          <w:u w:val="single"/>
          <w:lang w:val="es-MX"/>
        </w:rPr>
      </w:pPr>
    </w:p>
    <w:p w:rsidR="00B33CAC" w:rsidRDefault="00B33CAC" w:rsidP="009B0E06">
      <w:pPr>
        <w:spacing w:after="0" w:line="240" w:lineRule="auto"/>
        <w:jc w:val="both"/>
        <w:rPr>
          <w:rFonts w:ascii="Arial" w:hAnsi="Arial" w:cs="Arial"/>
          <w:b/>
          <w:sz w:val="40"/>
          <w:szCs w:val="40"/>
          <w:u w:val="single"/>
          <w:lang w:val="es-MX"/>
        </w:rPr>
      </w:pPr>
    </w:p>
    <w:p w:rsidR="00B33CAC" w:rsidRDefault="00B33CAC" w:rsidP="009B0E06">
      <w:pPr>
        <w:spacing w:after="0" w:line="240" w:lineRule="auto"/>
        <w:jc w:val="both"/>
        <w:rPr>
          <w:rFonts w:ascii="Arial" w:hAnsi="Arial" w:cs="Arial"/>
          <w:b/>
          <w:sz w:val="40"/>
          <w:szCs w:val="40"/>
          <w:u w:val="single"/>
          <w:lang w:val="es-MX"/>
        </w:rPr>
      </w:pPr>
    </w:p>
    <w:p w:rsidR="00BA36B3" w:rsidRDefault="00BA36B3" w:rsidP="009B0E06">
      <w:pPr>
        <w:spacing w:after="0" w:line="240" w:lineRule="auto"/>
        <w:jc w:val="both"/>
        <w:rPr>
          <w:rFonts w:ascii="Arial" w:hAnsi="Arial" w:cs="Arial"/>
          <w:b/>
          <w:sz w:val="40"/>
          <w:szCs w:val="40"/>
          <w:u w:val="single"/>
          <w:lang w:val="es-MX"/>
        </w:rPr>
      </w:pPr>
      <w:r w:rsidRPr="00BA36B3">
        <w:rPr>
          <w:rFonts w:ascii="Arial" w:hAnsi="Arial" w:cs="Arial"/>
          <w:b/>
          <w:sz w:val="40"/>
          <w:szCs w:val="40"/>
          <w:u w:val="single"/>
          <w:lang w:val="es-MX"/>
        </w:rPr>
        <w:lastRenderedPageBreak/>
        <w:t>BIBLIOGRAFIA</w:t>
      </w:r>
    </w:p>
    <w:p w:rsidR="00BA36B3" w:rsidRDefault="00BA36B3" w:rsidP="009B0E06">
      <w:pPr>
        <w:spacing w:after="0" w:line="240" w:lineRule="auto"/>
        <w:jc w:val="both"/>
        <w:rPr>
          <w:rFonts w:ascii="Arial" w:hAnsi="Arial" w:cs="Arial"/>
          <w:b/>
          <w:sz w:val="40"/>
          <w:szCs w:val="40"/>
          <w:u w:val="single"/>
          <w:lang w:val="es-MX"/>
        </w:rPr>
      </w:pPr>
    </w:p>
    <w:p w:rsidR="00BA36B3" w:rsidRDefault="00BA36B3" w:rsidP="00BA36B3">
      <w:pPr>
        <w:spacing w:after="0" w:line="240" w:lineRule="auto"/>
        <w:jc w:val="both"/>
        <w:rPr>
          <w:rFonts w:ascii="Arial" w:hAnsi="Arial" w:cs="Arial"/>
          <w:lang w:val="es-MX"/>
        </w:rPr>
      </w:pPr>
      <w:r>
        <w:rPr>
          <w:rFonts w:ascii="Arial" w:hAnsi="Arial" w:cs="Arial"/>
          <w:lang w:val="es-MX"/>
        </w:rPr>
        <w:t>1.- MORENO ALTAMIRANO A, LÓPEZ MORE</w:t>
      </w:r>
      <w:r w:rsidRPr="00BA36B3">
        <w:rPr>
          <w:rFonts w:ascii="Arial" w:hAnsi="Arial" w:cs="Arial"/>
          <w:lang w:val="es-MX"/>
        </w:rPr>
        <w:t>NO</w:t>
      </w:r>
      <w:r>
        <w:rPr>
          <w:rFonts w:ascii="Arial" w:hAnsi="Arial" w:cs="Arial"/>
          <w:lang w:val="es-MX"/>
        </w:rPr>
        <w:t xml:space="preserve"> S</w:t>
      </w:r>
      <w:r w:rsidRPr="00BA36B3">
        <w:rPr>
          <w:rFonts w:ascii="Arial" w:hAnsi="Arial" w:cs="Arial"/>
          <w:lang w:val="es-MX"/>
        </w:rPr>
        <w:t xml:space="preserve"> CORCHO BERDUGO A. PRINCIPALES MEDIDAS EN EPIDEMIOLOGÍA. SALUD </w:t>
      </w:r>
      <w:proofErr w:type="gramStart"/>
      <w:r w:rsidRPr="00BA36B3">
        <w:rPr>
          <w:rFonts w:ascii="Arial" w:hAnsi="Arial" w:cs="Arial"/>
          <w:lang w:val="es-MX"/>
        </w:rPr>
        <w:t>PUBLICA</w:t>
      </w:r>
      <w:proofErr w:type="gramEnd"/>
      <w:r w:rsidRPr="00BA36B3">
        <w:rPr>
          <w:rFonts w:ascii="Arial" w:hAnsi="Arial" w:cs="Arial"/>
          <w:lang w:val="es-MX"/>
        </w:rPr>
        <w:t xml:space="preserve"> MEX</w:t>
      </w:r>
      <w:r>
        <w:rPr>
          <w:rFonts w:ascii="Arial" w:hAnsi="Arial" w:cs="Arial"/>
          <w:lang w:val="es-MX"/>
        </w:rPr>
        <w:t xml:space="preserve"> </w:t>
      </w:r>
      <w:r w:rsidRPr="00BA36B3">
        <w:rPr>
          <w:rFonts w:ascii="Arial" w:hAnsi="Arial" w:cs="Arial"/>
          <w:lang w:val="es-MX"/>
        </w:rPr>
        <w:t>2000; 42: 337-48.</w:t>
      </w:r>
    </w:p>
    <w:p w:rsidR="00BA36B3" w:rsidRDefault="00BA36B3" w:rsidP="00BA36B3">
      <w:pPr>
        <w:spacing w:after="0" w:line="240" w:lineRule="auto"/>
        <w:jc w:val="both"/>
        <w:rPr>
          <w:rFonts w:ascii="Arial" w:hAnsi="Arial" w:cs="Arial"/>
          <w:lang w:val="es-MX"/>
        </w:rPr>
      </w:pPr>
    </w:p>
    <w:p w:rsidR="00BA36B3" w:rsidRDefault="00BA36B3" w:rsidP="00BA36B3">
      <w:pPr>
        <w:spacing w:after="0" w:line="240" w:lineRule="auto"/>
        <w:jc w:val="both"/>
        <w:rPr>
          <w:rFonts w:ascii="Arial" w:hAnsi="Arial" w:cs="Arial"/>
          <w:lang w:val="es-MX"/>
        </w:rPr>
      </w:pPr>
    </w:p>
    <w:p w:rsidR="00BA36B3" w:rsidRDefault="00BA36B3" w:rsidP="00BA36B3">
      <w:pPr>
        <w:spacing w:after="0" w:line="240" w:lineRule="auto"/>
        <w:jc w:val="both"/>
        <w:rPr>
          <w:rFonts w:ascii="Arial" w:hAnsi="Arial" w:cs="Arial"/>
          <w:lang w:val="es-MX"/>
        </w:rPr>
      </w:pPr>
      <w:r>
        <w:rPr>
          <w:rFonts w:ascii="Arial" w:hAnsi="Arial" w:cs="Arial"/>
          <w:lang w:val="es-MX"/>
        </w:rPr>
        <w:t xml:space="preserve">2.- </w:t>
      </w:r>
      <w:r w:rsidRPr="00BA36B3">
        <w:rPr>
          <w:rFonts w:ascii="Arial" w:hAnsi="Arial" w:cs="Arial"/>
          <w:lang w:val="es-MX"/>
        </w:rPr>
        <w:t>VARGA</w:t>
      </w:r>
      <w:r>
        <w:rPr>
          <w:rFonts w:ascii="Arial" w:hAnsi="Arial" w:cs="Arial"/>
          <w:lang w:val="es-MX"/>
        </w:rPr>
        <w:t xml:space="preserve">S VF, MORENO AL, CANOVF, GARCÍA </w:t>
      </w:r>
      <w:r w:rsidRPr="00BA36B3">
        <w:rPr>
          <w:rFonts w:ascii="Arial" w:hAnsi="Arial" w:cs="Arial"/>
          <w:lang w:val="es-MX"/>
        </w:rPr>
        <w:t>RF, EDITORES</w:t>
      </w:r>
      <w:r>
        <w:rPr>
          <w:rFonts w:ascii="Arial" w:hAnsi="Arial" w:cs="Arial"/>
          <w:lang w:val="es-MX"/>
        </w:rPr>
        <w:t xml:space="preserve">. EPIDEMIOLOGÍA CLÍNICA 2ª ED. </w:t>
      </w:r>
      <w:r w:rsidRPr="00BA36B3">
        <w:rPr>
          <w:rFonts w:ascii="Arial" w:hAnsi="Arial" w:cs="Arial"/>
          <w:lang w:val="es-MX"/>
        </w:rPr>
        <w:t>MÉXICO</w:t>
      </w:r>
      <w:r>
        <w:rPr>
          <w:rFonts w:ascii="Arial" w:hAnsi="Arial" w:cs="Arial"/>
          <w:lang w:val="es-MX"/>
        </w:rPr>
        <w:t xml:space="preserve">.  INTERAMERICANA-MCGRAW-HILL; </w:t>
      </w:r>
      <w:r w:rsidRPr="00BA36B3">
        <w:rPr>
          <w:rFonts w:ascii="Arial" w:hAnsi="Arial" w:cs="Arial"/>
          <w:lang w:val="es-MX"/>
        </w:rPr>
        <w:t>1994.</w:t>
      </w:r>
    </w:p>
    <w:p w:rsidR="00BA36B3" w:rsidRDefault="00BA36B3" w:rsidP="00BA36B3">
      <w:pPr>
        <w:spacing w:after="0" w:line="240" w:lineRule="auto"/>
        <w:jc w:val="both"/>
        <w:rPr>
          <w:rFonts w:ascii="Arial" w:hAnsi="Arial" w:cs="Arial"/>
          <w:lang w:val="es-MX"/>
        </w:rPr>
      </w:pPr>
    </w:p>
    <w:p w:rsidR="00B33CAC" w:rsidRDefault="00B33CAC" w:rsidP="00BA36B3">
      <w:pPr>
        <w:spacing w:after="0" w:line="240" w:lineRule="auto"/>
        <w:jc w:val="both"/>
        <w:rPr>
          <w:rFonts w:ascii="Arial" w:hAnsi="Arial" w:cs="Arial"/>
          <w:lang w:val="es-MX"/>
        </w:rPr>
      </w:pPr>
    </w:p>
    <w:p w:rsidR="00BA36B3" w:rsidRDefault="00B33CAC" w:rsidP="00BA36B3">
      <w:pPr>
        <w:spacing w:after="0" w:line="240" w:lineRule="auto"/>
        <w:jc w:val="both"/>
        <w:rPr>
          <w:rFonts w:ascii="Arial" w:hAnsi="Arial" w:cs="Arial"/>
          <w:color w:val="000000"/>
          <w:shd w:val="clear" w:color="auto" w:fill="FFFFFF"/>
        </w:rPr>
      </w:pPr>
      <w:r w:rsidRPr="00B33CAC">
        <w:rPr>
          <w:rFonts w:ascii="Arial" w:hAnsi="Arial" w:cs="Arial"/>
          <w:lang w:val="es-MX"/>
        </w:rPr>
        <w:t xml:space="preserve">3.- </w:t>
      </w:r>
      <w:r w:rsidRPr="00B33CAC">
        <w:rPr>
          <w:rFonts w:ascii="Arial" w:hAnsi="Arial" w:cs="Arial"/>
          <w:color w:val="000000"/>
          <w:shd w:val="clear" w:color="auto" w:fill="FFFFFF"/>
        </w:rPr>
        <w:t>GÓMEZ G, RUIZ JG. ESTUDIOS DE COHORTES. IN: RUIZ A, MORILLO L. EPIDEMIOLOGÍA CLÍNICA: INVESTIGACIÓN CLÍNICA APLICADA. BOGOTÁ: PANAMERICANA; 2004. P. 279. </w:t>
      </w:r>
    </w:p>
    <w:p w:rsidR="00B33CAC" w:rsidRDefault="00B33CAC" w:rsidP="00BA36B3">
      <w:pPr>
        <w:spacing w:after="0" w:line="240" w:lineRule="auto"/>
        <w:jc w:val="both"/>
        <w:rPr>
          <w:rFonts w:ascii="Arial" w:hAnsi="Arial" w:cs="Arial"/>
          <w:color w:val="000000"/>
          <w:shd w:val="clear" w:color="auto" w:fill="FFFFFF"/>
        </w:rPr>
      </w:pPr>
    </w:p>
    <w:p w:rsidR="00B33CAC" w:rsidRDefault="00B33CAC" w:rsidP="00BA36B3">
      <w:pPr>
        <w:spacing w:after="0" w:line="240" w:lineRule="auto"/>
        <w:jc w:val="both"/>
        <w:rPr>
          <w:rFonts w:ascii="Arial" w:hAnsi="Arial" w:cs="Arial"/>
          <w:color w:val="000000"/>
          <w:shd w:val="clear" w:color="auto" w:fill="FFFFFF"/>
        </w:rPr>
      </w:pPr>
    </w:p>
    <w:p w:rsidR="00B33CAC" w:rsidRDefault="00B33CAC" w:rsidP="00BA36B3">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4.-  </w:t>
      </w:r>
      <w:r w:rsidRPr="00B33CAC">
        <w:rPr>
          <w:rFonts w:ascii="Arial" w:hAnsi="Arial" w:cs="Arial"/>
          <w:color w:val="000000"/>
          <w:shd w:val="clear" w:color="auto" w:fill="FFFFFF"/>
        </w:rPr>
        <w:t>http://www.montclair.edu/Detectives/curriculum/docs/Spanish2.1.ppt.pdf</w:t>
      </w:r>
    </w:p>
    <w:p w:rsidR="00B33CAC" w:rsidRDefault="00B33CAC" w:rsidP="00BA36B3">
      <w:pPr>
        <w:spacing w:after="0" w:line="240" w:lineRule="auto"/>
        <w:jc w:val="both"/>
        <w:rPr>
          <w:rFonts w:ascii="Arial" w:hAnsi="Arial" w:cs="Arial"/>
          <w:color w:val="000000"/>
          <w:shd w:val="clear" w:color="auto" w:fill="FFFFFF"/>
        </w:rPr>
      </w:pPr>
    </w:p>
    <w:p w:rsidR="00B33CAC" w:rsidRDefault="00B33CAC" w:rsidP="00BA36B3">
      <w:pPr>
        <w:spacing w:after="0" w:line="240" w:lineRule="auto"/>
        <w:jc w:val="both"/>
        <w:rPr>
          <w:rFonts w:ascii="Arial" w:hAnsi="Arial" w:cs="Arial"/>
          <w:color w:val="000000"/>
          <w:shd w:val="clear" w:color="auto" w:fill="FFFFFF"/>
        </w:rPr>
      </w:pPr>
    </w:p>
    <w:p w:rsidR="00B33CAC" w:rsidRPr="00B33CAC" w:rsidRDefault="00B33CAC" w:rsidP="00BA36B3">
      <w:pPr>
        <w:spacing w:after="0" w:line="240" w:lineRule="auto"/>
        <w:jc w:val="both"/>
        <w:rPr>
          <w:rFonts w:ascii="Arial" w:hAnsi="Arial" w:cs="Arial"/>
          <w:lang w:val="es-MX"/>
        </w:rPr>
      </w:pPr>
    </w:p>
    <w:sectPr w:rsidR="00B33CAC" w:rsidRPr="00B33CAC" w:rsidSect="00B33CAC">
      <w:pgSz w:w="12240" w:h="15840"/>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705BB"/>
    <w:rsid w:val="001F2344"/>
    <w:rsid w:val="002A2A9D"/>
    <w:rsid w:val="002C5449"/>
    <w:rsid w:val="003705BB"/>
    <w:rsid w:val="00380706"/>
    <w:rsid w:val="00446EFA"/>
    <w:rsid w:val="004B004D"/>
    <w:rsid w:val="004B7D49"/>
    <w:rsid w:val="004F6AB5"/>
    <w:rsid w:val="005A3158"/>
    <w:rsid w:val="00666EA6"/>
    <w:rsid w:val="00806266"/>
    <w:rsid w:val="009433FC"/>
    <w:rsid w:val="009A1F43"/>
    <w:rsid w:val="009B0E06"/>
    <w:rsid w:val="009C4FF4"/>
    <w:rsid w:val="00AE4077"/>
    <w:rsid w:val="00B16956"/>
    <w:rsid w:val="00B33CAC"/>
    <w:rsid w:val="00BA36B3"/>
    <w:rsid w:val="00C1236F"/>
    <w:rsid w:val="00D33E35"/>
    <w:rsid w:val="00DA21D5"/>
    <w:rsid w:val="00E53CE4"/>
    <w:rsid w:val="00F5567C"/>
    <w:rsid w:val="00F82D00"/>
    <w:rsid w:val="00F84181"/>
    <w:rsid w:val="00F878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9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004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4B004D"/>
  </w:style>
  <w:style w:type="character" w:styleId="Hipervnculo">
    <w:name w:val="Hyperlink"/>
    <w:basedOn w:val="Fuentedeprrafopredeter"/>
    <w:uiPriority w:val="99"/>
    <w:unhideWhenUsed/>
    <w:rsid w:val="004B004D"/>
    <w:rPr>
      <w:color w:val="0000FF"/>
      <w:u w:val="single"/>
    </w:rPr>
  </w:style>
  <w:style w:type="paragraph" w:styleId="Sinespaciado">
    <w:name w:val="No Spacing"/>
    <w:link w:val="SinespaciadoCar"/>
    <w:uiPriority w:val="1"/>
    <w:qFormat/>
    <w:rsid w:val="00F82D0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82D00"/>
    <w:rPr>
      <w:rFonts w:eastAsiaTheme="minorEastAsia"/>
      <w:lang w:val="es-ES"/>
    </w:rPr>
  </w:style>
  <w:style w:type="paragraph" w:styleId="Textodeglobo">
    <w:name w:val="Balloon Text"/>
    <w:basedOn w:val="Normal"/>
    <w:link w:val="TextodegloboCar"/>
    <w:uiPriority w:val="99"/>
    <w:semiHidden/>
    <w:unhideWhenUsed/>
    <w:rsid w:val="004B7D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D49"/>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3822520">
      <w:bodyDiv w:val="1"/>
      <w:marLeft w:val="0"/>
      <w:marRight w:val="0"/>
      <w:marTop w:val="0"/>
      <w:marBottom w:val="0"/>
      <w:divBdr>
        <w:top w:val="none" w:sz="0" w:space="0" w:color="auto"/>
        <w:left w:val="none" w:sz="0" w:space="0" w:color="auto"/>
        <w:bottom w:val="none" w:sz="0" w:space="0" w:color="auto"/>
        <w:right w:val="none" w:sz="0" w:space="0" w:color="auto"/>
      </w:divBdr>
    </w:div>
    <w:div w:id="219947588">
      <w:bodyDiv w:val="1"/>
      <w:marLeft w:val="0"/>
      <w:marRight w:val="0"/>
      <w:marTop w:val="0"/>
      <w:marBottom w:val="0"/>
      <w:divBdr>
        <w:top w:val="none" w:sz="0" w:space="0" w:color="auto"/>
        <w:left w:val="none" w:sz="0" w:space="0" w:color="auto"/>
        <w:bottom w:val="none" w:sz="0" w:space="0" w:color="auto"/>
        <w:right w:val="none" w:sz="0" w:space="0" w:color="auto"/>
      </w:divBdr>
    </w:div>
    <w:div w:id="1020931454">
      <w:bodyDiv w:val="1"/>
      <w:marLeft w:val="0"/>
      <w:marRight w:val="0"/>
      <w:marTop w:val="0"/>
      <w:marBottom w:val="0"/>
      <w:divBdr>
        <w:top w:val="none" w:sz="0" w:space="0" w:color="auto"/>
        <w:left w:val="none" w:sz="0" w:space="0" w:color="auto"/>
        <w:bottom w:val="none" w:sz="0" w:space="0" w:color="auto"/>
        <w:right w:val="none" w:sz="0" w:space="0" w:color="auto"/>
      </w:divBdr>
    </w:div>
    <w:div w:id="1475560638">
      <w:bodyDiv w:val="1"/>
      <w:marLeft w:val="0"/>
      <w:marRight w:val="0"/>
      <w:marTop w:val="0"/>
      <w:marBottom w:val="0"/>
      <w:divBdr>
        <w:top w:val="none" w:sz="0" w:space="0" w:color="auto"/>
        <w:left w:val="none" w:sz="0" w:space="0" w:color="auto"/>
        <w:bottom w:val="none" w:sz="0" w:space="0" w:color="auto"/>
        <w:right w:val="none" w:sz="0" w:space="0" w:color="auto"/>
      </w:divBdr>
    </w:div>
    <w:div w:id="1631936095">
      <w:bodyDiv w:val="1"/>
      <w:marLeft w:val="0"/>
      <w:marRight w:val="0"/>
      <w:marTop w:val="0"/>
      <w:marBottom w:val="0"/>
      <w:divBdr>
        <w:top w:val="none" w:sz="0" w:space="0" w:color="auto"/>
        <w:left w:val="none" w:sz="0" w:space="0" w:color="auto"/>
        <w:bottom w:val="none" w:sz="0" w:space="0" w:color="auto"/>
        <w:right w:val="none" w:sz="0" w:space="0" w:color="auto"/>
      </w:divBdr>
    </w:div>
    <w:div w:id="20227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9</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2012-08-30T23:21:00Z</dcterms:created>
  <dcterms:modified xsi:type="dcterms:W3CDTF">2012-09-20T04:15:00Z</dcterms:modified>
</cp:coreProperties>
</file>