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17" w:rsidRDefault="00E84C17" w:rsidP="00E84C17">
      <w:pPr>
        <w:spacing w:after="0" w:line="240" w:lineRule="auto"/>
        <w:jc w:val="right"/>
        <w:rPr>
          <w:b/>
          <w:sz w:val="24"/>
          <w:szCs w:val="24"/>
        </w:rPr>
      </w:pPr>
      <w:r w:rsidRPr="00E84C17">
        <w:rPr>
          <w:b/>
          <w:sz w:val="24"/>
          <w:szCs w:val="24"/>
        </w:rPr>
        <w:t>FRANCISCO YAROSHLAV GONZALEZ DORADO</w:t>
      </w:r>
    </w:p>
    <w:p w:rsidR="00E84C17" w:rsidRDefault="00E84C17" w:rsidP="00E84C17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UNIVERSIDAD GUADALAJARA LAMAR</w:t>
      </w:r>
    </w:p>
    <w:p w:rsidR="00E84C17" w:rsidRDefault="00E84C17" w:rsidP="00E84C17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8vo SEMESTRE</w:t>
      </w:r>
    </w:p>
    <w:p w:rsidR="00E84C17" w:rsidRDefault="00E84C17" w:rsidP="00E84C17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17/10/2012</w:t>
      </w:r>
    </w:p>
    <w:p w:rsidR="00E84C17" w:rsidRDefault="00E84C17" w:rsidP="00E84C17">
      <w:pPr>
        <w:spacing w:after="0" w:line="240" w:lineRule="auto"/>
        <w:jc w:val="right"/>
        <w:rPr>
          <w:b/>
          <w:sz w:val="24"/>
          <w:szCs w:val="24"/>
        </w:rPr>
      </w:pPr>
    </w:p>
    <w:p w:rsidR="00E84C17" w:rsidRPr="00E84C17" w:rsidRDefault="00E84C17" w:rsidP="00E84C17">
      <w:pPr>
        <w:spacing w:after="0" w:line="240" w:lineRule="auto"/>
        <w:jc w:val="right"/>
        <w:rPr>
          <w:b/>
          <w:sz w:val="24"/>
          <w:szCs w:val="24"/>
        </w:rPr>
      </w:pPr>
    </w:p>
    <w:p w:rsidR="00E84C17" w:rsidRDefault="00E84C17"/>
    <w:p w:rsidR="00E84C17" w:rsidRDefault="00E84C17"/>
    <w:p w:rsidR="002A2A9D" w:rsidRDefault="00E84C17"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09.4pt;margin-top:433.15pt;width:180.45pt;height:79.3pt;z-index:251671552" fillcolor="white [3201]" strokecolor="black [3200]" strokeweight="1pt">
            <v:stroke dashstyle="dash"/>
            <v:shadow color="#868686"/>
            <v:textbox style="mso-next-textbox:#_x0000_s1037">
              <w:txbxContent>
                <w:p w:rsidR="00D3299F" w:rsidRPr="00A94FA2" w:rsidRDefault="00D3299F" w:rsidP="00D3299F">
                  <w:pPr>
                    <w:rPr>
                      <w:b/>
                      <w:i/>
                      <w:sz w:val="16"/>
                      <w:szCs w:val="16"/>
                      <w:u w:val="single"/>
                    </w:rPr>
                  </w:pPr>
                  <w:r w:rsidRPr="00A94FA2">
                    <w:rPr>
                      <w:b/>
                      <w:i/>
                      <w:sz w:val="16"/>
                      <w:szCs w:val="16"/>
                      <w:u w:val="single"/>
                    </w:rPr>
                    <w:t>CRITERIOS DE CAUSALIDAD:</w:t>
                  </w:r>
                </w:p>
                <w:p w:rsidR="00D3299F" w:rsidRDefault="00D3299F" w:rsidP="00D3299F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RESULTADOS CONSISTENTES</w:t>
                  </w:r>
                </w:p>
                <w:p w:rsidR="00D3299F" w:rsidRDefault="00D3299F" w:rsidP="00D3299F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-ASOCIACION FACTIBLE EN BASE A MECANISMO</w:t>
                  </w:r>
                </w:p>
                <w:p w:rsidR="00D3299F" w:rsidRPr="00A94FA2" w:rsidRDefault="00D3299F" w:rsidP="00D3299F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Pr="00A94FA2">
                    <w:rPr>
                      <w:sz w:val="16"/>
                      <w:szCs w:val="16"/>
                    </w:rPr>
                    <w:t>EXPO A FACTOR PRECEDE A ENFERMEDAD</w:t>
                  </w:r>
                </w:p>
                <w:p w:rsidR="00D3299F" w:rsidRDefault="00D3299F" w:rsidP="00D3299F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Pr="00A94FA2">
                    <w:rPr>
                      <w:sz w:val="16"/>
                      <w:szCs w:val="16"/>
                    </w:rPr>
                    <w:t>ASOCIACIÓN RIESGO ENFERMEDAD ALTA</w:t>
                  </w:r>
                </w:p>
                <w:p w:rsidR="00D3299F" w:rsidRPr="00A94FA2" w:rsidRDefault="00D3299F" w:rsidP="00D3299F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D3299F" w:rsidRPr="00A94FA2" w:rsidRDefault="00D3299F" w:rsidP="00D3299F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rect id="_x0000_s1043" style="position:absolute;margin-left:403.15pt;margin-top:178.95pt;width:108.65pt;height:97.1pt;z-index:251676672" fillcolor="#8064a2 [3207]" strokecolor="#f2f2f2 [3041]" strokeweight="3pt">
            <v:shadow on="t" type="perspective" color="#3f3151 [1607]" opacity=".5" offset="1pt" offset2="-1pt"/>
            <v:textbox style="mso-next-textbox:#_x0000_s1043">
              <w:txbxContent>
                <w:p w:rsidR="00E84C17" w:rsidRPr="00E84C17" w:rsidRDefault="00E84C17" w:rsidP="00E84C17">
                  <w:pPr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Nivel de Evidencia</w:t>
                  </w:r>
                </w:p>
                <w:p w:rsidR="00E84C17" w:rsidRDefault="00E84C17" w:rsidP="00E84C1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:rsidR="00E84C17" w:rsidRDefault="00E84C17" w:rsidP="00E84C17">
                  <w:pPr>
                    <w:spacing w:after="0" w:line="240" w:lineRule="auto"/>
                  </w:pPr>
                  <w:proofErr w:type="spellStart"/>
                  <w:r>
                    <w:rPr>
                      <w:rFonts w:cstheme="minorHAnsi"/>
                    </w:rPr>
                    <w:t>Analitico</w:t>
                  </w:r>
                  <w:proofErr w:type="spellEnd"/>
                  <w:r>
                    <w:rPr>
                      <w:rFonts w:cstheme="minorHAnsi"/>
                    </w:rPr>
                    <w:t xml:space="preserve"> Observacional</w:t>
                  </w:r>
                </w:p>
              </w:txbxContent>
            </v:textbox>
          </v:rect>
        </w:pict>
      </w:r>
      <w:r>
        <w:rPr>
          <w:noProof/>
          <w:lang w:val="es-MX" w:eastAsia="es-MX"/>
        </w:rPr>
        <w:pict>
          <v:rect id="_x0000_s1040" style="position:absolute;margin-left:213.45pt;margin-top:317.55pt;width:108.65pt;height:97.1pt;z-index:251674624" fillcolor="#c0504d [3205]" strokecolor="#f2f2f2 [3041]" strokeweight="3pt">
            <v:shadow on="t" type="perspective" color="#622423 [1605]" opacity=".5" offset="1pt" offset2="-1pt"/>
            <v:textbox style="mso-next-textbox:#_x0000_s1040">
              <w:txbxContent>
                <w:p w:rsidR="00E84C17" w:rsidRDefault="00E84C17" w:rsidP="00E84C17">
                  <w:pPr>
                    <w:spacing w:after="0" w:line="240" w:lineRule="auto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84C17">
                    <w:rPr>
                      <w:b/>
                      <w:color w:val="000000" w:themeColor="text1"/>
                      <w:sz w:val="20"/>
                      <w:szCs w:val="20"/>
                    </w:rPr>
                    <w:t>Tipo de estudio al que pertenecen</w:t>
                  </w:r>
                </w:p>
                <w:p w:rsidR="00E84C17" w:rsidRPr="00E84C17" w:rsidRDefault="00E84C17" w:rsidP="00E84C17">
                  <w:pPr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E84C17" w:rsidRDefault="00E84C17" w:rsidP="00E84C17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Comparativo</w:t>
                  </w:r>
                </w:p>
              </w:txbxContent>
            </v:textbox>
          </v:rect>
        </w:pict>
      </w:r>
      <w:r>
        <w:rPr>
          <w:noProof/>
          <w:lang w:val="es-MX" w:eastAsia="es-MX"/>
        </w:rPr>
        <w:pict>
          <v:shape id="_x0000_s1032" type="#_x0000_t202" style="position:absolute;margin-left:298.8pt;margin-top:218pt;width:90.75pt;height:64.55pt;z-index:251666432" fillcolor="white [3201]" strokecolor="#c0504d [3205]" strokeweight="1pt">
            <v:stroke dashstyle="dash"/>
            <v:shadow color="#868686"/>
            <v:textbox style="mso-next-textbox:#_x0000_s1032">
              <w:txbxContent>
                <w:p w:rsidR="00D3299F" w:rsidRPr="001614FB" w:rsidRDefault="00D3299F" w:rsidP="00D3299F">
                  <w:pPr>
                    <w:spacing w:after="0"/>
                    <w:rPr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1614FB">
                    <w:rPr>
                      <w:b/>
                      <w:i/>
                      <w:sz w:val="18"/>
                      <w:szCs w:val="18"/>
                      <w:u w:val="single"/>
                    </w:rPr>
                    <w:t>SESGOS:</w:t>
                  </w:r>
                </w:p>
                <w:p w:rsidR="00D3299F" w:rsidRPr="00DD185C" w:rsidRDefault="00D3299F" w:rsidP="00D3299F">
                  <w:pPr>
                    <w:spacing w:after="0"/>
                  </w:pPr>
                  <w:r w:rsidRPr="00DD185C">
                    <w:t>-INFORMACION</w:t>
                  </w:r>
                </w:p>
                <w:p w:rsidR="00D3299F" w:rsidRPr="00DD185C" w:rsidRDefault="00D3299F" w:rsidP="00D3299F">
                  <w:pPr>
                    <w:spacing w:after="0"/>
                  </w:pPr>
                  <w:r w:rsidRPr="00DD185C">
                    <w:t>-SEGUIMIENTO</w:t>
                  </w:r>
                </w:p>
                <w:p w:rsidR="00D3299F" w:rsidRDefault="00D3299F" w:rsidP="00D3299F"/>
              </w:txbxContent>
            </v:textbox>
          </v:shape>
        </w:pict>
      </w:r>
      <w:r>
        <w:rPr>
          <w:noProof/>
          <w:lang w:val="es-MX" w:eastAsia="es-MX"/>
        </w:rPr>
        <w:pict>
          <v:shape id="_x0000_s1031" type="#_x0000_t202" style="position:absolute;margin-left:198.4pt;margin-top:218pt;width:88.85pt;height:88.3pt;z-index:251665408" fillcolor="white [3201]" strokecolor="#c0504d [3205]" strokeweight="1pt">
            <v:stroke dashstyle="dash"/>
            <v:shadow color="#868686"/>
            <v:textbox style="mso-next-textbox:#_x0000_s1031">
              <w:txbxContent>
                <w:p w:rsidR="00D3299F" w:rsidRDefault="00D3299F" w:rsidP="00D3299F">
                  <w:pPr>
                    <w:spacing w:after="0" w:line="240" w:lineRule="auto"/>
                  </w:pPr>
                  <w:r w:rsidRPr="00A94FA2">
                    <w:rPr>
                      <w:b/>
                    </w:rPr>
                    <w:t>IE:</w:t>
                  </w:r>
                  <w:r>
                    <w:t xml:space="preserve"> a/</w:t>
                  </w:r>
                  <w:proofErr w:type="spellStart"/>
                  <w:r>
                    <w:t>a+b</w:t>
                  </w:r>
                  <w:proofErr w:type="spellEnd"/>
                </w:p>
                <w:p w:rsidR="00D3299F" w:rsidRDefault="00D3299F" w:rsidP="00D3299F">
                  <w:pPr>
                    <w:spacing w:after="0" w:line="240" w:lineRule="auto"/>
                  </w:pPr>
                  <w:r w:rsidRPr="00A94FA2">
                    <w:rPr>
                      <w:b/>
                    </w:rPr>
                    <w:t>IO:</w:t>
                  </w:r>
                  <w:r>
                    <w:t xml:space="preserve"> c/</w:t>
                  </w:r>
                  <w:proofErr w:type="spellStart"/>
                  <w:r>
                    <w:t>c+d</w:t>
                  </w:r>
                  <w:proofErr w:type="spellEnd"/>
                </w:p>
                <w:p w:rsidR="00D3299F" w:rsidRDefault="00D3299F" w:rsidP="00D3299F">
                  <w:pPr>
                    <w:spacing w:after="0" w:line="240" w:lineRule="auto"/>
                  </w:pPr>
                  <w:r w:rsidRPr="00A94FA2">
                    <w:rPr>
                      <w:b/>
                    </w:rPr>
                    <w:t>RR:</w:t>
                  </w:r>
                  <w:r>
                    <w:t xml:space="preserve"> </w:t>
                  </w:r>
                  <w:proofErr w:type="spellStart"/>
                  <w:r>
                    <w:t>Ie</w:t>
                  </w:r>
                  <w:proofErr w:type="spellEnd"/>
                  <w:r>
                    <w:t>/Io</w:t>
                  </w:r>
                </w:p>
                <w:p w:rsidR="00D3299F" w:rsidRDefault="00D3299F" w:rsidP="00D3299F">
                  <w:pPr>
                    <w:spacing w:after="0" w:line="240" w:lineRule="auto"/>
                  </w:pPr>
                  <w:r w:rsidRPr="00A94FA2">
                    <w:rPr>
                      <w:b/>
                    </w:rPr>
                    <w:t>RA:</w:t>
                  </w:r>
                  <w:r>
                    <w:t xml:space="preserve"> </w:t>
                  </w:r>
                  <w:proofErr w:type="spellStart"/>
                  <w:r>
                    <w:t>Ie</w:t>
                  </w:r>
                  <w:proofErr w:type="spellEnd"/>
                  <w:r>
                    <w:t>-Io</w:t>
                  </w:r>
                </w:p>
                <w:p w:rsidR="00D3299F" w:rsidRDefault="00D3299F" w:rsidP="00D3299F">
                  <w:pPr>
                    <w:spacing w:after="0" w:line="240" w:lineRule="auto"/>
                  </w:pPr>
                  <w:r w:rsidRPr="00A94FA2">
                    <w:rPr>
                      <w:b/>
                    </w:rPr>
                    <w:t>RA%:</w:t>
                  </w:r>
                  <w:r>
                    <w:t xml:space="preserve"> Ra/</w:t>
                  </w:r>
                  <w:proofErr w:type="spellStart"/>
                  <w:proofErr w:type="gramStart"/>
                  <w:r>
                    <w:t>Ie</w:t>
                  </w:r>
                  <w:proofErr w:type="spellEnd"/>
                  <w:r>
                    <w:t>(</w:t>
                  </w:r>
                  <w:proofErr w:type="gramEnd"/>
                  <w:r>
                    <w:t>100)</w:t>
                  </w:r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3" type="#_x0000_t87" style="position:absolute;margin-left:236.85pt;margin-top:135.1pt;width:10.85pt;height:98.6pt;rotation:27463713fd;z-index:251667456" filled="t" fillcolor="white [3201]" strokecolor="#c0504d [3205]" strokeweight="2.5pt">
            <v:shadow color="#868686"/>
          </v:shape>
        </w:pict>
      </w:r>
      <w:r>
        <w:rPr>
          <w:noProof/>
          <w:lang w:val="es-MX" w:eastAsia="es-MX"/>
        </w:rPr>
        <w:pict>
          <v:rect id="_x0000_s1042" style="position:absolute;margin-left:400.15pt;margin-top:71.8pt;width:108.65pt;height:97.1pt;z-index:251675648" fillcolor="#8064a2 [3207]" strokecolor="#f2f2f2 [3041]" strokeweight="3pt">
            <v:shadow on="t" type="perspective" color="#3f3151 [1607]" opacity=".5" offset="1pt" offset2="-1pt"/>
            <v:textbox style="mso-next-textbox:#_x0000_s1042">
              <w:txbxContent>
                <w:p w:rsidR="00E84C17" w:rsidRDefault="00E84C17" w:rsidP="00E84C17">
                  <w:pPr>
                    <w:spacing w:after="0" w:line="240" w:lineRule="auto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84C17">
                    <w:rPr>
                      <w:b/>
                      <w:color w:val="000000" w:themeColor="text1"/>
                      <w:sz w:val="20"/>
                      <w:szCs w:val="20"/>
                    </w:rPr>
                    <w:t>Tipo de estudio al que pertenecen</w:t>
                  </w:r>
                </w:p>
                <w:p w:rsidR="00E84C17" w:rsidRPr="00E84C17" w:rsidRDefault="00E84C17" w:rsidP="00E84C17">
                  <w:pPr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E84C17" w:rsidRDefault="00E84C17" w:rsidP="00E84C17">
                  <w:pPr>
                    <w:spacing w:after="0" w:line="240" w:lineRule="auto"/>
                  </w:pPr>
                  <w:r w:rsidRPr="00DD185C">
                    <w:rPr>
                      <w:rFonts w:cstheme="minorHAnsi"/>
                    </w:rPr>
                    <w:t>Longitudinal:</w:t>
                  </w:r>
                  <w:r w:rsidRPr="00DD185C">
                    <w:rPr>
                      <w:rFonts w:cstheme="minorHAnsi"/>
                    </w:rPr>
                    <w:t xml:space="preserve"> </w:t>
                  </w:r>
                  <w:r w:rsidRPr="00DD185C">
                    <w:rPr>
                      <w:rFonts w:cstheme="minorHAnsi"/>
                    </w:rPr>
                    <w:t>Retrospectivos</w:t>
                  </w:r>
                </w:p>
              </w:txbxContent>
            </v:textbox>
          </v:rect>
        </w:pict>
      </w:r>
      <w:r>
        <w:rPr>
          <w:noProof/>
          <w:lang w:val="es-MX" w:eastAsia="es-MX"/>
        </w:rPr>
        <w:pict>
          <v:rect id="_x0000_s1039" style="position:absolute;margin-left:74.65pt;margin-top:402.6pt;width:108.65pt;height:97.1pt;z-index:251673600" fillcolor="#4f81bd [3204]" strokecolor="#f2f2f2 [3041]" strokeweight="3pt">
            <v:shadow on="t" type="perspective" color="#243f60 [1604]" opacity=".5" offset="1pt" offset2="-1pt"/>
            <v:textbox style="mso-next-textbox:#_x0000_s1039">
              <w:txbxContent>
                <w:p w:rsidR="00E84C17" w:rsidRPr="00E84C17" w:rsidRDefault="00E84C17" w:rsidP="00E84C17">
                  <w:pPr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Nivel de Evidencia</w:t>
                  </w:r>
                </w:p>
                <w:p w:rsidR="00E84C17" w:rsidRDefault="00E84C17" w:rsidP="00E84C1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:rsidR="00E84C17" w:rsidRDefault="00E84C17" w:rsidP="00E84C17">
                  <w:pPr>
                    <w:spacing w:after="0" w:line="240" w:lineRule="auto"/>
                  </w:pPr>
                  <w:proofErr w:type="spellStart"/>
                  <w:r>
                    <w:rPr>
                      <w:rFonts w:cstheme="minorHAnsi"/>
                    </w:rPr>
                    <w:t>Analitico</w:t>
                  </w:r>
                  <w:proofErr w:type="spellEnd"/>
                  <w:r>
                    <w:rPr>
                      <w:rFonts w:cstheme="minorHAnsi"/>
                    </w:rPr>
                    <w:t xml:space="preserve"> Observacional</w:t>
                  </w:r>
                </w:p>
              </w:txbxContent>
            </v:textbox>
          </v:rect>
        </w:pict>
      </w:r>
      <w:r>
        <w:rPr>
          <w:noProof/>
          <w:lang w:val="es-MX" w:eastAsia="es-MX"/>
        </w:rPr>
        <w:pict>
          <v:rect id="_x0000_s1038" style="position:absolute;margin-left:-47pt;margin-top:402.6pt;width:108.65pt;height:97.1pt;z-index:251672576" fillcolor="#4f81bd [3204]" strokecolor="#f2f2f2 [3041]" strokeweight="3pt">
            <v:shadow on="t" type="perspective" color="#243f60 [1604]" opacity=".5" offset="1pt" offset2="-1pt"/>
            <v:textbox style="mso-next-textbox:#_x0000_s1038">
              <w:txbxContent>
                <w:p w:rsidR="00E84C17" w:rsidRDefault="00E84C17" w:rsidP="00E84C17">
                  <w:pPr>
                    <w:spacing w:after="0" w:line="240" w:lineRule="auto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84C17">
                    <w:rPr>
                      <w:b/>
                      <w:color w:val="000000" w:themeColor="text1"/>
                      <w:sz w:val="20"/>
                      <w:szCs w:val="20"/>
                    </w:rPr>
                    <w:t>Tipo de estudio al que pertenecen</w:t>
                  </w:r>
                </w:p>
                <w:p w:rsidR="00E84C17" w:rsidRPr="00E84C17" w:rsidRDefault="00E84C17" w:rsidP="00E84C17">
                  <w:pPr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E84C17" w:rsidRDefault="00E84C17" w:rsidP="00E84C17">
                  <w:pPr>
                    <w:spacing w:after="0" w:line="240" w:lineRule="auto"/>
                  </w:pPr>
                  <w:r w:rsidRPr="00DD185C">
                    <w:rPr>
                      <w:rFonts w:cstheme="minorHAnsi"/>
                    </w:rPr>
                    <w:t>Longitudinal:</w:t>
                  </w:r>
                  <w:r w:rsidRPr="00DD185C">
                    <w:rPr>
                      <w:rFonts w:cstheme="minorHAnsi"/>
                    </w:rPr>
                    <w:t xml:space="preserve"> </w:t>
                  </w:r>
                  <w:r w:rsidRPr="00DD185C">
                    <w:rPr>
                      <w:rFonts w:cstheme="minorHAnsi"/>
                    </w:rPr>
                    <w:t>Prospectivo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DD185C">
                    <w:rPr>
                      <w:rFonts w:cstheme="minorHAnsi"/>
                    </w:rPr>
                    <w:t>Retrospectivos</w:t>
                  </w:r>
                </w:p>
              </w:txbxContent>
            </v:textbox>
          </v:rect>
        </w:pict>
      </w:r>
      <w:r w:rsidR="00D3299F">
        <w:rPr>
          <w:noProof/>
          <w:lang w:val="es-MX" w:eastAsia="es-MX"/>
        </w:rPr>
        <w:pict>
          <v:rect id="_x0000_s1026" style="position:absolute;margin-left:-28.8pt;margin-top:80.3pt;width:84.2pt;height:29.2pt;z-index:251660288" fillcolor="black [3200]" strokecolor="#f2f2f2 [3041]" strokeweight="3pt">
            <v:shadow on="t" type="perspective" color="#7f7f7f [1601]" opacity=".5" offset="1pt" offset2="-1pt"/>
            <v:textbox style="mso-next-textbox:#_x0000_s1026">
              <w:txbxContent>
                <w:p w:rsidR="00914A99" w:rsidRPr="00B9615D" w:rsidRDefault="00D3299F" w:rsidP="00D3299F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ESTUDIOS</w:t>
                  </w:r>
                </w:p>
                <w:p w:rsidR="00914A99" w:rsidRDefault="00914A99" w:rsidP="00914A99"/>
              </w:txbxContent>
            </v:textbox>
          </v:rect>
        </w:pict>
      </w:r>
      <w:r w:rsidR="00D3299F">
        <w:rPr>
          <w:noProof/>
          <w:lang w:val="es-MX" w:eastAsia="es-MX"/>
        </w:rPr>
        <w:pict>
          <v:shape id="_x0000_s1036" type="#_x0000_t87" style="position:absolute;margin-left:41.05pt;margin-top:229.7pt;width:17.7pt;height:95.75pt;rotation:90;z-index:251670528" filled="t" fillcolor="white [3201]" strokecolor="#4bacc6 [3208]" strokeweight="2.5pt">
            <v:shadow color="#868686"/>
          </v:shape>
        </w:pict>
      </w:r>
      <w:r w:rsidR="00D3299F">
        <w:rPr>
          <w:noProof/>
          <w:lang w:val="es-MX" w:eastAsia="es-MX"/>
        </w:rPr>
        <w:pict>
          <v:shape id="_x0000_s1034" type="#_x0000_t202" style="position:absolute;margin-left:80.35pt;margin-top:306.3pt;width:97.65pt;height:90.2pt;z-index:251668480" fillcolor="white [3201]" strokecolor="#4f81bd [3204]" strokeweight="1pt">
            <v:stroke dashstyle="dash"/>
            <v:shadow color="#868686"/>
            <v:textbox style="mso-next-textbox:#_x0000_s1034">
              <w:txbxContent>
                <w:p w:rsidR="00D3299F" w:rsidRPr="001614FB" w:rsidRDefault="00D3299F" w:rsidP="00D3299F">
                  <w:pPr>
                    <w:spacing w:after="0"/>
                    <w:rPr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1614FB">
                    <w:rPr>
                      <w:b/>
                      <w:i/>
                      <w:sz w:val="18"/>
                      <w:szCs w:val="18"/>
                      <w:u w:val="single"/>
                    </w:rPr>
                    <w:t>SESGOS:</w:t>
                  </w:r>
                </w:p>
                <w:p w:rsidR="00D3299F" w:rsidRPr="00DD185C" w:rsidRDefault="00D3299F" w:rsidP="00D3299F">
                  <w:pPr>
                    <w:spacing w:after="0"/>
                  </w:pPr>
                  <w:r w:rsidRPr="00DD185C">
                    <w:t>-SELECCIÓN</w:t>
                  </w:r>
                </w:p>
                <w:p w:rsidR="00D3299F" w:rsidRPr="00DD185C" w:rsidRDefault="00D3299F" w:rsidP="00D3299F">
                  <w:pPr>
                    <w:spacing w:after="0"/>
                  </w:pPr>
                  <w:r w:rsidRPr="00DD185C">
                    <w:t>-MEMORIA</w:t>
                  </w:r>
                  <w:r w:rsidRPr="00DD185C">
                    <w:br/>
                    <w:t>-INFORMACIÓN</w:t>
                  </w:r>
                  <w:r w:rsidRPr="00DD185C">
                    <w:br/>
                    <w:t xml:space="preserve">-MIGRACIÓN </w:t>
                  </w:r>
                </w:p>
                <w:p w:rsidR="00D3299F" w:rsidRDefault="00D3299F" w:rsidP="00D3299F">
                  <w:pPr>
                    <w:spacing w:after="0"/>
                  </w:pPr>
                </w:p>
                <w:p w:rsidR="00D3299F" w:rsidRDefault="00D3299F" w:rsidP="00D3299F"/>
              </w:txbxContent>
            </v:textbox>
          </v:shape>
        </w:pict>
      </w:r>
      <w:r w:rsidR="00D3299F">
        <w:rPr>
          <w:noProof/>
          <w:lang w:val="es-MX" w:eastAsia="es-MX"/>
        </w:rPr>
        <w:pict>
          <v:shape id="_x0000_s1035" type="#_x0000_t202" style="position:absolute;margin-left:-59.15pt;margin-top:306.3pt;width:95.1pt;height:24.35pt;z-index:251669504" fillcolor="white [3201]" strokecolor="#4f81bd [3204]" strokeweight="1pt">
            <v:stroke dashstyle="dash"/>
            <v:shadow color="#868686"/>
            <v:textbox style="mso-next-textbox:#_x0000_s1035">
              <w:txbxContent>
                <w:p w:rsidR="00D3299F" w:rsidRDefault="00D3299F" w:rsidP="00D3299F">
                  <w:r w:rsidRPr="00A94FA2">
                    <w:rPr>
                      <w:b/>
                    </w:rPr>
                    <w:t>RM:</w:t>
                  </w:r>
                  <w:r>
                    <w:t xml:space="preserve"> ad/</w:t>
                  </w:r>
                  <w:proofErr w:type="spellStart"/>
                  <w:r>
                    <w:t>bc</w:t>
                  </w:r>
                  <w:proofErr w:type="spellEnd"/>
                </w:p>
              </w:txbxContent>
            </v:textbox>
          </v:shape>
        </w:pict>
      </w:r>
      <w:r w:rsidR="00D3299F">
        <w:rPr>
          <w:noProof/>
          <w:lang w:val="es-MX" w:eastAsia="es-MX"/>
        </w:rPr>
        <w:pict>
          <v:shape id="_x0000_s1030" type="#_x0000_t87" style="position:absolute;margin-left:253.2pt;margin-top:-22.6pt;width:28.2pt;height:107.3pt;z-index:251664384" filled="t" fillcolor="white [3201]" strokecolor="#5f497a [2407]" strokeweight="2.5pt">
            <v:shadow color="#868686"/>
          </v:shape>
        </w:pict>
      </w:r>
      <w:r w:rsidR="00D3299F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-330835</wp:posOffset>
            </wp:positionV>
            <wp:extent cx="4312920" cy="3614420"/>
            <wp:effectExtent l="19050" t="0" r="0" b="0"/>
            <wp:wrapNone/>
            <wp:docPr id="4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D3299F">
        <w:rPr>
          <w:noProof/>
          <w:lang w:val="es-MX" w:eastAsia="es-MX"/>
        </w:rPr>
        <w:pict>
          <v:shape id="_x0000_s1027" type="#_x0000_t202" style="position:absolute;margin-left:295.4pt;margin-top:-51.15pt;width:82.3pt;height:193.55pt;z-index:251661312;mso-position-horizontal-relative:text;mso-position-vertical-relative:text" fillcolor="white [3201]" strokecolor="#8064a2 [3207]" strokeweight="1pt">
            <v:stroke dashstyle="dash"/>
            <v:shadow color="#868686"/>
            <v:textbox style="mso-next-textbox:#_x0000_s1027">
              <w:txbxContent>
                <w:p w:rsidR="00D3299F" w:rsidRPr="00B9615D" w:rsidRDefault="00D3299F" w:rsidP="00D3299F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B9615D">
                    <w:rPr>
                      <w:b/>
                      <w:sz w:val="20"/>
                      <w:szCs w:val="20"/>
                      <w:lang w:val="en-US"/>
                    </w:rPr>
                    <w:t>SENS:</w:t>
                  </w:r>
                  <w:r w:rsidRPr="00B9615D">
                    <w:rPr>
                      <w:sz w:val="20"/>
                      <w:szCs w:val="20"/>
                      <w:lang w:val="en-US"/>
                    </w:rPr>
                    <w:t xml:space="preserve"> a/</w:t>
                  </w:r>
                  <w:proofErr w:type="spellStart"/>
                  <w:r w:rsidRPr="00B9615D">
                    <w:rPr>
                      <w:sz w:val="20"/>
                      <w:szCs w:val="20"/>
                      <w:lang w:val="en-US"/>
                    </w:rPr>
                    <w:t>a+c</w:t>
                  </w:r>
                  <w:proofErr w:type="spellEnd"/>
                  <w:r w:rsidRPr="00B9615D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9615D">
                    <w:rPr>
                      <w:b/>
                      <w:sz w:val="20"/>
                      <w:szCs w:val="20"/>
                      <w:lang w:val="en-US"/>
                    </w:rPr>
                    <w:t>ESP:</w:t>
                  </w:r>
                  <w:r w:rsidRPr="00B9615D">
                    <w:rPr>
                      <w:sz w:val="20"/>
                      <w:szCs w:val="20"/>
                      <w:lang w:val="en-US"/>
                    </w:rPr>
                    <w:t xml:space="preserve"> d/</w:t>
                  </w:r>
                  <w:proofErr w:type="spellStart"/>
                  <w:r w:rsidRPr="00B9615D">
                    <w:rPr>
                      <w:sz w:val="20"/>
                      <w:szCs w:val="20"/>
                      <w:lang w:val="en-US"/>
                    </w:rPr>
                    <w:t>b+b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9615D">
                    <w:rPr>
                      <w:b/>
                      <w:sz w:val="20"/>
                      <w:szCs w:val="20"/>
                      <w:lang w:val="en-US"/>
                    </w:rPr>
                    <w:t>EXAC: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9615D">
                    <w:rPr>
                      <w:sz w:val="20"/>
                      <w:szCs w:val="20"/>
                      <w:lang w:val="en-US"/>
                    </w:rPr>
                    <w:t>a+d</w:t>
                  </w:r>
                  <w:proofErr w:type="spellEnd"/>
                  <w:r w:rsidRPr="00B9615D">
                    <w:rPr>
                      <w:sz w:val="20"/>
                      <w:szCs w:val="20"/>
                      <w:lang w:val="en-US"/>
                    </w:rPr>
                    <w:t>/</w:t>
                  </w:r>
                  <w:proofErr w:type="spellStart"/>
                  <w:r w:rsidRPr="00B9615D">
                    <w:rPr>
                      <w:sz w:val="20"/>
                      <w:szCs w:val="20"/>
                      <w:lang w:val="en-US"/>
                    </w:rPr>
                    <w:t>a+b+c+d</w:t>
                  </w:r>
                  <w:proofErr w:type="spellEnd"/>
                  <w:r w:rsidRPr="00B9615D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9615D">
                    <w:rPr>
                      <w:b/>
                      <w:sz w:val="20"/>
                      <w:szCs w:val="20"/>
                      <w:lang w:val="en-US"/>
                    </w:rPr>
                    <w:t>VP+:</w:t>
                  </w:r>
                  <w:r w:rsidRPr="00B9615D">
                    <w:rPr>
                      <w:sz w:val="20"/>
                      <w:szCs w:val="20"/>
                      <w:lang w:val="en-US"/>
                    </w:rPr>
                    <w:t xml:space="preserve"> a/</w:t>
                  </w:r>
                  <w:proofErr w:type="spellStart"/>
                  <w:r w:rsidRPr="00B9615D">
                    <w:rPr>
                      <w:sz w:val="20"/>
                      <w:szCs w:val="20"/>
                      <w:lang w:val="en-US"/>
                    </w:rPr>
                    <w:t>a+b</w:t>
                  </w:r>
                  <w:proofErr w:type="spellEnd"/>
                  <w:r w:rsidRPr="00B9615D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             </w:t>
                  </w:r>
                  <w:r w:rsidRPr="00B9615D">
                    <w:rPr>
                      <w:b/>
                      <w:sz w:val="20"/>
                      <w:szCs w:val="20"/>
                      <w:lang w:val="en-US"/>
                    </w:rPr>
                    <w:t>VP-:</w:t>
                  </w:r>
                  <w:r w:rsidRPr="00B9615D">
                    <w:rPr>
                      <w:sz w:val="20"/>
                      <w:szCs w:val="20"/>
                      <w:lang w:val="en-US"/>
                    </w:rPr>
                    <w:t xml:space="preserve"> d/</w:t>
                  </w:r>
                  <w:proofErr w:type="spellStart"/>
                  <w:r w:rsidRPr="00B9615D">
                    <w:rPr>
                      <w:sz w:val="20"/>
                      <w:szCs w:val="20"/>
                      <w:lang w:val="en-US"/>
                    </w:rPr>
                    <w:t>c+d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                 </w:t>
                  </w:r>
                  <w:r w:rsidRPr="00B9615D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9615D">
                    <w:rPr>
                      <w:b/>
                      <w:sz w:val="20"/>
                      <w:szCs w:val="20"/>
                      <w:lang w:val="en-US"/>
                    </w:rPr>
                    <w:t>PREV:</w:t>
                  </w:r>
                  <w:r w:rsidRPr="00B9615D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9615D">
                    <w:rPr>
                      <w:sz w:val="20"/>
                      <w:szCs w:val="20"/>
                      <w:lang w:val="en-US"/>
                    </w:rPr>
                    <w:t>a+c</w:t>
                  </w:r>
                  <w:proofErr w:type="spellEnd"/>
                  <w:r w:rsidRPr="00B9615D">
                    <w:rPr>
                      <w:sz w:val="20"/>
                      <w:szCs w:val="20"/>
                      <w:lang w:val="en-US"/>
                    </w:rPr>
                    <w:t>/</w:t>
                  </w:r>
                  <w:proofErr w:type="spellStart"/>
                  <w:r w:rsidRPr="00B9615D">
                    <w:rPr>
                      <w:sz w:val="20"/>
                      <w:szCs w:val="20"/>
                      <w:lang w:val="en-US"/>
                    </w:rPr>
                    <w:t>a+b+c+d</w:t>
                  </w:r>
                  <w:proofErr w:type="spellEnd"/>
                </w:p>
                <w:p w:rsidR="00D3299F" w:rsidRPr="00B9615D" w:rsidRDefault="00D3299F" w:rsidP="00D3299F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B9615D">
                    <w:rPr>
                      <w:b/>
                      <w:sz w:val="20"/>
                      <w:szCs w:val="20"/>
                      <w:lang w:val="en-US"/>
                    </w:rPr>
                    <w:t>ODDPPEP:</w:t>
                  </w:r>
                  <w:r w:rsidRPr="00B9615D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9615D">
                    <w:rPr>
                      <w:sz w:val="20"/>
                      <w:szCs w:val="20"/>
                      <w:lang w:val="en-US"/>
                    </w:rPr>
                    <w:t>Prob</w:t>
                  </w:r>
                  <w:proofErr w:type="spellEnd"/>
                  <w:r w:rsidRPr="00B9615D">
                    <w:rPr>
                      <w:sz w:val="20"/>
                      <w:szCs w:val="20"/>
                      <w:lang w:val="en-US"/>
                    </w:rPr>
                    <w:t>/1-Prob</w:t>
                  </w:r>
                </w:p>
                <w:p w:rsidR="00D3299F" w:rsidRPr="00B9615D" w:rsidRDefault="00D3299F" w:rsidP="00D3299F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B9615D">
                    <w:rPr>
                      <w:b/>
                      <w:sz w:val="20"/>
                      <w:szCs w:val="20"/>
                      <w:lang w:val="en-US"/>
                    </w:rPr>
                    <w:t>ODDPPOP:</w:t>
                  </w:r>
                  <w:r w:rsidRPr="00B9615D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9615D">
                    <w:rPr>
                      <w:sz w:val="20"/>
                      <w:szCs w:val="20"/>
                      <w:lang w:val="en-US"/>
                    </w:rPr>
                    <w:t>RVxODDPPEP</w:t>
                  </w:r>
                  <w:proofErr w:type="spellEnd"/>
                </w:p>
                <w:p w:rsidR="00D3299F" w:rsidRPr="00B9615D" w:rsidRDefault="00D3299F" w:rsidP="00D3299F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B9615D">
                    <w:rPr>
                      <w:b/>
                      <w:sz w:val="20"/>
                      <w:szCs w:val="20"/>
                      <w:lang w:val="en-US"/>
                    </w:rPr>
                    <w:t>ODDPPOP</w:t>
                  </w:r>
                  <w:r w:rsidRPr="00B9615D">
                    <w:rPr>
                      <w:sz w:val="20"/>
                      <w:szCs w:val="20"/>
                      <w:lang w:val="en-US"/>
                    </w:rPr>
                    <w:t>: ODDPPOP/I+ODDPPOP</w:t>
                  </w:r>
                </w:p>
                <w:p w:rsidR="00D3299F" w:rsidRPr="00F1629A" w:rsidRDefault="00D3299F" w:rsidP="00D3299F">
                  <w:pPr>
                    <w:spacing w:after="0"/>
                    <w:rPr>
                      <w:lang w:val="en-US"/>
                    </w:rPr>
                  </w:pPr>
                </w:p>
                <w:p w:rsidR="00D3299F" w:rsidRPr="00F1629A" w:rsidRDefault="00D3299F" w:rsidP="00D3299F">
                  <w:pPr>
                    <w:spacing w:after="0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D3299F">
        <w:rPr>
          <w:noProof/>
          <w:lang w:val="es-MX" w:eastAsia="es-MX"/>
        </w:rPr>
        <w:pict>
          <v:shape id="_x0000_s1029" type="#_x0000_t202" style="position:absolute;margin-left:403.15pt;margin-top:-51.15pt;width:105.65pt;height:110.35pt;z-index:251663360;mso-position-horizontal-relative:text;mso-position-vertical-relative:text" fillcolor="white [3201]" strokecolor="#8064a2 [3207]" strokeweight="1pt">
            <v:stroke dashstyle="dash"/>
            <v:shadow color="#868686"/>
            <v:textbox style="mso-next-textbox:#_x0000_s1029">
              <w:txbxContent>
                <w:p w:rsidR="00D3299F" w:rsidRPr="00A94FA2" w:rsidRDefault="00D3299F" w:rsidP="00D3299F">
                  <w:pPr>
                    <w:rPr>
                      <w:b/>
                      <w:i/>
                      <w:sz w:val="16"/>
                      <w:szCs w:val="16"/>
                      <w:u w:val="single"/>
                    </w:rPr>
                  </w:pPr>
                  <w:r w:rsidRPr="00A94FA2">
                    <w:rPr>
                      <w:b/>
                      <w:i/>
                      <w:sz w:val="16"/>
                      <w:szCs w:val="16"/>
                      <w:u w:val="single"/>
                    </w:rPr>
                    <w:t>ENSAYOS CLÍNICOS:</w:t>
                  </w:r>
                </w:p>
                <w:p w:rsidR="00D3299F" w:rsidRPr="00A94FA2" w:rsidRDefault="00D3299F" w:rsidP="00D3299F">
                  <w:pPr>
                    <w:spacing w:after="0"/>
                    <w:rPr>
                      <w:sz w:val="16"/>
                      <w:szCs w:val="16"/>
                    </w:rPr>
                  </w:pPr>
                  <w:r w:rsidRPr="00A94FA2">
                    <w:rPr>
                      <w:b/>
                      <w:sz w:val="16"/>
                      <w:szCs w:val="16"/>
                    </w:rPr>
                    <w:t>-DESCRIPTIVOS:</w:t>
                  </w:r>
                  <w:r w:rsidRPr="00A94FA2">
                    <w:rPr>
                      <w:sz w:val="16"/>
                      <w:szCs w:val="16"/>
                    </w:rPr>
                    <w:t xml:space="preserve"> TRANSVERSALES</w:t>
                  </w:r>
                </w:p>
                <w:p w:rsidR="00D3299F" w:rsidRDefault="00D3299F" w:rsidP="00D3299F">
                  <w:pPr>
                    <w:spacing w:after="0"/>
                    <w:rPr>
                      <w:sz w:val="16"/>
                      <w:szCs w:val="16"/>
                    </w:rPr>
                  </w:pPr>
                  <w:r w:rsidRPr="00A94FA2">
                    <w:rPr>
                      <w:sz w:val="16"/>
                      <w:szCs w:val="16"/>
                    </w:rPr>
                    <w:t>INCIDENCIAS/SERIES</w:t>
                  </w:r>
                </w:p>
                <w:p w:rsidR="00D3299F" w:rsidRPr="00A94FA2" w:rsidRDefault="00D3299F" w:rsidP="00D3299F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D3299F" w:rsidRPr="00A94FA2" w:rsidRDefault="00D3299F" w:rsidP="00D3299F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A94FA2">
                    <w:rPr>
                      <w:b/>
                      <w:sz w:val="16"/>
                      <w:szCs w:val="16"/>
                    </w:rPr>
                    <w:t>-ANALÍTICOS</w:t>
                  </w:r>
                </w:p>
                <w:p w:rsidR="00D3299F" w:rsidRPr="00A94FA2" w:rsidRDefault="00D3299F" w:rsidP="00D3299F">
                  <w:pPr>
                    <w:spacing w:after="0"/>
                    <w:rPr>
                      <w:sz w:val="16"/>
                      <w:szCs w:val="16"/>
                    </w:rPr>
                  </w:pPr>
                  <w:r w:rsidRPr="00A94FA2">
                    <w:rPr>
                      <w:sz w:val="16"/>
                      <w:szCs w:val="16"/>
                    </w:rPr>
                    <w:t>OBSERVACIONALES</w:t>
                  </w:r>
                  <w:r>
                    <w:rPr>
                      <w:sz w:val="16"/>
                      <w:szCs w:val="16"/>
                    </w:rPr>
                    <w:t xml:space="preserve"> (C/CYC)</w:t>
                  </w:r>
                </w:p>
                <w:p w:rsidR="00D3299F" w:rsidRPr="00A94FA2" w:rsidRDefault="00D3299F" w:rsidP="00D3299F">
                  <w:pPr>
                    <w:spacing w:after="0"/>
                    <w:rPr>
                      <w:sz w:val="16"/>
                      <w:szCs w:val="16"/>
                    </w:rPr>
                  </w:pPr>
                  <w:r w:rsidRPr="00A94FA2">
                    <w:rPr>
                      <w:sz w:val="16"/>
                      <w:szCs w:val="16"/>
                    </w:rPr>
                    <w:t>EXPERIMENTALES</w:t>
                  </w:r>
                </w:p>
              </w:txbxContent>
            </v:textbox>
          </v:shape>
        </w:pict>
      </w:r>
    </w:p>
    <w:sectPr w:rsidR="002A2A9D" w:rsidSect="00E84C17">
      <w:pgSz w:w="12240" w:h="15840"/>
      <w:pgMar w:top="567" w:right="6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14A99"/>
    <w:rsid w:val="002A2A9D"/>
    <w:rsid w:val="002C5449"/>
    <w:rsid w:val="0034491F"/>
    <w:rsid w:val="00380706"/>
    <w:rsid w:val="004F6AB5"/>
    <w:rsid w:val="008C7916"/>
    <w:rsid w:val="00914A99"/>
    <w:rsid w:val="009433FC"/>
    <w:rsid w:val="00AE4077"/>
    <w:rsid w:val="00B16956"/>
    <w:rsid w:val="00D3299F"/>
    <w:rsid w:val="00D60C60"/>
    <w:rsid w:val="00E84C17"/>
    <w:rsid w:val="00F8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7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1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C1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893471-B0C0-4C5D-9262-2032FEA2567E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DB127F86-3811-4A64-8194-01524157BBA7}">
      <dgm:prSet phldrT="[Texto]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s-MX"/>
            <a:t>PRUEBAS DIAGNOSTICAS</a:t>
          </a:r>
        </a:p>
      </dgm:t>
    </dgm:pt>
    <dgm:pt modelId="{55B3EDA2-840C-4101-86E3-4E9A012259BB}" type="parTrans" cxnId="{9C5717FB-DA29-4578-81AA-A1BF84419E37}">
      <dgm:prSet/>
      <dgm:spPr/>
      <dgm:t>
        <a:bodyPr/>
        <a:lstStyle/>
        <a:p>
          <a:endParaRPr lang="es-MX"/>
        </a:p>
      </dgm:t>
    </dgm:pt>
    <dgm:pt modelId="{8107C3FB-7766-442A-953B-3B1087ACD969}" type="sibTrans" cxnId="{9C5717FB-DA29-4578-81AA-A1BF84419E37}">
      <dgm:prSet/>
      <dgm:spPr/>
      <dgm:t>
        <a:bodyPr/>
        <a:lstStyle/>
        <a:p>
          <a:endParaRPr lang="es-MX"/>
        </a:p>
      </dgm:t>
    </dgm:pt>
    <dgm:pt modelId="{CF3014D8-2A99-4056-8B7E-6893CDA0070C}">
      <dgm:prSet phldrT="[Texto]"/>
      <dgm:spPr/>
      <dgm:t>
        <a:bodyPr/>
        <a:lstStyle/>
        <a:p>
          <a:r>
            <a:rPr lang="es-MX"/>
            <a:t>TRANSVERSALES</a:t>
          </a:r>
        </a:p>
      </dgm:t>
    </dgm:pt>
    <dgm:pt modelId="{3B0A45B7-0E74-4B03-A3FB-494D47CC5877}" type="parTrans" cxnId="{3FFD0678-FB01-4BCB-8D5B-589A1BECA97C}">
      <dgm:prSet/>
      <dgm:spPr/>
      <dgm:t>
        <a:bodyPr/>
        <a:lstStyle/>
        <a:p>
          <a:endParaRPr lang="es-MX"/>
        </a:p>
      </dgm:t>
    </dgm:pt>
    <dgm:pt modelId="{F97FEB43-5F26-4F26-A0E9-7F702C89B144}" type="sibTrans" cxnId="{3FFD0678-FB01-4BCB-8D5B-589A1BECA97C}">
      <dgm:prSet/>
      <dgm:spPr/>
      <dgm:t>
        <a:bodyPr/>
        <a:lstStyle/>
        <a:p>
          <a:endParaRPr lang="es-MX"/>
        </a:p>
      </dgm:t>
    </dgm:pt>
    <dgm:pt modelId="{B6ACF9D5-5ADC-4953-8C6D-222C642718D6}">
      <dgm:prSet phldrT="[Texto]"/>
      <dgm:spPr/>
      <dgm:t>
        <a:bodyPr/>
        <a:lstStyle/>
        <a:p>
          <a:r>
            <a:rPr lang="es-MX"/>
            <a:t>DICTONÓMICAS</a:t>
          </a:r>
        </a:p>
      </dgm:t>
    </dgm:pt>
    <dgm:pt modelId="{E8ECA352-4670-45FA-8DF7-5D53743A5592}" type="parTrans" cxnId="{35251384-69A7-467E-AF8C-9CD1218B3005}">
      <dgm:prSet/>
      <dgm:spPr/>
      <dgm:t>
        <a:bodyPr/>
        <a:lstStyle/>
        <a:p>
          <a:endParaRPr lang="es-MX"/>
        </a:p>
      </dgm:t>
    </dgm:pt>
    <dgm:pt modelId="{FFCE6148-EDEA-44D4-A8C6-8BE43F4C4B2F}" type="sibTrans" cxnId="{35251384-69A7-467E-AF8C-9CD1218B3005}">
      <dgm:prSet/>
      <dgm:spPr/>
      <dgm:t>
        <a:bodyPr/>
        <a:lstStyle/>
        <a:p>
          <a:endParaRPr lang="es-MX"/>
        </a:p>
      </dgm:t>
    </dgm:pt>
    <dgm:pt modelId="{6F521405-443D-4DFE-A278-2E6CBC41D390}">
      <dgm:prSet phldrT="[Texto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s-MX"/>
            <a:t>CASOS Y CONTROLES</a:t>
          </a:r>
        </a:p>
      </dgm:t>
    </dgm:pt>
    <dgm:pt modelId="{C55D5409-2D15-4FC7-828A-C0A68BE40910}" type="parTrans" cxnId="{04C0C5A5-C6A6-47C3-8429-0ABA8FE39E78}">
      <dgm:prSet/>
      <dgm:spPr/>
      <dgm:t>
        <a:bodyPr/>
        <a:lstStyle/>
        <a:p>
          <a:endParaRPr lang="es-MX"/>
        </a:p>
      </dgm:t>
    </dgm:pt>
    <dgm:pt modelId="{529DA535-A088-45FC-B252-582778A77C0D}" type="sibTrans" cxnId="{04C0C5A5-C6A6-47C3-8429-0ABA8FE39E78}">
      <dgm:prSet/>
      <dgm:spPr/>
      <dgm:t>
        <a:bodyPr/>
        <a:lstStyle/>
        <a:p>
          <a:endParaRPr lang="es-MX"/>
        </a:p>
      </dgm:t>
    </dgm:pt>
    <dgm:pt modelId="{50B3500A-A40B-485B-BE67-454E951ACEF0}">
      <dgm:prSet phldrT="[Texto]"/>
      <dgm:spPr/>
      <dgm:t>
        <a:bodyPr/>
        <a:lstStyle/>
        <a:p>
          <a:r>
            <a:rPr lang="es-MX"/>
            <a:t>CASOS/CONTROLES</a:t>
          </a:r>
        </a:p>
      </dgm:t>
    </dgm:pt>
    <dgm:pt modelId="{C4ACEAAD-F1B3-4C39-A45A-49291B244889}" type="parTrans" cxnId="{EFB8D9C6-52D8-4D94-9116-6350AD381EAF}">
      <dgm:prSet/>
      <dgm:spPr/>
      <dgm:t>
        <a:bodyPr/>
        <a:lstStyle/>
        <a:p>
          <a:endParaRPr lang="es-MX"/>
        </a:p>
      </dgm:t>
    </dgm:pt>
    <dgm:pt modelId="{8D833A50-557F-4826-ADEC-7D187ED2AFA5}" type="sibTrans" cxnId="{EFB8D9C6-52D8-4D94-9116-6350AD381EAF}">
      <dgm:prSet/>
      <dgm:spPr/>
      <dgm:t>
        <a:bodyPr/>
        <a:lstStyle/>
        <a:p>
          <a:endParaRPr lang="es-MX"/>
        </a:p>
      </dgm:t>
    </dgm:pt>
    <dgm:pt modelId="{5FA55F98-BBE3-4650-956E-C9E9E14021F6}">
      <dgm:prSet phldrT="[Texto]"/>
      <dgm:spPr/>
      <dgm:t>
        <a:bodyPr/>
        <a:lstStyle/>
        <a:p>
          <a:r>
            <a:rPr lang="es-MX"/>
            <a:t>EXPUESTOS/NO EXPUESTOS</a:t>
          </a:r>
        </a:p>
      </dgm:t>
    </dgm:pt>
    <dgm:pt modelId="{AE73E508-A411-48A9-ADA1-DF93F11FD670}" type="parTrans" cxnId="{45DDE566-A626-4C24-8400-124279F27D00}">
      <dgm:prSet/>
      <dgm:spPr/>
      <dgm:t>
        <a:bodyPr/>
        <a:lstStyle/>
        <a:p>
          <a:endParaRPr lang="es-MX"/>
        </a:p>
      </dgm:t>
    </dgm:pt>
    <dgm:pt modelId="{8D22CC5F-52C8-47AB-A37D-C11DB6F65B03}" type="sibTrans" cxnId="{45DDE566-A626-4C24-8400-124279F27D00}">
      <dgm:prSet/>
      <dgm:spPr/>
      <dgm:t>
        <a:bodyPr/>
        <a:lstStyle/>
        <a:p>
          <a:endParaRPr lang="es-MX"/>
        </a:p>
      </dgm:t>
    </dgm:pt>
    <dgm:pt modelId="{AAE07C43-AAB6-4617-B901-A7C46E85C276}">
      <dgm:prSet phldrT="[Texto]"/>
      <dgm:spPr>
        <a:solidFill>
          <a:schemeClr val="accent2"/>
        </a:solidFill>
      </dgm:spPr>
      <dgm:t>
        <a:bodyPr/>
        <a:lstStyle/>
        <a:p>
          <a:r>
            <a:rPr lang="es-MX"/>
            <a:t>COHORTE</a:t>
          </a:r>
        </a:p>
      </dgm:t>
    </dgm:pt>
    <dgm:pt modelId="{DAB0E21D-F6B4-467A-88D7-19126990D14B}" type="parTrans" cxnId="{D26E5FB9-D558-417A-9C36-3665854522AB}">
      <dgm:prSet/>
      <dgm:spPr/>
      <dgm:t>
        <a:bodyPr/>
        <a:lstStyle/>
        <a:p>
          <a:endParaRPr lang="es-MX"/>
        </a:p>
      </dgm:t>
    </dgm:pt>
    <dgm:pt modelId="{6D8914E6-EA72-4EC3-8C71-82ED931DDAD7}" type="sibTrans" cxnId="{D26E5FB9-D558-417A-9C36-3665854522AB}">
      <dgm:prSet/>
      <dgm:spPr/>
      <dgm:t>
        <a:bodyPr/>
        <a:lstStyle/>
        <a:p>
          <a:endParaRPr lang="es-MX"/>
        </a:p>
      </dgm:t>
    </dgm:pt>
    <dgm:pt modelId="{B3D7D3A8-74F2-4F39-A801-8BA506205F1D}">
      <dgm:prSet phldrT="[Texto]"/>
      <dgm:spPr/>
      <dgm:t>
        <a:bodyPr/>
        <a:lstStyle/>
        <a:p>
          <a:r>
            <a:rPr lang="es-MX"/>
            <a:t>EXPUESTOS Y NO EXPUESTOS</a:t>
          </a:r>
        </a:p>
      </dgm:t>
    </dgm:pt>
    <dgm:pt modelId="{BD25FEA2-0291-45A8-A638-8BCE5F24288A}" type="parTrans" cxnId="{CD46B08B-293C-4623-84CA-D1131D48DC0A}">
      <dgm:prSet/>
      <dgm:spPr/>
      <dgm:t>
        <a:bodyPr/>
        <a:lstStyle/>
        <a:p>
          <a:endParaRPr lang="es-MX"/>
        </a:p>
      </dgm:t>
    </dgm:pt>
    <dgm:pt modelId="{FE8C157E-70D8-431C-8FD0-9DA1FECEA7FE}" type="sibTrans" cxnId="{CD46B08B-293C-4623-84CA-D1131D48DC0A}">
      <dgm:prSet/>
      <dgm:spPr/>
      <dgm:t>
        <a:bodyPr/>
        <a:lstStyle/>
        <a:p>
          <a:endParaRPr lang="es-MX"/>
        </a:p>
      </dgm:t>
    </dgm:pt>
    <dgm:pt modelId="{30F3DF5B-D3FD-4350-A3C1-2C1208186F0D}">
      <dgm:prSet phldrT="[Texto]"/>
      <dgm:spPr/>
      <dgm:t>
        <a:bodyPr/>
        <a:lstStyle/>
        <a:p>
          <a:r>
            <a:rPr lang="es-MX"/>
            <a:t>ENFERMOS Y NO ENFERMOS</a:t>
          </a:r>
        </a:p>
      </dgm:t>
    </dgm:pt>
    <dgm:pt modelId="{B2F8CF6C-56A9-4ED5-88AD-71CB6DE34302}" type="parTrans" cxnId="{4540C87E-6AE6-48DC-ADD2-5CC55DEE0397}">
      <dgm:prSet/>
      <dgm:spPr/>
      <dgm:t>
        <a:bodyPr/>
        <a:lstStyle/>
        <a:p>
          <a:endParaRPr lang="es-MX"/>
        </a:p>
      </dgm:t>
    </dgm:pt>
    <dgm:pt modelId="{1DBB4535-30B5-455C-B672-1011EB56760E}" type="sibTrans" cxnId="{4540C87E-6AE6-48DC-ADD2-5CC55DEE0397}">
      <dgm:prSet/>
      <dgm:spPr/>
      <dgm:t>
        <a:bodyPr/>
        <a:lstStyle/>
        <a:p>
          <a:endParaRPr lang="es-MX"/>
        </a:p>
      </dgm:t>
    </dgm:pt>
    <dgm:pt modelId="{0E5A9A7A-7B54-4A1C-8C6C-7AA0EFEE7AD7}">
      <dgm:prSet/>
      <dgm:spPr/>
      <dgm:t>
        <a:bodyPr/>
        <a:lstStyle/>
        <a:p>
          <a:r>
            <a:rPr lang="es-MX"/>
            <a:t>CUANTITATIVOS</a:t>
          </a:r>
        </a:p>
      </dgm:t>
    </dgm:pt>
    <dgm:pt modelId="{3D926A74-9222-4FDC-92A7-0E6273C54054}" type="parTrans" cxnId="{BF2A01DF-407C-4DA9-A462-18887B3A5862}">
      <dgm:prSet/>
      <dgm:spPr/>
      <dgm:t>
        <a:bodyPr/>
        <a:lstStyle/>
        <a:p>
          <a:endParaRPr lang="es-MX"/>
        </a:p>
      </dgm:t>
    </dgm:pt>
    <dgm:pt modelId="{BF357377-9C33-4FC5-815F-C0D515699B06}" type="sibTrans" cxnId="{BF2A01DF-407C-4DA9-A462-18887B3A5862}">
      <dgm:prSet/>
      <dgm:spPr/>
      <dgm:t>
        <a:bodyPr/>
        <a:lstStyle/>
        <a:p>
          <a:endParaRPr lang="es-MX"/>
        </a:p>
      </dgm:t>
    </dgm:pt>
    <dgm:pt modelId="{C9EE76C1-F048-4952-A756-97394B603DDF}" type="pres">
      <dgm:prSet presAssocID="{78893471-B0C0-4C5D-9262-2032FEA2567E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32B89C67-91D7-4442-BCD0-79C0657C4BED}" type="pres">
      <dgm:prSet presAssocID="{78893471-B0C0-4C5D-9262-2032FEA2567E}" presName="cycle" presStyleCnt="0"/>
      <dgm:spPr/>
    </dgm:pt>
    <dgm:pt modelId="{DACE1773-C97D-46F3-9707-DF1FBB2F0DCF}" type="pres">
      <dgm:prSet presAssocID="{78893471-B0C0-4C5D-9262-2032FEA2567E}" presName="centerShape" presStyleCnt="0"/>
      <dgm:spPr/>
    </dgm:pt>
    <dgm:pt modelId="{6C2DCEC7-A298-46CF-BFC1-00BE0A71F270}" type="pres">
      <dgm:prSet presAssocID="{78893471-B0C0-4C5D-9262-2032FEA2567E}" presName="connSite" presStyleLbl="node1" presStyleIdx="0" presStyleCnt="4"/>
      <dgm:spPr/>
    </dgm:pt>
    <dgm:pt modelId="{7404F9A9-9C41-4EFC-856F-8BAAE91F1790}" type="pres">
      <dgm:prSet presAssocID="{78893471-B0C0-4C5D-9262-2032FEA2567E}" presName="visible" presStyleLbl="node1" presStyleIdx="0" presStyleCnt="4" custLinFactNeighborX="-65" custLinFactNeighborY="-16958"/>
      <dgm:spPr>
        <a:prstGeom prst="pentagon">
          <a:avLst/>
        </a:prstGeom>
      </dgm:spPr>
      <dgm:t>
        <a:bodyPr/>
        <a:lstStyle/>
        <a:p>
          <a:endParaRPr lang="es-MX"/>
        </a:p>
      </dgm:t>
    </dgm:pt>
    <dgm:pt modelId="{7DB528FD-B338-405D-A12A-9FFAFD4E0E69}" type="pres">
      <dgm:prSet presAssocID="{55B3EDA2-840C-4101-86E3-4E9A012259BB}" presName="Name25" presStyleLbl="parChTrans1D1" presStyleIdx="0" presStyleCnt="3"/>
      <dgm:spPr/>
      <dgm:t>
        <a:bodyPr/>
        <a:lstStyle/>
        <a:p>
          <a:endParaRPr lang="es-MX"/>
        </a:p>
      </dgm:t>
    </dgm:pt>
    <dgm:pt modelId="{9C6C46EF-E676-45E5-9D6C-16C6ACE9EAF4}" type="pres">
      <dgm:prSet presAssocID="{DB127F86-3811-4A64-8194-01524157BBA7}" presName="node" presStyleCnt="0"/>
      <dgm:spPr/>
    </dgm:pt>
    <dgm:pt modelId="{56F8DD0F-56AC-4C2E-8895-6728CB45188B}" type="pres">
      <dgm:prSet presAssocID="{DB127F86-3811-4A64-8194-01524157BBA7}" presName="parentNode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3126380-AE61-44A2-B8BF-73173E10AFF0}" type="pres">
      <dgm:prSet presAssocID="{DB127F86-3811-4A64-8194-01524157BBA7}" presName="childNode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89D2272-8804-4BCB-8C22-AC6BF3D9D2CE}" type="pres">
      <dgm:prSet presAssocID="{C55D5409-2D15-4FC7-828A-C0A68BE40910}" presName="Name25" presStyleLbl="parChTrans1D1" presStyleIdx="1" presStyleCnt="3"/>
      <dgm:spPr/>
      <dgm:t>
        <a:bodyPr/>
        <a:lstStyle/>
        <a:p>
          <a:endParaRPr lang="es-MX"/>
        </a:p>
      </dgm:t>
    </dgm:pt>
    <dgm:pt modelId="{AB47D1DE-0B7D-402B-84AC-CBD8FFA9AC19}" type="pres">
      <dgm:prSet presAssocID="{6F521405-443D-4DFE-A278-2E6CBC41D390}" presName="node" presStyleCnt="0"/>
      <dgm:spPr/>
    </dgm:pt>
    <dgm:pt modelId="{3C8302E8-6364-4509-8333-AB1521DA264F}" type="pres">
      <dgm:prSet presAssocID="{6F521405-443D-4DFE-A278-2E6CBC41D390}" presName="parentNode" presStyleLbl="node1" presStyleIdx="2" presStyleCnt="4" custLinFactX="-93287" custLinFactY="37992" custLinFactNeighborX="-100000" custLinFactNeighborY="100000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380FC7F-200E-4540-8940-ADD27FE9DEC6}" type="pres">
      <dgm:prSet presAssocID="{6F521405-443D-4DFE-A278-2E6CBC41D390}" presName="childNode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4ED4D1E-24E6-4310-8C9D-6960A699F7B3}" type="pres">
      <dgm:prSet presAssocID="{DAB0E21D-F6B4-467A-88D7-19126990D14B}" presName="Name25" presStyleLbl="parChTrans1D1" presStyleIdx="2" presStyleCnt="3"/>
      <dgm:spPr/>
      <dgm:t>
        <a:bodyPr/>
        <a:lstStyle/>
        <a:p>
          <a:endParaRPr lang="es-MX"/>
        </a:p>
      </dgm:t>
    </dgm:pt>
    <dgm:pt modelId="{33675AC0-AE72-4778-A3E0-2DEA35004FCB}" type="pres">
      <dgm:prSet presAssocID="{AAE07C43-AAB6-4617-B901-A7C46E85C276}" presName="node" presStyleCnt="0"/>
      <dgm:spPr/>
    </dgm:pt>
    <dgm:pt modelId="{E9C16C08-710C-4ABC-9BFC-C9A5E51987EF}" type="pres">
      <dgm:prSet presAssocID="{AAE07C43-AAB6-4617-B901-A7C46E85C276}" presName="parentNode" presStyleLbl="node1" presStyleIdx="3" presStyleCnt="4" custLinFactNeighborX="29570" custLinFactNeighborY="-95965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69DD6D1-7E08-4EFD-BDB3-A8B865243BC5}" type="pres">
      <dgm:prSet presAssocID="{AAE07C43-AAB6-4617-B901-A7C46E85C276}" presName="childNode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D9CE29C9-CD88-4FD7-8367-F26CEBA1A8FF}" type="presOf" srcId="{B6ACF9D5-5ADC-4953-8C6D-222C642718D6}" destId="{73126380-AE61-44A2-B8BF-73173E10AFF0}" srcOrd="0" destOrd="1" presId="urn:microsoft.com/office/officeart/2005/8/layout/radial2"/>
    <dgm:cxn modelId="{CD46B08B-293C-4623-84CA-D1131D48DC0A}" srcId="{AAE07C43-AAB6-4617-B901-A7C46E85C276}" destId="{B3D7D3A8-74F2-4F39-A801-8BA506205F1D}" srcOrd="0" destOrd="0" parTransId="{BD25FEA2-0291-45A8-A638-8BCE5F24288A}" sibTransId="{FE8C157E-70D8-431C-8FD0-9DA1FECEA7FE}"/>
    <dgm:cxn modelId="{3FFD0678-FB01-4BCB-8D5B-589A1BECA97C}" srcId="{DB127F86-3811-4A64-8194-01524157BBA7}" destId="{CF3014D8-2A99-4056-8B7E-6893CDA0070C}" srcOrd="0" destOrd="0" parTransId="{3B0A45B7-0E74-4B03-A3FB-494D47CC5877}" sibTransId="{F97FEB43-5F26-4F26-A0E9-7F702C89B144}"/>
    <dgm:cxn modelId="{C93C5287-56EC-4CA4-A761-40B1686A394E}" type="presOf" srcId="{AAE07C43-AAB6-4617-B901-A7C46E85C276}" destId="{E9C16C08-710C-4ABC-9BFC-C9A5E51987EF}" srcOrd="0" destOrd="0" presId="urn:microsoft.com/office/officeart/2005/8/layout/radial2"/>
    <dgm:cxn modelId="{E18EB6BD-0DFB-4C27-9BC0-048083FE541A}" type="presOf" srcId="{5FA55F98-BBE3-4650-956E-C9E9E14021F6}" destId="{F380FC7F-200E-4540-8940-ADD27FE9DEC6}" srcOrd="0" destOrd="1" presId="urn:microsoft.com/office/officeart/2005/8/layout/radial2"/>
    <dgm:cxn modelId="{572CE6F0-3457-46F0-9FA7-E5AF03D9C360}" type="presOf" srcId="{DAB0E21D-F6B4-467A-88D7-19126990D14B}" destId="{24ED4D1E-24E6-4310-8C9D-6960A699F7B3}" srcOrd="0" destOrd="0" presId="urn:microsoft.com/office/officeart/2005/8/layout/radial2"/>
    <dgm:cxn modelId="{3244944B-E200-49E4-992A-44A0A4E708F6}" type="presOf" srcId="{6F521405-443D-4DFE-A278-2E6CBC41D390}" destId="{3C8302E8-6364-4509-8333-AB1521DA264F}" srcOrd="0" destOrd="0" presId="urn:microsoft.com/office/officeart/2005/8/layout/radial2"/>
    <dgm:cxn modelId="{45DDE566-A626-4C24-8400-124279F27D00}" srcId="{6F521405-443D-4DFE-A278-2E6CBC41D390}" destId="{5FA55F98-BBE3-4650-956E-C9E9E14021F6}" srcOrd="1" destOrd="0" parTransId="{AE73E508-A411-48A9-ADA1-DF93F11FD670}" sibTransId="{8D22CC5F-52C8-47AB-A37D-C11DB6F65B03}"/>
    <dgm:cxn modelId="{04F90DB3-4E04-47F2-9EBF-01A3499640EC}" type="presOf" srcId="{78893471-B0C0-4C5D-9262-2032FEA2567E}" destId="{C9EE76C1-F048-4952-A756-97394B603DDF}" srcOrd="0" destOrd="0" presId="urn:microsoft.com/office/officeart/2005/8/layout/radial2"/>
    <dgm:cxn modelId="{0E52641C-C5B0-4CE8-967A-96DEC2CF5587}" type="presOf" srcId="{55B3EDA2-840C-4101-86E3-4E9A012259BB}" destId="{7DB528FD-B338-405D-A12A-9FFAFD4E0E69}" srcOrd="0" destOrd="0" presId="urn:microsoft.com/office/officeart/2005/8/layout/radial2"/>
    <dgm:cxn modelId="{DC50BA0A-8836-4E4A-8D96-73ADD6E5133F}" type="presOf" srcId="{CF3014D8-2A99-4056-8B7E-6893CDA0070C}" destId="{73126380-AE61-44A2-B8BF-73173E10AFF0}" srcOrd="0" destOrd="0" presId="urn:microsoft.com/office/officeart/2005/8/layout/radial2"/>
    <dgm:cxn modelId="{8688CE10-E40F-4B6D-91B7-B00E47BAD83A}" type="presOf" srcId="{0E5A9A7A-7B54-4A1C-8C6C-7AA0EFEE7AD7}" destId="{73126380-AE61-44A2-B8BF-73173E10AFF0}" srcOrd="0" destOrd="2" presId="urn:microsoft.com/office/officeart/2005/8/layout/radial2"/>
    <dgm:cxn modelId="{BF2A01DF-407C-4DA9-A462-18887B3A5862}" srcId="{DB127F86-3811-4A64-8194-01524157BBA7}" destId="{0E5A9A7A-7B54-4A1C-8C6C-7AA0EFEE7AD7}" srcOrd="2" destOrd="0" parTransId="{3D926A74-9222-4FDC-92A7-0E6273C54054}" sibTransId="{BF357377-9C33-4FC5-815F-C0D515699B06}"/>
    <dgm:cxn modelId="{EBBD7ED7-39C4-4CD9-95B6-576FBCAD98BC}" type="presOf" srcId="{30F3DF5B-D3FD-4350-A3C1-2C1208186F0D}" destId="{D69DD6D1-7E08-4EFD-BDB3-A8B865243BC5}" srcOrd="0" destOrd="1" presId="urn:microsoft.com/office/officeart/2005/8/layout/radial2"/>
    <dgm:cxn modelId="{51674391-620F-46AE-A265-3FDCE8F824B1}" type="presOf" srcId="{B3D7D3A8-74F2-4F39-A801-8BA506205F1D}" destId="{D69DD6D1-7E08-4EFD-BDB3-A8B865243BC5}" srcOrd="0" destOrd="0" presId="urn:microsoft.com/office/officeart/2005/8/layout/radial2"/>
    <dgm:cxn modelId="{2DED930C-C229-47C7-9429-4AD842AD2A9F}" type="presOf" srcId="{DB127F86-3811-4A64-8194-01524157BBA7}" destId="{56F8DD0F-56AC-4C2E-8895-6728CB45188B}" srcOrd="0" destOrd="0" presId="urn:microsoft.com/office/officeart/2005/8/layout/radial2"/>
    <dgm:cxn modelId="{F8758D09-AAB1-411C-8B4C-28C70BE8E942}" type="presOf" srcId="{50B3500A-A40B-485B-BE67-454E951ACEF0}" destId="{F380FC7F-200E-4540-8940-ADD27FE9DEC6}" srcOrd="0" destOrd="0" presId="urn:microsoft.com/office/officeart/2005/8/layout/radial2"/>
    <dgm:cxn modelId="{35251384-69A7-467E-AF8C-9CD1218B3005}" srcId="{DB127F86-3811-4A64-8194-01524157BBA7}" destId="{B6ACF9D5-5ADC-4953-8C6D-222C642718D6}" srcOrd="1" destOrd="0" parTransId="{E8ECA352-4670-45FA-8DF7-5D53743A5592}" sibTransId="{FFCE6148-EDEA-44D4-A8C6-8BE43F4C4B2F}"/>
    <dgm:cxn modelId="{9C5717FB-DA29-4578-81AA-A1BF84419E37}" srcId="{78893471-B0C0-4C5D-9262-2032FEA2567E}" destId="{DB127F86-3811-4A64-8194-01524157BBA7}" srcOrd="0" destOrd="0" parTransId="{55B3EDA2-840C-4101-86E3-4E9A012259BB}" sibTransId="{8107C3FB-7766-442A-953B-3B1087ACD969}"/>
    <dgm:cxn modelId="{EFB8D9C6-52D8-4D94-9116-6350AD381EAF}" srcId="{6F521405-443D-4DFE-A278-2E6CBC41D390}" destId="{50B3500A-A40B-485B-BE67-454E951ACEF0}" srcOrd="0" destOrd="0" parTransId="{C4ACEAAD-F1B3-4C39-A45A-49291B244889}" sibTransId="{8D833A50-557F-4826-ADEC-7D187ED2AFA5}"/>
    <dgm:cxn modelId="{3C2D47DC-B633-4102-BAE1-63E437694260}" type="presOf" srcId="{C55D5409-2D15-4FC7-828A-C0A68BE40910}" destId="{A89D2272-8804-4BCB-8C22-AC6BF3D9D2CE}" srcOrd="0" destOrd="0" presId="urn:microsoft.com/office/officeart/2005/8/layout/radial2"/>
    <dgm:cxn modelId="{4540C87E-6AE6-48DC-ADD2-5CC55DEE0397}" srcId="{AAE07C43-AAB6-4617-B901-A7C46E85C276}" destId="{30F3DF5B-D3FD-4350-A3C1-2C1208186F0D}" srcOrd="1" destOrd="0" parTransId="{B2F8CF6C-56A9-4ED5-88AD-71CB6DE34302}" sibTransId="{1DBB4535-30B5-455C-B672-1011EB56760E}"/>
    <dgm:cxn modelId="{D26E5FB9-D558-417A-9C36-3665854522AB}" srcId="{78893471-B0C0-4C5D-9262-2032FEA2567E}" destId="{AAE07C43-AAB6-4617-B901-A7C46E85C276}" srcOrd="2" destOrd="0" parTransId="{DAB0E21D-F6B4-467A-88D7-19126990D14B}" sibTransId="{6D8914E6-EA72-4EC3-8C71-82ED931DDAD7}"/>
    <dgm:cxn modelId="{04C0C5A5-C6A6-47C3-8429-0ABA8FE39E78}" srcId="{78893471-B0C0-4C5D-9262-2032FEA2567E}" destId="{6F521405-443D-4DFE-A278-2E6CBC41D390}" srcOrd="1" destOrd="0" parTransId="{C55D5409-2D15-4FC7-828A-C0A68BE40910}" sibTransId="{529DA535-A088-45FC-B252-582778A77C0D}"/>
    <dgm:cxn modelId="{BF52DBF7-2E4D-44D8-A200-51D85D176A99}" type="presParOf" srcId="{C9EE76C1-F048-4952-A756-97394B603DDF}" destId="{32B89C67-91D7-4442-BCD0-79C0657C4BED}" srcOrd="0" destOrd="0" presId="urn:microsoft.com/office/officeart/2005/8/layout/radial2"/>
    <dgm:cxn modelId="{37581040-B875-442A-B05E-A67E4B1EED59}" type="presParOf" srcId="{32B89C67-91D7-4442-BCD0-79C0657C4BED}" destId="{DACE1773-C97D-46F3-9707-DF1FBB2F0DCF}" srcOrd="0" destOrd="0" presId="urn:microsoft.com/office/officeart/2005/8/layout/radial2"/>
    <dgm:cxn modelId="{B2435D4B-04C6-47D9-812A-944F2C7AED9D}" type="presParOf" srcId="{DACE1773-C97D-46F3-9707-DF1FBB2F0DCF}" destId="{6C2DCEC7-A298-46CF-BFC1-00BE0A71F270}" srcOrd="0" destOrd="0" presId="urn:microsoft.com/office/officeart/2005/8/layout/radial2"/>
    <dgm:cxn modelId="{A8692374-2822-4BEE-A917-715BADF66DB0}" type="presParOf" srcId="{DACE1773-C97D-46F3-9707-DF1FBB2F0DCF}" destId="{7404F9A9-9C41-4EFC-856F-8BAAE91F1790}" srcOrd="1" destOrd="0" presId="urn:microsoft.com/office/officeart/2005/8/layout/radial2"/>
    <dgm:cxn modelId="{1428D535-8B2D-4751-9FA1-0286411A2C4D}" type="presParOf" srcId="{32B89C67-91D7-4442-BCD0-79C0657C4BED}" destId="{7DB528FD-B338-405D-A12A-9FFAFD4E0E69}" srcOrd="1" destOrd="0" presId="urn:microsoft.com/office/officeart/2005/8/layout/radial2"/>
    <dgm:cxn modelId="{AECC91E0-6046-4FFF-BBB9-28764BE78EC9}" type="presParOf" srcId="{32B89C67-91D7-4442-BCD0-79C0657C4BED}" destId="{9C6C46EF-E676-45E5-9D6C-16C6ACE9EAF4}" srcOrd="2" destOrd="0" presId="urn:microsoft.com/office/officeart/2005/8/layout/radial2"/>
    <dgm:cxn modelId="{960CD349-C05C-4CAC-8DD4-3F4C048EC1C4}" type="presParOf" srcId="{9C6C46EF-E676-45E5-9D6C-16C6ACE9EAF4}" destId="{56F8DD0F-56AC-4C2E-8895-6728CB45188B}" srcOrd="0" destOrd="0" presId="urn:microsoft.com/office/officeart/2005/8/layout/radial2"/>
    <dgm:cxn modelId="{A50BA01C-DB46-462C-ADA2-B3FE2BBAC8A3}" type="presParOf" srcId="{9C6C46EF-E676-45E5-9D6C-16C6ACE9EAF4}" destId="{73126380-AE61-44A2-B8BF-73173E10AFF0}" srcOrd="1" destOrd="0" presId="urn:microsoft.com/office/officeart/2005/8/layout/radial2"/>
    <dgm:cxn modelId="{52CFDD7A-2986-49A8-A84A-FE3E982076FC}" type="presParOf" srcId="{32B89C67-91D7-4442-BCD0-79C0657C4BED}" destId="{A89D2272-8804-4BCB-8C22-AC6BF3D9D2CE}" srcOrd="3" destOrd="0" presId="urn:microsoft.com/office/officeart/2005/8/layout/radial2"/>
    <dgm:cxn modelId="{4A675A2B-FA88-47C1-98FF-72F2A23C8EA3}" type="presParOf" srcId="{32B89C67-91D7-4442-BCD0-79C0657C4BED}" destId="{AB47D1DE-0B7D-402B-84AC-CBD8FFA9AC19}" srcOrd="4" destOrd="0" presId="urn:microsoft.com/office/officeart/2005/8/layout/radial2"/>
    <dgm:cxn modelId="{8906BC3C-AE93-4BE9-8EDC-6EAF585E7288}" type="presParOf" srcId="{AB47D1DE-0B7D-402B-84AC-CBD8FFA9AC19}" destId="{3C8302E8-6364-4509-8333-AB1521DA264F}" srcOrd="0" destOrd="0" presId="urn:microsoft.com/office/officeart/2005/8/layout/radial2"/>
    <dgm:cxn modelId="{11D029FE-31BE-42D1-A792-B6A4FC80C59A}" type="presParOf" srcId="{AB47D1DE-0B7D-402B-84AC-CBD8FFA9AC19}" destId="{F380FC7F-200E-4540-8940-ADD27FE9DEC6}" srcOrd="1" destOrd="0" presId="urn:microsoft.com/office/officeart/2005/8/layout/radial2"/>
    <dgm:cxn modelId="{1CB2EBAE-4A6A-40ED-8DF1-254BFDF1C213}" type="presParOf" srcId="{32B89C67-91D7-4442-BCD0-79C0657C4BED}" destId="{24ED4D1E-24E6-4310-8C9D-6960A699F7B3}" srcOrd="5" destOrd="0" presId="urn:microsoft.com/office/officeart/2005/8/layout/radial2"/>
    <dgm:cxn modelId="{5A13E37B-52A9-4131-9980-10A2BB1A4A64}" type="presParOf" srcId="{32B89C67-91D7-4442-BCD0-79C0657C4BED}" destId="{33675AC0-AE72-4778-A3E0-2DEA35004FCB}" srcOrd="6" destOrd="0" presId="urn:microsoft.com/office/officeart/2005/8/layout/radial2"/>
    <dgm:cxn modelId="{E7EA4CBB-014C-4A53-A4F1-142EF4FBB83B}" type="presParOf" srcId="{33675AC0-AE72-4778-A3E0-2DEA35004FCB}" destId="{E9C16C08-710C-4ABC-9BFC-C9A5E51987EF}" srcOrd="0" destOrd="0" presId="urn:microsoft.com/office/officeart/2005/8/layout/radial2"/>
    <dgm:cxn modelId="{AACCD522-7CC8-4080-A9FF-FE0F76A60C03}" type="presParOf" srcId="{33675AC0-AE72-4778-A3E0-2DEA35004FCB}" destId="{D69DD6D1-7E08-4EFD-BDB3-A8B865243BC5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4ED4D1E-24E6-4310-8C9D-6960A699F7B3}">
      <dsp:nvSpPr>
        <dsp:cNvPr id="0" name=""/>
        <dsp:cNvSpPr/>
      </dsp:nvSpPr>
      <dsp:spPr>
        <a:xfrm rot="620562">
          <a:off x="1380410" y="1925113"/>
          <a:ext cx="533520" cy="67939"/>
        </a:xfrm>
        <a:custGeom>
          <a:avLst/>
          <a:gdLst/>
          <a:ahLst/>
          <a:cxnLst/>
          <a:rect l="0" t="0" r="0" b="0"/>
          <a:pathLst>
            <a:path>
              <a:moveTo>
                <a:pt x="0" y="33969"/>
              </a:moveTo>
              <a:lnTo>
                <a:pt x="533520" y="339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9D2272-8804-4BCB-8C22-AC6BF3D9D2CE}">
      <dsp:nvSpPr>
        <dsp:cNvPr id="0" name=""/>
        <dsp:cNvSpPr/>
      </dsp:nvSpPr>
      <dsp:spPr>
        <a:xfrm rot="5884096">
          <a:off x="597957" y="2461307"/>
          <a:ext cx="238987" cy="67939"/>
        </a:xfrm>
        <a:custGeom>
          <a:avLst/>
          <a:gdLst/>
          <a:ahLst/>
          <a:cxnLst/>
          <a:rect l="0" t="0" r="0" b="0"/>
          <a:pathLst>
            <a:path>
              <a:moveTo>
                <a:pt x="0" y="33969"/>
              </a:moveTo>
              <a:lnTo>
                <a:pt x="238987" y="339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B528FD-B338-405D-A12A-9FFAFD4E0E69}">
      <dsp:nvSpPr>
        <dsp:cNvPr id="0" name=""/>
        <dsp:cNvSpPr/>
      </dsp:nvSpPr>
      <dsp:spPr>
        <a:xfrm rot="19065831">
          <a:off x="1320526" y="1089692"/>
          <a:ext cx="494708" cy="67939"/>
        </a:xfrm>
        <a:custGeom>
          <a:avLst/>
          <a:gdLst/>
          <a:ahLst/>
          <a:cxnLst/>
          <a:rect l="0" t="0" r="0" b="0"/>
          <a:pathLst>
            <a:path>
              <a:moveTo>
                <a:pt x="0" y="33969"/>
              </a:moveTo>
              <a:lnTo>
                <a:pt x="494708" y="339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04F9A9-9C41-4EFC-856F-8BAAE91F1790}">
      <dsp:nvSpPr>
        <dsp:cNvPr id="0" name=""/>
        <dsp:cNvSpPr/>
      </dsp:nvSpPr>
      <dsp:spPr>
        <a:xfrm>
          <a:off x="0" y="717217"/>
          <a:ext cx="1627874" cy="1627874"/>
        </a:xfrm>
        <a:prstGeom prst="pentag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F8DD0F-56AC-4C2E-8895-6728CB45188B}">
      <dsp:nvSpPr>
        <dsp:cNvPr id="0" name=""/>
        <dsp:cNvSpPr/>
      </dsp:nvSpPr>
      <dsp:spPr>
        <a:xfrm>
          <a:off x="1632722" y="195464"/>
          <a:ext cx="911296" cy="911296"/>
        </a:xfrm>
        <a:prstGeom prst="ellipse">
          <a:avLst/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PRUEBAS DIAGNOSTICAS</a:t>
          </a:r>
        </a:p>
      </dsp:txBody>
      <dsp:txXfrm>
        <a:off x="1632722" y="195464"/>
        <a:ext cx="911296" cy="911296"/>
      </dsp:txXfrm>
    </dsp:sp>
    <dsp:sp modelId="{73126380-AE61-44A2-B8BF-73173E10AFF0}">
      <dsp:nvSpPr>
        <dsp:cNvPr id="0" name=""/>
        <dsp:cNvSpPr/>
      </dsp:nvSpPr>
      <dsp:spPr>
        <a:xfrm>
          <a:off x="2635148" y="195464"/>
          <a:ext cx="1366944" cy="9112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TRANSVERSALES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DICTONÓMICAS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CUANTITATIVOS</a:t>
          </a:r>
        </a:p>
      </dsp:txBody>
      <dsp:txXfrm>
        <a:off x="2635148" y="195464"/>
        <a:ext cx="1366944" cy="911296"/>
      </dsp:txXfrm>
    </dsp:sp>
    <dsp:sp modelId="{3C8302E8-6364-4509-8333-AB1521DA264F}">
      <dsp:nvSpPr>
        <dsp:cNvPr id="0" name=""/>
        <dsp:cNvSpPr/>
      </dsp:nvSpPr>
      <dsp:spPr>
        <a:xfrm>
          <a:off x="181079" y="2609078"/>
          <a:ext cx="911296" cy="911296"/>
        </a:xfrm>
        <a:prstGeom prst="ellipse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CASOS Y CONTROLES</a:t>
          </a:r>
        </a:p>
      </dsp:txBody>
      <dsp:txXfrm>
        <a:off x="181079" y="2609078"/>
        <a:ext cx="911296" cy="911296"/>
      </dsp:txXfrm>
    </dsp:sp>
    <dsp:sp modelId="{F380FC7F-200E-4540-8940-ADD27FE9DEC6}">
      <dsp:nvSpPr>
        <dsp:cNvPr id="0" name=""/>
        <dsp:cNvSpPr/>
      </dsp:nvSpPr>
      <dsp:spPr>
        <a:xfrm>
          <a:off x="1183506" y="2609078"/>
          <a:ext cx="1366944" cy="9112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CASOS/CONTROLES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EXPUESTOS/NO EXPUESTOS</a:t>
          </a:r>
        </a:p>
      </dsp:txBody>
      <dsp:txXfrm>
        <a:off x="1183506" y="2609078"/>
        <a:ext cx="1366944" cy="911296"/>
      </dsp:txXfrm>
    </dsp:sp>
    <dsp:sp modelId="{E9C16C08-710C-4ABC-9BFC-C9A5E51987EF}">
      <dsp:nvSpPr>
        <dsp:cNvPr id="0" name=""/>
        <dsp:cNvSpPr/>
      </dsp:nvSpPr>
      <dsp:spPr>
        <a:xfrm>
          <a:off x="1902192" y="1633133"/>
          <a:ext cx="911296" cy="911296"/>
        </a:xfrm>
        <a:prstGeom prst="ellipse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COHORTE</a:t>
          </a:r>
        </a:p>
      </dsp:txBody>
      <dsp:txXfrm>
        <a:off x="1902192" y="1633133"/>
        <a:ext cx="911296" cy="911296"/>
      </dsp:txXfrm>
    </dsp:sp>
    <dsp:sp modelId="{D69DD6D1-7E08-4EFD-BDB3-A8B865243BC5}">
      <dsp:nvSpPr>
        <dsp:cNvPr id="0" name=""/>
        <dsp:cNvSpPr/>
      </dsp:nvSpPr>
      <dsp:spPr>
        <a:xfrm>
          <a:off x="2904618" y="1633133"/>
          <a:ext cx="1366944" cy="9112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EXPUESTOS Y NO EXPUESTOS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ENFERMOS Y NO ENFERMOS</a:t>
          </a:r>
        </a:p>
      </dsp:txBody>
      <dsp:txXfrm>
        <a:off x="2904618" y="1633133"/>
        <a:ext cx="1366944" cy="9112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5D5FF-0021-47CA-9BE4-89C0AF8F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</cp:revision>
  <dcterms:created xsi:type="dcterms:W3CDTF">2012-10-18T03:14:00Z</dcterms:created>
  <dcterms:modified xsi:type="dcterms:W3CDTF">2012-10-18T04:33:00Z</dcterms:modified>
</cp:coreProperties>
</file>