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3E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63B4420" wp14:editId="2AB12A43">
            <wp:simplePos x="0" y="0"/>
            <wp:positionH relativeFrom="margin">
              <wp:posOffset>801370</wp:posOffset>
            </wp:positionH>
            <wp:positionV relativeFrom="paragraph">
              <wp:posOffset>3810</wp:posOffset>
            </wp:positionV>
            <wp:extent cx="3305810" cy="1350010"/>
            <wp:effectExtent l="0" t="0" r="8890" b="2540"/>
            <wp:wrapSquare wrapText="bothSides"/>
            <wp:docPr id="2" name="Imagen 2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3E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38123E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38123E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38123E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ALUMNO: CHRISTIAN JOSUE REYES MONTERO.</w:t>
      </w:r>
    </w:p>
    <w:p w:rsidR="00666225" w:rsidRDefault="00666225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666225" w:rsidRDefault="00666225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MATRICULA: LME3626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SEMESTRE: 8 SEMESTRE PREINTERNO HOSPITAL CIVIL NUEVO JUAN I MENCHACA.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MEDICINA BASADA EN EVIDENCIA.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 CONCEPTOS DE EPIDEMIOLOGIA CLINICA.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GUADALAJARA LAMAR MODULO INGLATERRA.</w:t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38123E" w:rsidP="005F39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3868DA4" wp14:editId="5BF4805A">
            <wp:simplePos x="0" y="0"/>
            <wp:positionH relativeFrom="column">
              <wp:posOffset>1023635</wp:posOffset>
            </wp:positionH>
            <wp:positionV relativeFrom="paragraph">
              <wp:posOffset>12582</wp:posOffset>
            </wp:positionV>
            <wp:extent cx="2860040" cy="2860040"/>
            <wp:effectExtent l="0" t="0" r="0" b="0"/>
            <wp:wrapSquare wrapText="bothSides"/>
            <wp:docPr id="3" name="Imagen 3" descr="http://www.enlacesmedicos.com/m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lacesmedicos.com/mb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0A0F34" w:rsidRDefault="000A0F3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666225" w:rsidRDefault="00666225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1A0494" w:rsidRPr="005F3992" w:rsidRDefault="001A0494" w:rsidP="005F399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3992">
        <w:rPr>
          <w:rFonts w:ascii="Arial" w:hAnsi="Arial" w:cs="Arial"/>
          <w:b/>
          <w:sz w:val="24"/>
          <w:szCs w:val="24"/>
        </w:rPr>
        <w:lastRenderedPageBreak/>
        <w:t xml:space="preserve">TIPOS DE MUESTREO </w:t>
      </w:r>
    </w:p>
    <w:p w:rsidR="00B014A9" w:rsidRPr="005F3992" w:rsidRDefault="00A04C48" w:rsidP="005F3992">
      <w:pPr>
        <w:jc w:val="both"/>
        <w:rPr>
          <w:rFonts w:ascii="Arial" w:hAnsi="Arial" w:cs="Arial"/>
          <w:b/>
          <w:sz w:val="24"/>
          <w:szCs w:val="24"/>
        </w:rPr>
      </w:pPr>
      <w:r w:rsidRPr="005F3992">
        <w:rPr>
          <w:rFonts w:ascii="Arial" w:hAnsi="Arial" w:cs="Arial"/>
          <w:b/>
          <w:sz w:val="24"/>
          <w:szCs w:val="24"/>
        </w:rPr>
        <w:t>Muestreo probabilístico</w:t>
      </w:r>
    </w:p>
    <w:p w:rsidR="00864012" w:rsidRPr="005F3992" w:rsidRDefault="00864012" w:rsidP="005F3992">
      <w:pPr>
        <w:jc w:val="both"/>
        <w:rPr>
          <w:rFonts w:ascii="Arial" w:hAnsi="Arial" w:cs="Arial"/>
          <w:b/>
          <w:sz w:val="24"/>
          <w:szCs w:val="24"/>
        </w:rPr>
      </w:pPr>
      <w:r w:rsidRPr="005F3992">
        <w:rPr>
          <w:rFonts w:ascii="Arial" w:hAnsi="Arial" w:cs="Arial"/>
          <w:sz w:val="24"/>
          <w:szCs w:val="24"/>
        </w:rPr>
        <w:t>Los métodos de muestreo probabilísticos son aquellos que se basan en el principio de equiprobabilidad.</w:t>
      </w:r>
      <w:r w:rsidR="00E53669" w:rsidRPr="005F3992">
        <w:rPr>
          <w:rFonts w:ascii="Arial" w:hAnsi="Arial" w:cs="Arial"/>
          <w:sz w:val="24"/>
          <w:szCs w:val="24"/>
        </w:rPr>
        <w:t xml:space="preserve"> Sólo estos métodos de muestreo probabilísticos nos aseguran la representatividad de la muestra extraída y son, por tanto, los más recomendables.</w:t>
      </w:r>
    </w:p>
    <w:p w:rsidR="00864012" w:rsidRPr="005F3992" w:rsidRDefault="00864012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sz w:val="24"/>
          <w:szCs w:val="24"/>
        </w:rPr>
        <w:t xml:space="preserve"> </w:t>
      </w:r>
      <w:r w:rsidR="00AA6449" w:rsidRPr="005F3992">
        <w:rPr>
          <w:rFonts w:ascii="Arial" w:hAnsi="Arial" w:cs="Arial"/>
          <w:b/>
          <w:i/>
          <w:sz w:val="24"/>
          <w:szCs w:val="24"/>
        </w:rPr>
        <w:t>Muestreo</w:t>
      </w:r>
      <w:r w:rsidRPr="005F3992">
        <w:rPr>
          <w:rFonts w:ascii="Arial" w:hAnsi="Arial" w:cs="Arial"/>
          <w:b/>
          <w:i/>
          <w:sz w:val="24"/>
          <w:szCs w:val="24"/>
        </w:rPr>
        <w:t xml:space="preserve"> aleatorio</w:t>
      </w:r>
      <w:r w:rsidR="00AA6449" w:rsidRPr="005F3992">
        <w:rPr>
          <w:rFonts w:ascii="Arial" w:hAnsi="Arial" w:cs="Arial"/>
          <w:sz w:val="24"/>
          <w:szCs w:val="24"/>
        </w:rPr>
        <w:t>:</w:t>
      </w:r>
      <w:r w:rsidRPr="005F3992">
        <w:rPr>
          <w:rFonts w:ascii="Arial" w:hAnsi="Arial" w:cs="Arial"/>
          <w:sz w:val="24"/>
          <w:szCs w:val="24"/>
        </w:rPr>
        <w:t xml:space="preserve"> todos los elementos tienen la misma probabilidad de ser elegidos. Los individuos que formarán parte de la muestra se elegirán al azar mediante números aleatorios.</w:t>
      </w:r>
    </w:p>
    <w:p w:rsidR="00A04C48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Muestreo aleatorio simple:</w:t>
      </w:r>
      <w:r w:rsidR="00864012" w:rsidRPr="005F3992">
        <w:rPr>
          <w:rFonts w:ascii="Arial" w:hAnsi="Arial" w:cs="Arial"/>
          <w:sz w:val="24"/>
          <w:szCs w:val="24"/>
        </w:rPr>
        <w:t xml:space="preserve"> Consiste en extraer todos los individuos al azar de </w:t>
      </w:r>
      <w:r w:rsidRPr="005F3992">
        <w:rPr>
          <w:rFonts w:ascii="Arial" w:hAnsi="Arial" w:cs="Arial"/>
          <w:sz w:val="24"/>
          <w:szCs w:val="24"/>
        </w:rPr>
        <w:t>una lista (marco de la encuesta</w:t>
      </w:r>
      <w:r w:rsidR="00A47385" w:rsidRPr="005F3992">
        <w:rPr>
          <w:rFonts w:ascii="Arial" w:hAnsi="Arial" w:cs="Arial"/>
          <w:sz w:val="24"/>
          <w:szCs w:val="24"/>
        </w:rPr>
        <w:t>.</w:t>
      </w:r>
    </w:p>
    <w:p w:rsidR="00864012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Muestreo sistemático:</w:t>
      </w:r>
      <w:r w:rsidR="00864012" w:rsidRPr="005F3992">
        <w:rPr>
          <w:rFonts w:ascii="Arial" w:hAnsi="Arial" w:cs="Arial"/>
          <w:sz w:val="24"/>
          <w:szCs w:val="24"/>
        </w:rPr>
        <w:t xml:space="preserve"> En este caso se elige el primer individuo al azar y el resto viene condicionado por aquél. Este método es muy simple de aplicar en la práctica y tiene la ventaja de que no hace falta disponer de un marco de encuesta elaborado.</w:t>
      </w:r>
    </w:p>
    <w:p w:rsidR="00864012" w:rsidRPr="005F3992" w:rsidRDefault="00864012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</w:t>
      </w:r>
      <w:r w:rsidR="00AA6449" w:rsidRPr="005F3992">
        <w:rPr>
          <w:rFonts w:ascii="Arial" w:hAnsi="Arial" w:cs="Arial"/>
          <w:b/>
          <w:i/>
          <w:sz w:val="24"/>
          <w:szCs w:val="24"/>
        </w:rPr>
        <w:t>uestreo aleatorio estratificado:</w:t>
      </w:r>
      <w:r w:rsidRPr="005F3992">
        <w:rPr>
          <w:rFonts w:ascii="Arial" w:hAnsi="Arial" w:cs="Arial"/>
          <w:b/>
          <w:sz w:val="24"/>
          <w:szCs w:val="24"/>
        </w:rPr>
        <w:t xml:space="preserve"> </w:t>
      </w:r>
      <w:r w:rsidRPr="005F3992">
        <w:rPr>
          <w:rFonts w:ascii="Arial" w:hAnsi="Arial" w:cs="Arial"/>
          <w:sz w:val="24"/>
          <w:szCs w:val="24"/>
        </w:rPr>
        <w:t>Se divide la población en grupos en función de un carácter determinado y después se muestrea cada grupo aleatoriamente, para obtener la parte proporcional de la muestra.</w:t>
      </w:r>
    </w:p>
    <w:p w:rsidR="00864012" w:rsidRPr="005F3992" w:rsidRDefault="00864012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Mues</w:t>
      </w:r>
      <w:r w:rsidR="00AA6449" w:rsidRPr="005F3992">
        <w:rPr>
          <w:rFonts w:ascii="Arial" w:hAnsi="Arial" w:cs="Arial"/>
          <w:b/>
          <w:i/>
          <w:sz w:val="24"/>
          <w:szCs w:val="24"/>
        </w:rPr>
        <w:t>treo aleatorio por conglomerado:</w:t>
      </w:r>
      <w:r w:rsidRPr="005F3992">
        <w:rPr>
          <w:rFonts w:ascii="Arial" w:hAnsi="Arial" w:cs="Arial"/>
          <w:sz w:val="24"/>
          <w:szCs w:val="24"/>
        </w:rPr>
        <w:t xml:space="preserve"> Se divide la población en varios grupos de características parecidas entre ellos y luego se analizan completamente algunos de los grupos, descartando los demás.</w:t>
      </w:r>
    </w:p>
    <w:p w:rsidR="00864012" w:rsidRPr="005F3992" w:rsidRDefault="00AA6449" w:rsidP="005F3992">
      <w:pPr>
        <w:jc w:val="both"/>
        <w:rPr>
          <w:rFonts w:ascii="Arial" w:hAnsi="Arial" w:cs="Arial"/>
          <w:i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 xml:space="preserve">Muestreo mixto: </w:t>
      </w:r>
      <w:r w:rsidR="00864012" w:rsidRPr="005F3992">
        <w:rPr>
          <w:rFonts w:ascii="Arial" w:hAnsi="Arial" w:cs="Arial"/>
          <w:sz w:val="24"/>
          <w:szCs w:val="24"/>
        </w:rPr>
        <w:t>Cuando la población es compleja, cualquiera de los métodos descritos puede ser difícil de aplicar, en estos casos se aplica un muestreo mixto que combina dos o más de los anteriores sobre distintas unidades de la encuesta.</w:t>
      </w:r>
    </w:p>
    <w:p w:rsidR="00A04C48" w:rsidRPr="005F3992" w:rsidRDefault="00A04C48" w:rsidP="005F3992">
      <w:pPr>
        <w:jc w:val="both"/>
        <w:rPr>
          <w:rFonts w:ascii="Arial" w:hAnsi="Arial" w:cs="Arial"/>
          <w:b/>
          <w:sz w:val="24"/>
          <w:szCs w:val="24"/>
        </w:rPr>
      </w:pPr>
      <w:r w:rsidRPr="005F3992">
        <w:rPr>
          <w:rFonts w:ascii="Arial" w:hAnsi="Arial" w:cs="Arial"/>
          <w:b/>
          <w:sz w:val="24"/>
          <w:szCs w:val="24"/>
        </w:rPr>
        <w:t xml:space="preserve"> Métodos de muestreo no probabilísticos</w:t>
      </w:r>
    </w:p>
    <w:p w:rsidR="00E53669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Muestreo por cuotas:</w:t>
      </w:r>
      <w:r w:rsidRPr="005F3992">
        <w:rPr>
          <w:rFonts w:ascii="Arial" w:hAnsi="Arial" w:cs="Arial"/>
          <w:sz w:val="24"/>
          <w:szCs w:val="24"/>
        </w:rPr>
        <w:t xml:space="preserve"> ". Se asienta generalmente sobre la base de un buen conocimiento de los estratos de la población y/o de los individuos más "representativos" o "adecuados" para los fines de la investigación.</w:t>
      </w:r>
    </w:p>
    <w:p w:rsidR="00AA6449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Muestreo intencional o de conveniencia:</w:t>
      </w:r>
      <w:r w:rsidRPr="005F3992">
        <w:rPr>
          <w:rFonts w:ascii="Arial" w:hAnsi="Arial" w:cs="Arial"/>
          <w:sz w:val="24"/>
          <w:szCs w:val="24"/>
        </w:rPr>
        <w:t xml:space="preserve"> Este tipo de muestreo se caracteriza por un esfuerzo deliberado de obtener muestras "representativas" mediante la inclusión en la muestra de grupos supuestamente típicos.</w:t>
      </w:r>
    </w:p>
    <w:p w:rsidR="00AA6449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Bola de nieve</w:t>
      </w:r>
      <w:r w:rsidRPr="005F3992">
        <w:rPr>
          <w:rFonts w:ascii="Arial" w:hAnsi="Arial" w:cs="Arial"/>
          <w:sz w:val="24"/>
          <w:szCs w:val="24"/>
        </w:rPr>
        <w:t>: Se localiza a algunos individuos, los cuales conducen a otros, y estos a otros, y así hasta conseguir una muestra suficiente.</w:t>
      </w:r>
    </w:p>
    <w:p w:rsidR="00AA6449" w:rsidRPr="005F3992" w:rsidRDefault="00AA6449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sz w:val="24"/>
          <w:szCs w:val="24"/>
        </w:rPr>
        <w:t xml:space="preserve">- </w:t>
      </w:r>
      <w:r w:rsidRPr="005F3992">
        <w:rPr>
          <w:rFonts w:ascii="Arial" w:hAnsi="Arial" w:cs="Arial"/>
          <w:b/>
          <w:i/>
          <w:sz w:val="24"/>
          <w:szCs w:val="24"/>
        </w:rPr>
        <w:t>Muestreo Discrecional</w:t>
      </w:r>
      <w:r w:rsidRPr="005F3992">
        <w:rPr>
          <w:rFonts w:ascii="Arial" w:hAnsi="Arial" w:cs="Arial"/>
          <w:i/>
          <w:sz w:val="24"/>
          <w:szCs w:val="24"/>
        </w:rPr>
        <w:t>:</w:t>
      </w:r>
      <w:r w:rsidRPr="005F3992">
        <w:rPr>
          <w:rFonts w:ascii="Arial" w:hAnsi="Arial" w:cs="Arial"/>
          <w:sz w:val="24"/>
          <w:szCs w:val="24"/>
        </w:rPr>
        <w:t xml:space="preserve"> A criterio del investigador los elementos son elegidos sobre lo que él cree que pueden aportar al estudio.</w:t>
      </w:r>
    </w:p>
    <w:p w:rsidR="00A47385" w:rsidRPr="005F3992" w:rsidRDefault="00A47385" w:rsidP="005F3992">
      <w:pPr>
        <w:jc w:val="both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jc w:val="both"/>
        <w:rPr>
          <w:rFonts w:ascii="Arial" w:hAnsi="Arial" w:cs="Arial"/>
          <w:sz w:val="24"/>
          <w:szCs w:val="24"/>
        </w:rPr>
      </w:pPr>
    </w:p>
    <w:p w:rsidR="001A0494" w:rsidRPr="005F3992" w:rsidRDefault="001A0494" w:rsidP="005F39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lastRenderedPageBreak/>
        <w:t>SESGOS</w:t>
      </w:r>
    </w:p>
    <w:p w:rsidR="00A47385" w:rsidRPr="005F3992" w:rsidRDefault="00A47385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Sesgos de selección:</w:t>
      </w:r>
      <w:r w:rsidRPr="005F3992">
        <w:rPr>
          <w:rFonts w:ascii="Arial" w:hAnsi="Arial" w:cs="Arial"/>
          <w:sz w:val="24"/>
          <w:szCs w:val="24"/>
        </w:rPr>
        <w:t xml:space="preserve"> Son errores sistemáticos que se introducen durante la selección o el seguimiento de la población en estudio y que propician una conclusión equivocada sobre la hipótesis en evaluación.</w:t>
      </w:r>
    </w:p>
    <w:p w:rsidR="00A47385" w:rsidRPr="005F3992" w:rsidRDefault="00A47385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Sesgos de información</w:t>
      </w:r>
      <w:r w:rsidRPr="005F3992">
        <w:rPr>
          <w:rFonts w:ascii="Arial" w:hAnsi="Arial" w:cs="Arial"/>
          <w:b/>
          <w:sz w:val="24"/>
          <w:szCs w:val="24"/>
        </w:rPr>
        <w:t>:</w:t>
      </w:r>
      <w:r w:rsidRPr="005F3992">
        <w:rPr>
          <w:rFonts w:ascii="Arial" w:hAnsi="Arial" w:cs="Arial"/>
          <w:sz w:val="24"/>
          <w:szCs w:val="24"/>
        </w:rPr>
        <w:t xml:space="preserve"> se refiere a los errores que se introducen durante la medición de la exposición, de los eventos u otras covariables en la población en estudio, que se presentan de manera diferencial entre los grupos que se comparan, y que ocasionan una conclusión errónea respecto de la hipótesis que se investiga.</w:t>
      </w:r>
    </w:p>
    <w:p w:rsidR="00A47385" w:rsidRPr="005F3992" w:rsidRDefault="00A47385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 xml:space="preserve"> Sesgo de confusión</w:t>
      </w:r>
      <w:r w:rsidR="001A0494" w:rsidRPr="005F3992">
        <w:rPr>
          <w:rFonts w:ascii="Arial" w:hAnsi="Arial" w:cs="Arial"/>
          <w:sz w:val="24"/>
          <w:szCs w:val="24"/>
        </w:rPr>
        <w:t>:</w:t>
      </w:r>
      <w:r w:rsidRPr="005F3992">
        <w:rPr>
          <w:rFonts w:ascii="Arial" w:hAnsi="Arial" w:cs="Arial"/>
          <w:sz w:val="24"/>
          <w:szCs w:val="24"/>
        </w:rPr>
        <w:t xml:space="preserve"> puede resultar en </w:t>
      </w:r>
      <w:r w:rsidR="001A0494" w:rsidRPr="005F3992">
        <w:rPr>
          <w:rFonts w:ascii="Arial" w:hAnsi="Arial" w:cs="Arial"/>
          <w:sz w:val="24"/>
          <w:szCs w:val="24"/>
        </w:rPr>
        <w:t>una</w:t>
      </w:r>
      <w:r w:rsidRPr="005F3992">
        <w:rPr>
          <w:rFonts w:ascii="Arial" w:hAnsi="Arial" w:cs="Arial"/>
          <w:sz w:val="24"/>
          <w:szCs w:val="24"/>
        </w:rPr>
        <w:t xml:space="preserve"> sobre o subestimación de la asociación real. Existe sesgo de confusión cuando observamos una asociación no causal entre la exposición y el evento en estudio o cuando no observamos una asociación real entre la exposición y el evento en estudio por la acción de una tercera variable que no es controlada.</w:t>
      </w:r>
    </w:p>
    <w:p w:rsidR="00A47385" w:rsidRPr="005F3992" w:rsidRDefault="001A0494" w:rsidP="005F3992">
      <w:pPr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es-MX"/>
        </w:rPr>
      </w:pPr>
      <w:r w:rsidRPr="005F3992">
        <w:rPr>
          <w:rFonts w:ascii="Arial" w:eastAsia="Times New Roman" w:hAnsi="Arial" w:cs="Arial"/>
          <w:b/>
          <w:i/>
          <w:color w:val="333333"/>
          <w:sz w:val="24"/>
          <w:szCs w:val="24"/>
          <w:lang w:eastAsia="es-MX"/>
        </w:rPr>
        <w:t>CRITERIOS DE CAUSALIDAD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Consistencia</w:t>
      </w:r>
      <w:r w:rsidRPr="005F3992">
        <w:rPr>
          <w:rFonts w:ascii="Arial" w:hAnsi="Arial" w:cs="Arial"/>
          <w:sz w:val="24"/>
          <w:szCs w:val="24"/>
        </w:rPr>
        <w:t xml:space="preserve"> La asociación de estudio es consistente cuando los resultados son replicados en estudios epidemiológicos realizados en diferentes poblaciones utilizando diferentes diseños de estudio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Fuerza de la asociación:</w:t>
      </w:r>
      <w:r w:rsidRPr="005F3992">
        <w:rPr>
          <w:rFonts w:ascii="Arial" w:hAnsi="Arial" w:cs="Arial"/>
          <w:sz w:val="24"/>
          <w:szCs w:val="24"/>
        </w:rPr>
        <w:t xml:space="preserve"> Es definido por el tamaño del cálculo del riesgo derivado del análisis estadístico.</w:t>
      </w:r>
    </w:p>
    <w:p w:rsid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sz w:val="24"/>
          <w:szCs w:val="24"/>
        </w:rPr>
        <w:t xml:space="preserve"> </w:t>
      </w:r>
      <w:r w:rsidRPr="005F3992">
        <w:rPr>
          <w:rFonts w:ascii="Arial" w:hAnsi="Arial" w:cs="Arial"/>
          <w:b/>
          <w:i/>
          <w:sz w:val="24"/>
          <w:szCs w:val="24"/>
        </w:rPr>
        <w:t>Relación dosis – respuesta:</w:t>
      </w:r>
      <w:r w:rsidRPr="005F3992">
        <w:rPr>
          <w:rFonts w:ascii="Arial" w:hAnsi="Arial" w:cs="Arial"/>
          <w:sz w:val="24"/>
          <w:szCs w:val="24"/>
        </w:rPr>
        <w:t xml:space="preserve"> El tamaño del cálculo del riesgo se incrementa con el incremento de los niveles de exposición.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sz w:val="24"/>
          <w:szCs w:val="24"/>
        </w:rPr>
        <w:t xml:space="preserve"> </w:t>
      </w:r>
      <w:r w:rsidRPr="005F3992">
        <w:rPr>
          <w:rFonts w:ascii="Arial" w:hAnsi="Arial" w:cs="Arial"/>
          <w:b/>
          <w:i/>
          <w:sz w:val="24"/>
          <w:szCs w:val="24"/>
        </w:rPr>
        <w:t>Secuencia temporal</w:t>
      </w:r>
      <w:r w:rsidRPr="005F3992">
        <w:rPr>
          <w:rFonts w:ascii="Arial" w:hAnsi="Arial" w:cs="Arial"/>
          <w:sz w:val="24"/>
          <w:szCs w:val="24"/>
        </w:rPr>
        <w:t xml:space="preserve">: La exposición siempre precede al resultado. Este es el único criterio absolutamente esencial. 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b/>
          <w:i/>
          <w:sz w:val="24"/>
          <w:szCs w:val="24"/>
        </w:rPr>
        <w:t>Plausibilidad biológica:</w:t>
      </w:r>
      <w:r w:rsidRPr="005F3992">
        <w:rPr>
          <w:rFonts w:ascii="Arial" w:hAnsi="Arial" w:cs="Arial"/>
          <w:sz w:val="24"/>
          <w:szCs w:val="24"/>
        </w:rPr>
        <w:t xml:space="preserve"> La asociación está acorde con la consecuente aceptación de los procesos biológicos.</w:t>
      </w:r>
    </w:p>
    <w:p w:rsidR="001A0494" w:rsidRPr="005F3992" w:rsidRDefault="001A0494" w:rsidP="005F3992">
      <w:pPr>
        <w:jc w:val="both"/>
        <w:rPr>
          <w:rFonts w:ascii="Arial" w:hAnsi="Arial" w:cs="Arial"/>
          <w:b/>
          <w:sz w:val="24"/>
          <w:szCs w:val="24"/>
        </w:rPr>
      </w:pPr>
    </w:p>
    <w:p w:rsidR="001A0494" w:rsidRPr="00666225" w:rsidRDefault="001A0494" w:rsidP="005F399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66225">
        <w:rPr>
          <w:rFonts w:ascii="Arial" w:hAnsi="Arial" w:cs="Arial"/>
          <w:b/>
          <w:sz w:val="24"/>
          <w:szCs w:val="24"/>
          <w:lang w:val="en-US"/>
        </w:rPr>
        <w:t>BIBLIOGRAFIA: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3992">
        <w:rPr>
          <w:rFonts w:ascii="Arial" w:hAnsi="Arial" w:cs="Arial"/>
          <w:sz w:val="24"/>
          <w:szCs w:val="24"/>
          <w:lang w:val="en-US"/>
        </w:rPr>
        <w:t>Last JM. A dictionary of epidemiology. Oxford University Press. New York. 2001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sz w:val="24"/>
          <w:szCs w:val="24"/>
          <w:lang w:val="en-US"/>
        </w:rPr>
        <w:t xml:space="preserve">Armstrong BK, White E, Saracci R. Principles of exposure measurement in epidemiology. </w:t>
      </w:r>
      <w:r w:rsidRPr="005F3992">
        <w:rPr>
          <w:rFonts w:ascii="Arial" w:hAnsi="Arial" w:cs="Arial"/>
          <w:sz w:val="24"/>
          <w:szCs w:val="24"/>
        </w:rPr>
        <w:t>Oxford Medical Publications. New York. 1992</w:t>
      </w:r>
    </w:p>
    <w:p w:rsidR="001A0494" w:rsidRPr="005F3992" w:rsidRDefault="001A0494" w:rsidP="005F3992">
      <w:pPr>
        <w:jc w:val="both"/>
        <w:rPr>
          <w:rFonts w:ascii="Arial" w:hAnsi="Arial" w:cs="Arial"/>
          <w:sz w:val="24"/>
          <w:szCs w:val="24"/>
        </w:rPr>
      </w:pPr>
      <w:r w:rsidRPr="005F3992">
        <w:rPr>
          <w:rFonts w:ascii="Arial" w:hAnsi="Arial" w:cs="Arial"/>
          <w:sz w:val="24"/>
          <w:szCs w:val="24"/>
        </w:rPr>
        <w:t>Mauricio Hernández-Avila, Ph.D.</w:t>
      </w:r>
      <w:proofErr w:type="gramStart"/>
      <w:r w:rsidRPr="005F3992">
        <w:rPr>
          <w:rFonts w:ascii="Arial" w:hAnsi="Arial" w:cs="Arial"/>
          <w:sz w:val="24"/>
          <w:szCs w:val="24"/>
        </w:rPr>
        <w:t>,(</w:t>
      </w:r>
      <w:proofErr w:type="gramEnd"/>
      <w:r w:rsidRPr="005F3992">
        <w:rPr>
          <w:rFonts w:ascii="Arial" w:hAnsi="Arial" w:cs="Arial"/>
          <w:sz w:val="24"/>
          <w:szCs w:val="24"/>
        </w:rPr>
        <w:t xml:space="preserve">1) Francisco Garrido, M.C., M. en C.,(2) Eduardo Salazar-Martínez, Dr. en C.(1) salud pública de </w:t>
      </w:r>
      <w:r w:rsidR="005F3992" w:rsidRPr="005F3992">
        <w:rPr>
          <w:rFonts w:ascii="Arial" w:hAnsi="Arial" w:cs="Arial"/>
          <w:sz w:val="24"/>
          <w:szCs w:val="24"/>
        </w:rPr>
        <w:t>México</w:t>
      </w:r>
      <w:r w:rsidRPr="005F3992">
        <w:rPr>
          <w:rFonts w:ascii="Arial" w:hAnsi="Arial" w:cs="Arial"/>
          <w:sz w:val="24"/>
          <w:szCs w:val="24"/>
        </w:rPr>
        <w:t xml:space="preserve"> / vol.42, no.5, septiembre-octubre de 2000</w:t>
      </w:r>
    </w:p>
    <w:p w:rsidR="005F3992" w:rsidRPr="005F3992" w:rsidRDefault="005F3992" w:rsidP="005F39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3992">
        <w:rPr>
          <w:rFonts w:ascii="Arial" w:hAnsi="Arial" w:cs="Arial"/>
          <w:sz w:val="24"/>
          <w:szCs w:val="24"/>
          <w:lang w:val="en-US"/>
        </w:rPr>
        <w:t xml:space="preserve">Szklo M, Nieto FJ. Epidemiology, beyond the basics. </w:t>
      </w:r>
      <w:r w:rsidRPr="005F3992">
        <w:rPr>
          <w:rFonts w:ascii="Arial" w:hAnsi="Arial" w:cs="Arial"/>
          <w:sz w:val="24"/>
          <w:szCs w:val="24"/>
        </w:rPr>
        <w:t>Aspen Publishers, Inc. Maryland, 2000.</w:t>
      </w:r>
    </w:p>
    <w:sectPr w:rsidR="005F3992" w:rsidRPr="005F3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FC1"/>
    <w:multiLevelType w:val="multilevel"/>
    <w:tmpl w:val="51C8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C9B1C98"/>
    <w:multiLevelType w:val="multilevel"/>
    <w:tmpl w:val="3D4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E6358"/>
    <w:multiLevelType w:val="hybridMultilevel"/>
    <w:tmpl w:val="45B4843E"/>
    <w:lvl w:ilvl="0" w:tplc="429CB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8"/>
    <w:rsid w:val="00054153"/>
    <w:rsid w:val="000A0F34"/>
    <w:rsid w:val="001A0494"/>
    <w:rsid w:val="0038123E"/>
    <w:rsid w:val="00432EAA"/>
    <w:rsid w:val="005F3992"/>
    <w:rsid w:val="00666225"/>
    <w:rsid w:val="00864012"/>
    <w:rsid w:val="00A04C48"/>
    <w:rsid w:val="00A47385"/>
    <w:rsid w:val="00AA6449"/>
    <w:rsid w:val="00E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3847-D337-44DB-A06C-5E3432C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6E87-5E26-4831-895D-AE8E47E2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</dc:creator>
  <cp:keywords/>
  <dc:description/>
  <cp:lastModifiedBy>Nene</cp:lastModifiedBy>
  <cp:revision>3</cp:revision>
  <dcterms:created xsi:type="dcterms:W3CDTF">2015-02-08T04:57:00Z</dcterms:created>
  <dcterms:modified xsi:type="dcterms:W3CDTF">2015-02-08T06:19:00Z</dcterms:modified>
</cp:coreProperties>
</file>