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6A" w:rsidRDefault="00AD5A23" w:rsidP="009A7A6A">
      <w:pPr>
        <w:pStyle w:val="NormalWeb"/>
        <w:jc w:val="right"/>
        <w:rPr>
          <w:rFonts w:ascii="Arial" w:hAnsi="Arial" w:cs="Arial"/>
          <w:color w:val="000000" w:themeColor="text1"/>
        </w:rPr>
      </w:pPr>
      <w:r>
        <w:rPr>
          <w:rFonts w:ascii="Arial" w:hAnsi="Arial" w:cs="Arial"/>
          <w:noProof/>
          <w:color w:val="000000" w:themeColor="text1"/>
        </w:rPr>
        <w:drawing>
          <wp:anchor distT="0" distB="0" distL="114300" distR="114300" simplePos="0" relativeHeight="251659264" behindDoc="0" locked="0" layoutInCell="1" allowOverlap="1">
            <wp:simplePos x="0" y="0"/>
            <wp:positionH relativeFrom="column">
              <wp:posOffset>1577340</wp:posOffset>
            </wp:positionH>
            <wp:positionV relativeFrom="paragraph">
              <wp:posOffset>-528320</wp:posOffset>
            </wp:positionV>
            <wp:extent cx="2581275" cy="1428750"/>
            <wp:effectExtent l="38100" t="0" r="28575" b="419100"/>
            <wp:wrapSquare wrapText="bothSides"/>
            <wp:docPr id="1" name="Imagen 1" descr="http://profile.ak.fbcdn.net/hprofile-ak-snc4/50495_53792086472_8205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hprofile-ak-snc4/50495_53792086472_8205141_n.jpg"/>
                    <pic:cNvPicPr>
                      <a:picLocks noChangeAspect="1" noChangeArrowheads="1"/>
                    </pic:cNvPicPr>
                  </pic:nvPicPr>
                  <pic:blipFill>
                    <a:blip r:embed="rId5" cstate="print"/>
                    <a:srcRect t="19277" r="-4016" b="23293"/>
                    <a:stretch>
                      <a:fillRect/>
                    </a:stretch>
                  </pic:blipFill>
                  <pic:spPr bwMode="auto">
                    <a:xfrm>
                      <a:off x="0" y="0"/>
                      <a:ext cx="2581275" cy="1428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9A7A6A" w:rsidRDefault="009A7A6A" w:rsidP="009A7A6A">
      <w:pPr>
        <w:jc w:val="center"/>
        <w:rPr>
          <w:rStyle w:val="apple-style-span"/>
          <w:rFonts w:ascii="Kristen ITC" w:hAnsi="Kristen ITC" w:cs="Arial"/>
          <w:color w:val="333333"/>
          <w:sz w:val="56"/>
          <w:szCs w:val="56"/>
        </w:rPr>
      </w:pPr>
    </w:p>
    <w:p w:rsidR="00AD5A23" w:rsidRDefault="00AD5A23" w:rsidP="009A7A6A">
      <w:pPr>
        <w:jc w:val="center"/>
        <w:rPr>
          <w:rStyle w:val="apple-style-span"/>
          <w:rFonts w:ascii="Kristen ITC" w:hAnsi="Kristen ITC" w:cs="Arial"/>
          <w:color w:val="333333"/>
          <w:sz w:val="56"/>
          <w:szCs w:val="56"/>
        </w:rPr>
      </w:pPr>
    </w:p>
    <w:p w:rsidR="009A7A6A" w:rsidRPr="008C0731" w:rsidRDefault="009A7A6A" w:rsidP="009A7A6A">
      <w:pPr>
        <w:jc w:val="center"/>
        <w:rPr>
          <w:rStyle w:val="apple-style-span"/>
          <w:rFonts w:ascii="Kristen ITC" w:hAnsi="Kristen ITC" w:cs="Arial"/>
          <w:b/>
          <w:color w:val="333333"/>
          <w:sz w:val="56"/>
          <w:szCs w:val="56"/>
        </w:rPr>
      </w:pPr>
      <w:r w:rsidRPr="008C0731">
        <w:rPr>
          <w:rStyle w:val="apple-style-span"/>
          <w:rFonts w:ascii="Kristen ITC" w:hAnsi="Kristen ITC" w:cs="Arial"/>
          <w:b/>
          <w:color w:val="333333"/>
          <w:sz w:val="56"/>
          <w:szCs w:val="56"/>
        </w:rPr>
        <w:t>Universidad Guadalajara Lamar</w:t>
      </w:r>
    </w:p>
    <w:p w:rsidR="00AD5A23" w:rsidRPr="00AD5A23" w:rsidRDefault="00AD5A23" w:rsidP="009A7A6A">
      <w:pPr>
        <w:jc w:val="center"/>
        <w:rPr>
          <w:rStyle w:val="apple-style-span"/>
          <w:rFonts w:ascii="Kristen ITC" w:hAnsi="Kristen ITC" w:cs="Arial"/>
          <w:b/>
          <w:color w:val="333333"/>
          <w:sz w:val="56"/>
          <w:szCs w:val="56"/>
        </w:rPr>
      </w:pPr>
    </w:p>
    <w:p w:rsidR="00AD5A23" w:rsidRPr="00AD5A23" w:rsidRDefault="00AD5A23" w:rsidP="00AD5A23">
      <w:pPr>
        <w:jc w:val="center"/>
        <w:rPr>
          <w:rStyle w:val="apple-style-span"/>
          <w:rFonts w:ascii="Kristen ITC" w:hAnsi="Kristen ITC" w:cs="Arial"/>
          <w:b/>
          <w:color w:val="333333"/>
          <w:sz w:val="40"/>
          <w:szCs w:val="56"/>
        </w:rPr>
      </w:pPr>
      <w:r w:rsidRPr="00AD5A23">
        <w:rPr>
          <w:rStyle w:val="apple-style-span"/>
          <w:rFonts w:ascii="Kristen ITC" w:hAnsi="Kristen ITC" w:cs="Arial"/>
          <w:b/>
          <w:color w:val="333333"/>
          <w:sz w:val="40"/>
          <w:szCs w:val="56"/>
        </w:rPr>
        <w:t>Marissol Barreras Soto</w:t>
      </w:r>
    </w:p>
    <w:p w:rsidR="00AD5A23" w:rsidRDefault="00AD5A23" w:rsidP="00AD5A23">
      <w:pPr>
        <w:jc w:val="center"/>
        <w:rPr>
          <w:rStyle w:val="apple-style-span"/>
          <w:rFonts w:ascii="Kristen ITC" w:hAnsi="Kristen ITC" w:cs="Arial"/>
          <w:b/>
          <w:color w:val="333333"/>
          <w:sz w:val="40"/>
          <w:szCs w:val="56"/>
        </w:rPr>
      </w:pPr>
      <w:r w:rsidRPr="00AD5A23">
        <w:rPr>
          <w:rStyle w:val="apple-style-span"/>
          <w:rFonts w:ascii="Kristen ITC" w:hAnsi="Kristen ITC" w:cs="Arial"/>
          <w:b/>
          <w:color w:val="333333"/>
          <w:sz w:val="40"/>
          <w:szCs w:val="56"/>
        </w:rPr>
        <w:t>LME-2496   Medicina  8vo</w:t>
      </w:r>
    </w:p>
    <w:p w:rsidR="00AD5A23" w:rsidRPr="00AD5A23" w:rsidRDefault="00AD5A23" w:rsidP="00AD5A23">
      <w:pPr>
        <w:jc w:val="center"/>
        <w:rPr>
          <w:rStyle w:val="apple-style-span"/>
          <w:rFonts w:ascii="Kristen ITC" w:hAnsi="Kristen ITC" w:cs="Arial"/>
          <w:b/>
          <w:color w:val="333333"/>
          <w:sz w:val="40"/>
          <w:szCs w:val="56"/>
        </w:rPr>
      </w:pPr>
      <w:r>
        <w:rPr>
          <w:rStyle w:val="apple-style-span"/>
          <w:rFonts w:ascii="Kristen ITC" w:hAnsi="Kristen ITC" w:cs="Arial"/>
          <w:b/>
          <w:color w:val="333333"/>
          <w:sz w:val="40"/>
          <w:szCs w:val="56"/>
        </w:rPr>
        <w:t>Hospital Civil Juan I. Menchaca</w:t>
      </w:r>
    </w:p>
    <w:p w:rsidR="00AD5A23" w:rsidRDefault="00AD5A23" w:rsidP="009A7A6A">
      <w:pPr>
        <w:jc w:val="center"/>
        <w:rPr>
          <w:rStyle w:val="apple-style-span"/>
          <w:rFonts w:ascii="Kristen ITC" w:hAnsi="Kristen ITC" w:cs="Arial"/>
          <w:b/>
          <w:color w:val="333333"/>
          <w:sz w:val="52"/>
          <w:szCs w:val="56"/>
        </w:rPr>
      </w:pPr>
    </w:p>
    <w:p w:rsidR="009A7A6A" w:rsidRPr="00AD5A23" w:rsidRDefault="009A7A6A" w:rsidP="009A7A6A">
      <w:pPr>
        <w:jc w:val="center"/>
        <w:rPr>
          <w:rStyle w:val="apple-style-span"/>
          <w:rFonts w:ascii="Kristen ITC" w:hAnsi="Kristen ITC" w:cs="Arial"/>
          <w:b/>
          <w:color w:val="333333"/>
          <w:sz w:val="52"/>
          <w:szCs w:val="56"/>
        </w:rPr>
      </w:pPr>
      <w:r w:rsidRPr="00AD5A23">
        <w:rPr>
          <w:rStyle w:val="apple-style-span"/>
          <w:rFonts w:ascii="Kristen ITC" w:hAnsi="Kristen ITC" w:cs="Arial"/>
          <w:b/>
          <w:color w:val="333333"/>
          <w:sz w:val="52"/>
          <w:szCs w:val="56"/>
        </w:rPr>
        <w:t xml:space="preserve">Medicina Basada en Evidencias </w:t>
      </w:r>
    </w:p>
    <w:p w:rsidR="009A7A6A" w:rsidRPr="00AD5A23" w:rsidRDefault="009A7A6A" w:rsidP="009A7A6A">
      <w:pPr>
        <w:jc w:val="center"/>
        <w:rPr>
          <w:rStyle w:val="apple-style-span"/>
          <w:rFonts w:ascii="Kristen ITC" w:hAnsi="Kristen ITC" w:cs="Arial"/>
          <w:b/>
          <w:color w:val="333333"/>
          <w:sz w:val="40"/>
          <w:szCs w:val="56"/>
        </w:rPr>
      </w:pPr>
      <w:r w:rsidRPr="00AD5A23">
        <w:rPr>
          <w:rStyle w:val="apple-style-span"/>
          <w:rFonts w:ascii="Kristen ITC" w:hAnsi="Kristen ITC" w:cs="Arial"/>
          <w:b/>
          <w:color w:val="333333"/>
          <w:sz w:val="40"/>
          <w:szCs w:val="56"/>
        </w:rPr>
        <w:t xml:space="preserve">Dra. Sandra </w:t>
      </w:r>
      <w:proofErr w:type="spellStart"/>
      <w:r w:rsidRPr="00AD5A23">
        <w:rPr>
          <w:rStyle w:val="apple-style-span"/>
          <w:rFonts w:ascii="Kristen ITC" w:hAnsi="Kristen ITC" w:cs="Arial"/>
          <w:b/>
          <w:color w:val="333333"/>
          <w:sz w:val="40"/>
          <w:szCs w:val="56"/>
        </w:rPr>
        <w:t>Santíes</w:t>
      </w:r>
      <w:proofErr w:type="spellEnd"/>
      <w:r w:rsidRPr="00AD5A23">
        <w:rPr>
          <w:rStyle w:val="apple-style-span"/>
          <w:rFonts w:ascii="Kristen ITC" w:hAnsi="Kristen ITC" w:cs="Arial"/>
          <w:b/>
          <w:color w:val="333333"/>
          <w:sz w:val="40"/>
          <w:szCs w:val="56"/>
        </w:rPr>
        <w:t xml:space="preserve"> Gómez</w:t>
      </w:r>
    </w:p>
    <w:p w:rsidR="009A7A6A" w:rsidRPr="001C5DC2" w:rsidRDefault="009A7A6A" w:rsidP="009A7A6A">
      <w:pPr>
        <w:jc w:val="center"/>
        <w:rPr>
          <w:rFonts w:ascii="Arial" w:hAnsi="Arial" w:cs="Arial"/>
          <w:color w:val="000000" w:themeColor="text1"/>
        </w:rPr>
      </w:pPr>
      <w:r w:rsidRPr="009A7A6A">
        <w:rPr>
          <w:rStyle w:val="apple-style-span"/>
          <w:rFonts w:ascii="Kristen ITC" w:hAnsi="Kristen ITC" w:cs="Arial"/>
          <w:b/>
          <w:color w:val="333333"/>
          <w:sz w:val="36"/>
          <w:szCs w:val="56"/>
        </w:rPr>
        <w:t xml:space="preserve">Tema: </w:t>
      </w:r>
      <w:r>
        <w:rPr>
          <w:rStyle w:val="apple-style-span"/>
          <w:rFonts w:ascii="Kristen ITC" w:hAnsi="Kristen ITC" w:cs="Arial"/>
          <w:b/>
          <w:color w:val="333333"/>
          <w:sz w:val="36"/>
          <w:szCs w:val="56"/>
        </w:rPr>
        <w:t xml:space="preserve">Tipos de muestreo, </w:t>
      </w:r>
      <w:r w:rsidRPr="009A7A6A">
        <w:rPr>
          <w:rStyle w:val="apple-style-span"/>
          <w:rFonts w:ascii="Kristen ITC" w:hAnsi="Kristen ITC" w:cs="Arial"/>
          <w:b/>
          <w:color w:val="333333"/>
          <w:sz w:val="36"/>
          <w:szCs w:val="56"/>
        </w:rPr>
        <w:t>sesgos</w:t>
      </w:r>
      <w:r>
        <w:rPr>
          <w:rStyle w:val="apple-style-span"/>
          <w:rFonts w:ascii="Kristen ITC" w:hAnsi="Kristen ITC" w:cs="Arial"/>
          <w:b/>
          <w:color w:val="333333"/>
          <w:sz w:val="36"/>
          <w:szCs w:val="56"/>
        </w:rPr>
        <w:t xml:space="preserve">, </w:t>
      </w:r>
      <w:r w:rsidRPr="009A7A6A">
        <w:rPr>
          <w:rStyle w:val="apple-style-span"/>
          <w:rFonts w:ascii="Kristen ITC" w:hAnsi="Kristen ITC" w:cs="Arial"/>
          <w:b/>
          <w:color w:val="333333"/>
          <w:sz w:val="36"/>
          <w:szCs w:val="56"/>
        </w:rPr>
        <w:t>criterios de causalidad</w:t>
      </w:r>
      <w:r w:rsidRPr="009A7A6A">
        <w:rPr>
          <w:rStyle w:val="apple-style-span"/>
          <w:rFonts w:ascii="Kristen ITC" w:hAnsi="Kristen ITC" w:cs="Arial"/>
          <w:b/>
          <w:color w:val="333333"/>
          <w:sz w:val="48"/>
          <w:szCs w:val="56"/>
        </w:rPr>
        <w:t>.</w:t>
      </w:r>
      <w:r>
        <w:rPr>
          <w:rFonts w:ascii="Arial" w:hAnsi="Arial" w:cs="Arial"/>
          <w:color w:val="000000" w:themeColor="text1"/>
        </w:rPr>
        <w:t xml:space="preserve">                                  </w:t>
      </w:r>
    </w:p>
    <w:p w:rsidR="00AD5A23" w:rsidRDefault="00AD5A23" w:rsidP="009A7A6A">
      <w:pPr>
        <w:pStyle w:val="NormalWeb"/>
        <w:jc w:val="center"/>
        <w:rPr>
          <w:rFonts w:ascii="Arial" w:hAnsi="Arial" w:cs="Arial"/>
          <w:b/>
          <w:color w:val="000000" w:themeColor="text1"/>
          <w:sz w:val="28"/>
          <w:szCs w:val="28"/>
        </w:rPr>
      </w:pPr>
    </w:p>
    <w:p w:rsidR="002B0F31" w:rsidRDefault="002B0F31" w:rsidP="002B0F31">
      <w:pPr>
        <w:pStyle w:val="NormalWeb"/>
        <w:rPr>
          <w:rFonts w:ascii="Arial" w:hAnsi="Arial" w:cs="Arial"/>
          <w:b/>
          <w:color w:val="000000" w:themeColor="text1"/>
          <w:sz w:val="28"/>
          <w:szCs w:val="28"/>
        </w:rPr>
      </w:pPr>
    </w:p>
    <w:p w:rsidR="00204233" w:rsidRDefault="009A7A6A" w:rsidP="00204233">
      <w:pPr>
        <w:pStyle w:val="Ttulo"/>
      </w:pPr>
      <w:r w:rsidRPr="00204233">
        <w:lastRenderedPageBreak/>
        <w:t>Muestreo</w:t>
      </w:r>
    </w:p>
    <w:p w:rsidR="00204233" w:rsidRPr="00291324" w:rsidRDefault="00204233" w:rsidP="00204233">
      <w:pPr>
        <w:pStyle w:val="NormalWeb"/>
        <w:spacing w:line="360" w:lineRule="auto"/>
        <w:rPr>
          <w:rFonts w:ascii="Tahoma" w:hAnsi="Tahoma" w:cs="Tahoma"/>
          <w:color w:val="000000"/>
          <w:lang w:val="es-ES"/>
        </w:rPr>
      </w:pPr>
      <w:r w:rsidRPr="00291324">
        <w:rPr>
          <w:rFonts w:ascii="Tahoma" w:hAnsi="Tahoma" w:cs="Tahoma"/>
          <w:color w:val="000000"/>
          <w:lang w:val="es-ES"/>
        </w:rPr>
        <w:tab/>
      </w:r>
      <w:r w:rsidR="009A7A6A" w:rsidRPr="00291324">
        <w:rPr>
          <w:rFonts w:ascii="Tahoma" w:hAnsi="Tahoma" w:cs="Tahoma"/>
          <w:color w:val="000000"/>
          <w:lang w:val="es-ES"/>
        </w:rPr>
        <w:t xml:space="preserve">En ocasiones en que no es posible o conveniente </w:t>
      </w:r>
      <w:r w:rsidR="00AD5A23" w:rsidRPr="00291324">
        <w:rPr>
          <w:rFonts w:ascii="Tahoma" w:hAnsi="Tahoma" w:cs="Tahoma"/>
          <w:color w:val="000000"/>
          <w:lang w:val="es-ES"/>
        </w:rPr>
        <w:t xml:space="preserve">realizar un censo </w:t>
      </w:r>
      <w:r w:rsidR="009A7A6A" w:rsidRPr="00291324">
        <w:rPr>
          <w:rFonts w:ascii="Tahoma" w:hAnsi="Tahoma" w:cs="Tahoma"/>
          <w:color w:val="000000"/>
          <w:lang w:val="es-ES"/>
        </w:rPr>
        <w:t>se selecciona una muestra, entendiendo por tal una parte representativa de la población.</w:t>
      </w:r>
    </w:p>
    <w:p w:rsidR="00E64871" w:rsidRPr="00291324" w:rsidRDefault="00204233" w:rsidP="00204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ahoma" w:hAnsi="Tahoma" w:cs="Tahoma"/>
          <w:color w:val="000000" w:themeColor="text1"/>
          <w:sz w:val="24"/>
          <w:szCs w:val="24"/>
        </w:rPr>
      </w:pPr>
      <w:r w:rsidRPr="00291324">
        <w:rPr>
          <w:rFonts w:ascii="Tahoma" w:hAnsi="Tahoma" w:cs="Tahoma"/>
          <w:color w:val="000000"/>
          <w:sz w:val="24"/>
          <w:szCs w:val="24"/>
          <w:lang w:val="es-ES"/>
        </w:rPr>
        <w:tab/>
      </w:r>
      <w:r w:rsidR="00AD5A23" w:rsidRPr="00291324">
        <w:rPr>
          <w:rFonts w:ascii="Tahoma" w:hAnsi="Tahoma" w:cs="Tahoma"/>
          <w:color w:val="000000"/>
          <w:sz w:val="24"/>
          <w:szCs w:val="24"/>
          <w:lang w:val="es-ES"/>
        </w:rPr>
        <w:t xml:space="preserve">El muestreo es </w:t>
      </w:r>
      <w:r w:rsidR="009A7A6A" w:rsidRPr="00291324">
        <w:rPr>
          <w:rFonts w:ascii="Tahoma" w:hAnsi="Tahoma" w:cs="Tahoma"/>
          <w:color w:val="000000"/>
          <w:sz w:val="24"/>
          <w:szCs w:val="24"/>
          <w:lang w:val="es-ES"/>
        </w:rPr>
        <w:t>una herramienta de la investigación científica, cuya función</w:t>
      </w:r>
      <w:r w:rsidR="00AD5A23" w:rsidRPr="00291324">
        <w:rPr>
          <w:rFonts w:ascii="Tahoma" w:hAnsi="Tahoma" w:cs="Tahoma"/>
          <w:color w:val="000000"/>
          <w:sz w:val="24"/>
          <w:szCs w:val="24"/>
          <w:lang w:val="es-ES"/>
        </w:rPr>
        <w:t xml:space="preserve"> </w:t>
      </w:r>
      <w:r w:rsidR="009A7A6A" w:rsidRPr="00291324">
        <w:rPr>
          <w:rFonts w:ascii="Tahoma" w:hAnsi="Tahoma" w:cs="Tahoma"/>
          <w:color w:val="000000"/>
          <w:sz w:val="24"/>
          <w:szCs w:val="24"/>
          <w:lang w:val="es-ES"/>
        </w:rPr>
        <w:t>básica es determinar que parte de una población debe examinarse, con la finalidad de hacer</w:t>
      </w:r>
      <w:r w:rsidR="00AD5A23" w:rsidRPr="00291324">
        <w:rPr>
          <w:rFonts w:ascii="Tahoma" w:hAnsi="Tahoma" w:cs="Tahoma"/>
          <w:color w:val="000000"/>
          <w:sz w:val="24"/>
          <w:szCs w:val="24"/>
          <w:lang w:val="es-ES"/>
        </w:rPr>
        <w:t xml:space="preserve"> </w:t>
      </w:r>
      <w:r w:rsidR="009A7A6A" w:rsidRPr="00291324">
        <w:rPr>
          <w:rFonts w:ascii="Tahoma" w:hAnsi="Tahoma" w:cs="Tahoma"/>
          <w:color w:val="000000"/>
          <w:sz w:val="24"/>
          <w:szCs w:val="24"/>
          <w:lang w:val="es-ES"/>
        </w:rPr>
        <w:t>inferencias sobre dicha población.</w:t>
      </w:r>
    </w:p>
    <w:p w:rsidR="009A7A6A" w:rsidRPr="00291324" w:rsidRDefault="009A7A6A" w:rsidP="00204233">
      <w:pPr>
        <w:spacing w:line="360" w:lineRule="auto"/>
        <w:jc w:val="both"/>
        <w:rPr>
          <w:rFonts w:ascii="Tahoma" w:hAnsi="Tahoma" w:cs="Tahoma"/>
          <w:color w:val="000000" w:themeColor="text1"/>
          <w:sz w:val="24"/>
          <w:szCs w:val="24"/>
        </w:rPr>
      </w:pPr>
      <w:r w:rsidRPr="00291324">
        <w:rPr>
          <w:rFonts w:ascii="Tahoma" w:hAnsi="Tahoma" w:cs="Tahoma"/>
          <w:color w:val="000000" w:themeColor="text1"/>
          <w:sz w:val="24"/>
          <w:szCs w:val="24"/>
        </w:rPr>
        <w:t xml:space="preserve">Los objetivos de la extracción de una muestra de la población son dos: </w:t>
      </w:r>
    </w:p>
    <w:p w:rsidR="00E64871" w:rsidRPr="00291324" w:rsidRDefault="009A7A6A" w:rsidP="00204233">
      <w:pPr>
        <w:pStyle w:val="Prrafodelista"/>
        <w:numPr>
          <w:ilvl w:val="0"/>
          <w:numId w:val="1"/>
        </w:numPr>
        <w:spacing w:line="360" w:lineRule="auto"/>
        <w:jc w:val="both"/>
        <w:rPr>
          <w:rFonts w:ascii="Tahoma" w:hAnsi="Tahoma" w:cs="Tahoma"/>
          <w:color w:val="000000" w:themeColor="text1"/>
          <w:sz w:val="24"/>
          <w:szCs w:val="24"/>
        </w:rPr>
      </w:pPr>
      <w:r w:rsidRPr="00291324">
        <w:rPr>
          <w:rFonts w:ascii="Tahoma" w:hAnsi="Tahoma" w:cs="Tahoma"/>
          <w:color w:val="000000" w:themeColor="text1"/>
          <w:sz w:val="24"/>
          <w:szCs w:val="24"/>
        </w:rPr>
        <w:t>Restringir una cantidad de Unidades de Análisis plausibles de ser medidas con  los recursos disponibles. Se implementa mediante e</w:t>
      </w:r>
      <w:r w:rsidR="00E64871" w:rsidRPr="00291324">
        <w:rPr>
          <w:rFonts w:ascii="Tahoma" w:hAnsi="Tahoma" w:cs="Tahoma"/>
          <w:color w:val="000000" w:themeColor="text1"/>
          <w:sz w:val="24"/>
          <w:szCs w:val="24"/>
        </w:rPr>
        <w:t>l Cálculo del tamaño de muestra.</w:t>
      </w:r>
    </w:p>
    <w:p w:rsidR="00E64871" w:rsidRPr="00291324" w:rsidRDefault="00E64871" w:rsidP="00204233">
      <w:pPr>
        <w:pStyle w:val="Prrafodelista"/>
        <w:spacing w:line="360" w:lineRule="auto"/>
        <w:jc w:val="both"/>
        <w:rPr>
          <w:rFonts w:ascii="Tahoma" w:hAnsi="Tahoma" w:cs="Tahoma"/>
          <w:color w:val="000000" w:themeColor="text1"/>
          <w:sz w:val="24"/>
          <w:szCs w:val="24"/>
        </w:rPr>
      </w:pPr>
      <w:r w:rsidRPr="00291324">
        <w:rPr>
          <w:rFonts w:ascii="Tahoma" w:hAnsi="Tahoma" w:cs="Tahoma"/>
          <w:b/>
          <w:color w:val="000000" w:themeColor="text1"/>
          <w:sz w:val="24"/>
          <w:szCs w:val="24"/>
        </w:rPr>
        <w:t xml:space="preserve">Cálculo del Tamaño </w:t>
      </w:r>
      <w:proofErr w:type="spellStart"/>
      <w:r w:rsidRPr="00291324">
        <w:rPr>
          <w:rFonts w:ascii="Tahoma" w:hAnsi="Tahoma" w:cs="Tahoma"/>
          <w:b/>
          <w:color w:val="000000" w:themeColor="text1"/>
          <w:sz w:val="24"/>
          <w:szCs w:val="24"/>
        </w:rPr>
        <w:t>Muestral</w:t>
      </w:r>
      <w:proofErr w:type="spellEnd"/>
      <w:r w:rsidRPr="00291324">
        <w:rPr>
          <w:rFonts w:ascii="Tahoma" w:hAnsi="Tahoma" w:cs="Tahoma"/>
          <w:b/>
          <w:color w:val="000000" w:themeColor="text1"/>
          <w:sz w:val="24"/>
          <w:szCs w:val="24"/>
        </w:rPr>
        <w:t xml:space="preserve">: </w:t>
      </w:r>
      <w:r w:rsidRPr="00291324">
        <w:rPr>
          <w:rFonts w:ascii="Tahoma" w:hAnsi="Tahoma" w:cs="Tahoma"/>
          <w:color w:val="000000" w:themeColor="text1"/>
          <w:sz w:val="24"/>
          <w:szCs w:val="24"/>
        </w:rPr>
        <w:t xml:space="preserve">El tamaño de la muestra, representado por  n, un número natural, es el número de  entidades individuales pertenecientes a una población cualquiera, que conforman la  muestra de una investigación. El tamaño </w:t>
      </w:r>
      <w:proofErr w:type="spellStart"/>
      <w:r w:rsidRPr="00291324">
        <w:rPr>
          <w:rFonts w:ascii="Tahoma" w:hAnsi="Tahoma" w:cs="Tahoma"/>
          <w:color w:val="000000" w:themeColor="text1"/>
          <w:sz w:val="24"/>
          <w:szCs w:val="24"/>
        </w:rPr>
        <w:t>muestral</w:t>
      </w:r>
      <w:proofErr w:type="spellEnd"/>
      <w:r w:rsidRPr="00291324">
        <w:rPr>
          <w:rFonts w:ascii="Tahoma" w:hAnsi="Tahoma" w:cs="Tahoma"/>
          <w:color w:val="000000" w:themeColor="text1"/>
          <w:sz w:val="24"/>
          <w:szCs w:val="24"/>
        </w:rPr>
        <w:t xml:space="preserve"> n depende de los parámetros que rigen  la distribución de probabilidad de la variable en estudio y la confianza o precisión deseada  en la estimación.</w:t>
      </w:r>
    </w:p>
    <w:p w:rsidR="00E64871" w:rsidRPr="00291324" w:rsidRDefault="00E64871" w:rsidP="00204233">
      <w:pPr>
        <w:pStyle w:val="Prrafodelista"/>
        <w:spacing w:line="360" w:lineRule="auto"/>
        <w:jc w:val="both"/>
        <w:rPr>
          <w:rFonts w:ascii="Tahoma" w:hAnsi="Tahoma" w:cs="Tahoma"/>
          <w:color w:val="000000" w:themeColor="text1"/>
          <w:sz w:val="24"/>
          <w:szCs w:val="24"/>
        </w:rPr>
      </w:pPr>
      <w:r w:rsidRPr="00291324">
        <w:rPr>
          <w:rFonts w:ascii="Tahoma" w:hAnsi="Tahoma" w:cs="Tahoma"/>
          <w:color w:val="000000" w:themeColor="text1"/>
          <w:sz w:val="24"/>
          <w:szCs w:val="24"/>
        </w:rPr>
        <w:t>El cálculo del tamaño de la muestra mediante la precisión de estimación requiere que se  formulen:</w:t>
      </w:r>
    </w:p>
    <w:p w:rsidR="00E64871" w:rsidRPr="00291324" w:rsidRDefault="00E64871" w:rsidP="00204233">
      <w:pPr>
        <w:pStyle w:val="Prrafodelista"/>
        <w:spacing w:line="360" w:lineRule="auto"/>
        <w:jc w:val="both"/>
        <w:rPr>
          <w:rFonts w:ascii="Tahoma" w:hAnsi="Tahoma" w:cs="Tahoma"/>
          <w:color w:val="000000" w:themeColor="text1"/>
          <w:sz w:val="24"/>
          <w:szCs w:val="24"/>
        </w:rPr>
      </w:pPr>
      <w:r w:rsidRPr="00291324">
        <w:rPr>
          <w:rFonts w:ascii="Tahoma" w:hAnsi="Tahoma" w:cs="Tahoma"/>
          <w:color w:val="000000" w:themeColor="text1"/>
          <w:sz w:val="24"/>
          <w:szCs w:val="24"/>
        </w:rPr>
        <w:t xml:space="preserve"> 1) El Nivel de confianza deseado.</w:t>
      </w:r>
    </w:p>
    <w:p w:rsidR="00E64871" w:rsidRPr="00291324" w:rsidRDefault="00E64871" w:rsidP="00204233">
      <w:pPr>
        <w:pStyle w:val="Prrafodelista"/>
        <w:spacing w:line="360" w:lineRule="auto"/>
        <w:jc w:val="both"/>
        <w:rPr>
          <w:rFonts w:ascii="Tahoma" w:hAnsi="Tahoma" w:cs="Tahoma"/>
          <w:color w:val="000000" w:themeColor="text1"/>
          <w:sz w:val="24"/>
          <w:szCs w:val="24"/>
        </w:rPr>
      </w:pPr>
      <w:r w:rsidRPr="00291324">
        <w:rPr>
          <w:rFonts w:ascii="Tahoma" w:hAnsi="Tahoma" w:cs="Tahoma"/>
          <w:color w:val="000000" w:themeColor="text1"/>
          <w:sz w:val="24"/>
          <w:szCs w:val="24"/>
        </w:rPr>
        <w:t xml:space="preserve"> 2) La magnitud esperada del parámetro.</w:t>
      </w:r>
    </w:p>
    <w:p w:rsidR="00E64871" w:rsidRPr="00291324" w:rsidRDefault="00E64871" w:rsidP="00204233">
      <w:pPr>
        <w:pStyle w:val="Prrafodelista"/>
        <w:spacing w:line="360" w:lineRule="auto"/>
        <w:jc w:val="both"/>
        <w:rPr>
          <w:rFonts w:ascii="Tahoma" w:hAnsi="Tahoma" w:cs="Tahoma"/>
          <w:color w:val="000000" w:themeColor="text1"/>
          <w:sz w:val="24"/>
          <w:szCs w:val="24"/>
        </w:rPr>
      </w:pPr>
      <w:r w:rsidRPr="00291324">
        <w:rPr>
          <w:rFonts w:ascii="Tahoma" w:hAnsi="Tahoma" w:cs="Tahoma"/>
          <w:color w:val="000000" w:themeColor="text1"/>
          <w:sz w:val="24"/>
          <w:szCs w:val="24"/>
        </w:rPr>
        <w:t xml:space="preserve"> 3) La  amplitud del intervalo de confianza deseado.</w:t>
      </w:r>
    </w:p>
    <w:p w:rsidR="00204233" w:rsidRPr="00291324" w:rsidRDefault="00204233" w:rsidP="00204233">
      <w:pPr>
        <w:pStyle w:val="Prrafodelista"/>
        <w:spacing w:line="360" w:lineRule="auto"/>
        <w:jc w:val="both"/>
        <w:rPr>
          <w:rFonts w:ascii="Tahoma" w:hAnsi="Tahoma" w:cs="Tahoma"/>
          <w:color w:val="000000" w:themeColor="text1"/>
          <w:sz w:val="24"/>
          <w:szCs w:val="24"/>
        </w:rPr>
      </w:pPr>
    </w:p>
    <w:p w:rsidR="00E64871" w:rsidRPr="00291324" w:rsidRDefault="00E64871" w:rsidP="00204233">
      <w:pPr>
        <w:pStyle w:val="Prrafodelista"/>
        <w:numPr>
          <w:ilvl w:val="0"/>
          <w:numId w:val="1"/>
        </w:numPr>
        <w:spacing w:line="360" w:lineRule="auto"/>
        <w:jc w:val="both"/>
        <w:rPr>
          <w:rFonts w:ascii="Tahoma" w:hAnsi="Tahoma" w:cs="Tahoma"/>
          <w:color w:val="000000" w:themeColor="text1"/>
          <w:sz w:val="24"/>
          <w:szCs w:val="24"/>
        </w:rPr>
      </w:pPr>
      <w:r w:rsidRPr="00291324">
        <w:rPr>
          <w:rFonts w:ascii="Tahoma" w:hAnsi="Tahoma" w:cs="Tahoma"/>
          <w:color w:val="000000" w:themeColor="text1"/>
          <w:sz w:val="24"/>
          <w:szCs w:val="24"/>
        </w:rPr>
        <w:t xml:space="preserve">Que dicho conjunto de Unidades de Análisis sea representativo de la población,  según determinadas propiedades bajo la perspectiva del objetivo. Se implementa la Estrategia de Selección de la Muestra. </w:t>
      </w:r>
    </w:p>
    <w:p w:rsidR="00204233" w:rsidRPr="00291324" w:rsidRDefault="009A7A6A" w:rsidP="00204233">
      <w:pPr>
        <w:pStyle w:val="Prrafodelista"/>
        <w:spacing w:line="360" w:lineRule="auto"/>
        <w:jc w:val="both"/>
        <w:rPr>
          <w:rFonts w:ascii="Tahoma" w:eastAsia="Times New Roman" w:hAnsi="Tahoma" w:cs="Tahoma"/>
          <w:color w:val="000000" w:themeColor="text1"/>
          <w:sz w:val="24"/>
          <w:szCs w:val="24"/>
          <w:lang w:eastAsia="es-MX"/>
        </w:rPr>
      </w:pPr>
      <w:r w:rsidRPr="00291324">
        <w:rPr>
          <w:rFonts w:ascii="Tahoma" w:hAnsi="Tahoma" w:cs="Tahoma"/>
          <w:b/>
          <w:color w:val="000000" w:themeColor="text1"/>
          <w:sz w:val="24"/>
          <w:szCs w:val="24"/>
        </w:rPr>
        <w:lastRenderedPageBreak/>
        <w:t>Estrategias de Selección de la muestra</w:t>
      </w:r>
      <w:r w:rsidR="00E64871" w:rsidRPr="00291324">
        <w:rPr>
          <w:rFonts w:ascii="Tahoma" w:hAnsi="Tahoma" w:cs="Tahoma"/>
          <w:b/>
          <w:color w:val="000000" w:themeColor="text1"/>
          <w:sz w:val="24"/>
          <w:szCs w:val="24"/>
        </w:rPr>
        <w:t xml:space="preserve">: </w:t>
      </w:r>
      <w:r w:rsidR="00E64871" w:rsidRPr="00291324">
        <w:rPr>
          <w:rFonts w:ascii="Tahoma" w:hAnsi="Tahoma" w:cs="Tahoma"/>
          <w:color w:val="000000" w:themeColor="text1"/>
          <w:sz w:val="24"/>
          <w:szCs w:val="24"/>
        </w:rPr>
        <w:t>U</w:t>
      </w:r>
      <w:r w:rsidRPr="00291324">
        <w:rPr>
          <w:rFonts w:ascii="Tahoma" w:eastAsia="Times New Roman" w:hAnsi="Tahoma" w:cs="Tahoma"/>
          <w:color w:val="000000" w:themeColor="text1"/>
          <w:sz w:val="24"/>
          <w:szCs w:val="24"/>
          <w:lang w:eastAsia="es-MX"/>
        </w:rPr>
        <w:t>na muestra debe ser representativa si va a ser usada para estimar las características de la población. Los métodos para seleccionar una muestra representativa son numerosos, dependiendo del </w:t>
      </w:r>
      <w:hyperlink r:id="rId6" w:history="1">
        <w:r w:rsidRPr="00291324">
          <w:rPr>
            <w:rFonts w:ascii="Tahoma" w:eastAsia="Times New Roman" w:hAnsi="Tahoma" w:cs="Tahoma"/>
            <w:color w:val="000000" w:themeColor="text1"/>
            <w:sz w:val="24"/>
            <w:szCs w:val="24"/>
            <w:lang w:eastAsia="es-MX"/>
          </w:rPr>
          <w:t>tiempo</w:t>
        </w:r>
      </w:hyperlink>
      <w:r w:rsidRPr="00291324">
        <w:rPr>
          <w:rFonts w:ascii="Tahoma" w:eastAsia="Times New Roman" w:hAnsi="Tahoma" w:cs="Tahoma"/>
          <w:color w:val="000000" w:themeColor="text1"/>
          <w:sz w:val="24"/>
          <w:szCs w:val="24"/>
          <w:lang w:eastAsia="es-MX"/>
        </w:rPr>
        <w:t>, </w:t>
      </w:r>
      <w:hyperlink r:id="rId7" w:history="1">
        <w:r w:rsidRPr="00291324">
          <w:rPr>
            <w:rFonts w:ascii="Tahoma" w:eastAsia="Times New Roman" w:hAnsi="Tahoma" w:cs="Tahoma"/>
            <w:color w:val="000000" w:themeColor="text1"/>
            <w:sz w:val="24"/>
            <w:szCs w:val="24"/>
            <w:lang w:eastAsia="es-MX"/>
          </w:rPr>
          <w:t>dinero</w:t>
        </w:r>
      </w:hyperlink>
      <w:r w:rsidRPr="00291324">
        <w:rPr>
          <w:rFonts w:ascii="Tahoma" w:eastAsia="Times New Roman" w:hAnsi="Tahoma" w:cs="Tahoma"/>
          <w:color w:val="000000" w:themeColor="text1"/>
          <w:sz w:val="24"/>
          <w:szCs w:val="24"/>
          <w:lang w:eastAsia="es-MX"/>
        </w:rPr>
        <w:t> y habilidad disponibles para tomar una muestra y la </w:t>
      </w:r>
      <w:hyperlink r:id="rId8" w:history="1">
        <w:r w:rsidRPr="00291324">
          <w:rPr>
            <w:rFonts w:ascii="Tahoma" w:eastAsia="Times New Roman" w:hAnsi="Tahoma" w:cs="Tahoma"/>
            <w:color w:val="000000" w:themeColor="text1"/>
            <w:sz w:val="24"/>
            <w:szCs w:val="24"/>
            <w:lang w:eastAsia="es-MX"/>
          </w:rPr>
          <w:t>naturaleza</w:t>
        </w:r>
      </w:hyperlink>
      <w:r w:rsidRPr="00291324">
        <w:rPr>
          <w:rFonts w:ascii="Tahoma" w:eastAsia="Times New Roman" w:hAnsi="Tahoma" w:cs="Tahoma"/>
          <w:color w:val="000000" w:themeColor="text1"/>
          <w:sz w:val="24"/>
          <w:szCs w:val="24"/>
          <w:lang w:eastAsia="es-MX"/>
        </w:rPr>
        <w:t> de los elementos individuales de la población. Por lo tanto, se requiere un gran </w:t>
      </w:r>
      <w:hyperlink r:id="rId9" w:history="1">
        <w:r w:rsidRPr="00291324">
          <w:rPr>
            <w:rFonts w:ascii="Tahoma" w:eastAsia="Times New Roman" w:hAnsi="Tahoma" w:cs="Tahoma"/>
            <w:color w:val="000000" w:themeColor="text1"/>
            <w:sz w:val="24"/>
            <w:szCs w:val="24"/>
            <w:lang w:eastAsia="es-MX"/>
          </w:rPr>
          <w:t>volumen</w:t>
        </w:r>
      </w:hyperlink>
      <w:r w:rsidRPr="00291324">
        <w:rPr>
          <w:rFonts w:ascii="Tahoma" w:eastAsia="Times New Roman" w:hAnsi="Tahoma" w:cs="Tahoma"/>
          <w:color w:val="000000" w:themeColor="text1"/>
          <w:sz w:val="24"/>
          <w:szCs w:val="24"/>
          <w:lang w:eastAsia="es-MX"/>
        </w:rPr>
        <w:t xml:space="preserve"> para incluir todos los tipos de métodos de muestreo. </w:t>
      </w:r>
    </w:p>
    <w:p w:rsidR="006E044C" w:rsidRPr="00291324" w:rsidRDefault="009A7A6A" w:rsidP="00204233">
      <w:pPr>
        <w:spacing w:line="360" w:lineRule="auto"/>
        <w:jc w:val="both"/>
        <w:rPr>
          <w:rFonts w:ascii="Tahoma" w:eastAsia="Times New Roman" w:hAnsi="Tahoma" w:cs="Tahoma"/>
          <w:color w:val="000000" w:themeColor="text1"/>
          <w:sz w:val="24"/>
          <w:szCs w:val="24"/>
          <w:lang w:eastAsia="es-MX"/>
        </w:rPr>
      </w:pPr>
      <w:r w:rsidRPr="00291324">
        <w:rPr>
          <w:rFonts w:ascii="Tahoma" w:eastAsia="Times New Roman" w:hAnsi="Tahoma" w:cs="Tahoma"/>
          <w:color w:val="000000" w:themeColor="text1"/>
          <w:sz w:val="24"/>
          <w:szCs w:val="24"/>
          <w:lang w:eastAsia="es-MX"/>
        </w:rPr>
        <w:t>Los métodos de selección de muestras pueden ser clasificados de acuerdo a:</w:t>
      </w:r>
    </w:p>
    <w:p w:rsidR="006E044C" w:rsidRPr="00291324" w:rsidRDefault="006E044C" w:rsidP="00204233">
      <w:pPr>
        <w:pStyle w:val="Prrafodelista"/>
        <w:spacing w:line="360" w:lineRule="auto"/>
        <w:jc w:val="both"/>
        <w:rPr>
          <w:rFonts w:ascii="Tahoma" w:eastAsia="Times New Roman" w:hAnsi="Tahoma" w:cs="Tahoma"/>
          <w:color w:val="000000" w:themeColor="text1"/>
          <w:sz w:val="24"/>
          <w:szCs w:val="24"/>
          <w:lang w:eastAsia="es-MX"/>
        </w:rPr>
      </w:pPr>
      <w:r w:rsidRPr="00291324">
        <w:rPr>
          <w:rFonts w:ascii="Tahoma" w:eastAsia="Times New Roman" w:hAnsi="Tahoma" w:cs="Tahoma"/>
          <w:color w:val="000000" w:themeColor="text1"/>
          <w:sz w:val="24"/>
          <w:szCs w:val="24"/>
          <w:lang w:eastAsia="es-MX"/>
        </w:rPr>
        <w:t xml:space="preserve">1.) </w:t>
      </w:r>
      <w:r w:rsidR="009A7A6A" w:rsidRPr="00291324">
        <w:rPr>
          <w:rFonts w:ascii="Tahoma" w:eastAsia="Times New Roman" w:hAnsi="Tahoma" w:cs="Tahoma"/>
          <w:color w:val="000000" w:themeColor="text1"/>
          <w:sz w:val="24"/>
          <w:szCs w:val="24"/>
          <w:lang w:eastAsia="es-MX"/>
        </w:rPr>
        <w:t>El número de muestras tomadas de una población dada para un estudio</w:t>
      </w:r>
      <w:r w:rsidRPr="00291324">
        <w:rPr>
          <w:rFonts w:ascii="Tahoma" w:eastAsia="Times New Roman" w:hAnsi="Tahoma" w:cs="Tahoma"/>
          <w:color w:val="000000" w:themeColor="text1"/>
          <w:sz w:val="24"/>
          <w:szCs w:val="24"/>
          <w:lang w:eastAsia="es-MX"/>
        </w:rPr>
        <w:t>.</w:t>
      </w:r>
    </w:p>
    <w:p w:rsidR="00204233" w:rsidRPr="00291324" w:rsidRDefault="006E044C" w:rsidP="00204233">
      <w:pPr>
        <w:pStyle w:val="Prrafodelista"/>
        <w:spacing w:line="360" w:lineRule="auto"/>
        <w:jc w:val="both"/>
        <w:rPr>
          <w:rFonts w:ascii="Tahoma" w:eastAsia="Times New Roman" w:hAnsi="Tahoma" w:cs="Tahoma"/>
          <w:color w:val="000000" w:themeColor="text1"/>
          <w:sz w:val="24"/>
          <w:szCs w:val="24"/>
          <w:lang w:eastAsia="es-MX"/>
        </w:rPr>
      </w:pPr>
      <w:r w:rsidRPr="00291324">
        <w:rPr>
          <w:rFonts w:ascii="Tahoma" w:eastAsia="Times New Roman" w:hAnsi="Tahoma" w:cs="Tahoma"/>
          <w:color w:val="000000" w:themeColor="text1"/>
          <w:sz w:val="24"/>
          <w:szCs w:val="24"/>
          <w:lang w:eastAsia="es-MX"/>
        </w:rPr>
        <w:t>2.)</w:t>
      </w:r>
      <w:r w:rsidR="009A7A6A" w:rsidRPr="00291324">
        <w:rPr>
          <w:rFonts w:ascii="Tahoma" w:eastAsia="Times New Roman" w:hAnsi="Tahoma" w:cs="Tahoma"/>
          <w:color w:val="000000" w:themeColor="text1"/>
          <w:sz w:val="24"/>
          <w:szCs w:val="24"/>
          <w:lang w:eastAsia="es-MX"/>
        </w:rPr>
        <w:t xml:space="preserve"> La manera usada en seleccionar los ele</w:t>
      </w:r>
      <w:r w:rsidR="00204233" w:rsidRPr="00291324">
        <w:rPr>
          <w:rFonts w:ascii="Tahoma" w:eastAsia="Times New Roman" w:hAnsi="Tahoma" w:cs="Tahoma"/>
          <w:color w:val="000000" w:themeColor="text1"/>
          <w:sz w:val="24"/>
          <w:szCs w:val="24"/>
          <w:lang w:eastAsia="es-MX"/>
        </w:rPr>
        <w:t>mentos incluidos en la muestra.</w:t>
      </w:r>
    </w:p>
    <w:p w:rsidR="00204233" w:rsidRPr="00291324" w:rsidRDefault="009A7A6A" w:rsidP="00204233">
      <w:pPr>
        <w:spacing w:line="360" w:lineRule="auto"/>
        <w:ind w:firstLine="708"/>
        <w:jc w:val="both"/>
        <w:rPr>
          <w:rFonts w:ascii="Tahoma" w:hAnsi="Tahoma" w:cs="Tahoma"/>
          <w:color w:val="000000" w:themeColor="text1"/>
          <w:sz w:val="24"/>
          <w:szCs w:val="24"/>
        </w:rPr>
      </w:pPr>
      <w:r w:rsidRPr="00291324">
        <w:rPr>
          <w:rFonts w:ascii="Tahoma" w:hAnsi="Tahoma" w:cs="Tahoma"/>
          <w:color w:val="000000" w:themeColor="text1"/>
          <w:sz w:val="24"/>
          <w:szCs w:val="24"/>
        </w:rPr>
        <w:t>El objetivo de la estrategia de muestreo es obtener un conjunto M (muestra) tal  que sea representativo de U (universo o población blanco). Si bien algunos afirman que la  noción de representatividad tiene un alcance intuitivo, es decir que no puede ser  formalizado, puede proponerse un modelo de representatividad expresándolo como:</w:t>
      </w:r>
    </w:p>
    <w:p w:rsidR="00204233" w:rsidRPr="00291324" w:rsidRDefault="009A7A6A" w:rsidP="00204233">
      <w:pPr>
        <w:spacing w:line="360" w:lineRule="auto"/>
        <w:ind w:firstLine="708"/>
        <w:jc w:val="both"/>
        <w:rPr>
          <w:rFonts w:ascii="Tahoma" w:hAnsi="Tahoma" w:cs="Tahoma"/>
          <w:color w:val="000000" w:themeColor="text1"/>
          <w:sz w:val="24"/>
          <w:szCs w:val="24"/>
        </w:rPr>
      </w:pPr>
      <w:r w:rsidRPr="00291324">
        <w:rPr>
          <w:rFonts w:ascii="Tahoma" w:hAnsi="Tahoma" w:cs="Tahoma"/>
          <w:color w:val="000000" w:themeColor="text1"/>
          <w:sz w:val="24"/>
          <w:szCs w:val="24"/>
        </w:rPr>
        <w:t xml:space="preserve">M representa a U si  (P),  x M,  y U: </w:t>
      </w:r>
      <w:proofErr w:type="gramStart"/>
      <w:r w:rsidRPr="00291324">
        <w:rPr>
          <w:rFonts w:ascii="Tahoma" w:hAnsi="Tahoma" w:cs="Tahoma"/>
          <w:color w:val="000000" w:themeColor="text1"/>
          <w:sz w:val="24"/>
          <w:szCs w:val="24"/>
        </w:rPr>
        <w:t>f(</w:t>
      </w:r>
      <w:proofErr w:type="gramEnd"/>
      <w:r w:rsidRPr="00291324">
        <w:rPr>
          <w:rFonts w:ascii="Tahoma" w:hAnsi="Tahoma" w:cs="Tahoma"/>
          <w:color w:val="000000" w:themeColor="text1"/>
          <w:sz w:val="24"/>
          <w:szCs w:val="24"/>
        </w:rPr>
        <w:t>P(x))= f(P(y))</w:t>
      </w:r>
    </w:p>
    <w:p w:rsidR="009A7A6A" w:rsidRPr="00291324" w:rsidRDefault="009A7A6A" w:rsidP="00204233">
      <w:pPr>
        <w:spacing w:line="360" w:lineRule="auto"/>
        <w:ind w:firstLine="708"/>
        <w:jc w:val="both"/>
        <w:rPr>
          <w:rFonts w:ascii="Tahoma" w:hAnsi="Tahoma" w:cs="Tahoma"/>
          <w:color w:val="000000" w:themeColor="text1"/>
          <w:sz w:val="24"/>
          <w:szCs w:val="24"/>
        </w:rPr>
      </w:pPr>
      <w:r w:rsidRPr="00291324">
        <w:rPr>
          <w:rFonts w:ascii="Tahoma" w:hAnsi="Tahoma" w:cs="Tahoma"/>
          <w:color w:val="000000" w:themeColor="text1"/>
          <w:sz w:val="24"/>
          <w:szCs w:val="24"/>
        </w:rPr>
        <w:t>Lo cual se lee como: M  representa a  U  si para toda propiedad P,  su distribución de  probabilidad en M es igual a su distribución de probabilidad en U Expresado más intuitivamente la representatividad de una muestra es la condición por la  cual la misma presenta la misma variabilidad que la población de la que procede.</w:t>
      </w:r>
    </w:p>
    <w:p w:rsidR="006E044C" w:rsidRPr="00291324" w:rsidRDefault="009A7A6A" w:rsidP="00204233">
      <w:pPr>
        <w:spacing w:line="360" w:lineRule="auto"/>
        <w:ind w:firstLine="360"/>
        <w:jc w:val="both"/>
        <w:rPr>
          <w:rFonts w:ascii="Tahoma" w:hAnsi="Tahoma" w:cs="Tahoma"/>
          <w:color w:val="000000" w:themeColor="text1"/>
          <w:sz w:val="24"/>
          <w:szCs w:val="24"/>
        </w:rPr>
      </w:pPr>
      <w:r w:rsidRPr="00291324">
        <w:rPr>
          <w:rFonts w:ascii="Tahoma" w:hAnsi="Tahoma" w:cs="Tahoma"/>
          <w:color w:val="000000" w:themeColor="text1"/>
          <w:sz w:val="24"/>
          <w:szCs w:val="24"/>
        </w:rPr>
        <w:t>Los objetivos de los estudios clínicos que evalúan el efecto de un nuevo tratamiento con respecto a otro pueden estar dirigidos a demostrar:</w:t>
      </w:r>
    </w:p>
    <w:p w:rsidR="006E044C" w:rsidRPr="00291324" w:rsidRDefault="009A7A6A" w:rsidP="00204233">
      <w:pPr>
        <w:pStyle w:val="Prrafodelista"/>
        <w:numPr>
          <w:ilvl w:val="0"/>
          <w:numId w:val="2"/>
        </w:numPr>
        <w:spacing w:line="360" w:lineRule="auto"/>
        <w:jc w:val="both"/>
        <w:rPr>
          <w:rFonts w:ascii="Tahoma" w:hAnsi="Tahoma" w:cs="Tahoma"/>
          <w:color w:val="000000" w:themeColor="text1"/>
          <w:sz w:val="24"/>
          <w:szCs w:val="24"/>
        </w:rPr>
      </w:pPr>
      <w:r w:rsidRPr="00291324">
        <w:rPr>
          <w:rFonts w:ascii="Tahoma" w:hAnsi="Tahoma" w:cs="Tahoma"/>
          <w:color w:val="000000" w:themeColor="text1"/>
          <w:sz w:val="24"/>
          <w:szCs w:val="24"/>
        </w:rPr>
        <w:t xml:space="preserve"> Superioridad     H0: </w:t>
      </w:r>
      <w:proofErr w:type="spellStart"/>
      <w:r w:rsidRPr="00291324">
        <w:rPr>
          <w:rFonts w:ascii="Tahoma" w:hAnsi="Tahoma" w:cs="Tahoma"/>
          <w:color w:val="000000" w:themeColor="text1"/>
          <w:sz w:val="24"/>
          <w:szCs w:val="24"/>
        </w:rPr>
        <w:t>μE-μC</w:t>
      </w:r>
      <w:proofErr w:type="spellEnd"/>
      <w:r w:rsidRPr="00291324">
        <w:rPr>
          <w:rFonts w:ascii="Tahoma" w:hAnsi="Tahoma" w:cs="Tahoma"/>
          <w:color w:val="000000" w:themeColor="text1"/>
          <w:sz w:val="24"/>
          <w:szCs w:val="24"/>
        </w:rPr>
        <w:t xml:space="preserve"> d,  H1: </w:t>
      </w:r>
      <w:proofErr w:type="spellStart"/>
      <w:r w:rsidRPr="00291324">
        <w:rPr>
          <w:rFonts w:ascii="Tahoma" w:hAnsi="Tahoma" w:cs="Tahoma"/>
          <w:color w:val="000000" w:themeColor="text1"/>
          <w:sz w:val="24"/>
          <w:szCs w:val="24"/>
        </w:rPr>
        <w:t>μE-μC</w:t>
      </w:r>
      <w:proofErr w:type="spellEnd"/>
      <w:r w:rsidRPr="00291324">
        <w:rPr>
          <w:rFonts w:ascii="Tahoma" w:hAnsi="Tahoma" w:cs="Tahoma"/>
          <w:color w:val="000000" w:themeColor="text1"/>
          <w:sz w:val="24"/>
          <w:szCs w:val="24"/>
        </w:rPr>
        <w:t xml:space="preserve">  &gt; d</w:t>
      </w:r>
    </w:p>
    <w:p w:rsidR="006E044C" w:rsidRPr="00291324" w:rsidRDefault="006E044C" w:rsidP="00204233">
      <w:pPr>
        <w:pStyle w:val="Prrafodelista"/>
        <w:numPr>
          <w:ilvl w:val="0"/>
          <w:numId w:val="2"/>
        </w:numPr>
        <w:spacing w:line="360" w:lineRule="auto"/>
        <w:jc w:val="both"/>
        <w:rPr>
          <w:rFonts w:ascii="Tahoma" w:hAnsi="Tahoma" w:cs="Tahoma"/>
          <w:color w:val="000000" w:themeColor="text1"/>
          <w:sz w:val="24"/>
          <w:szCs w:val="24"/>
        </w:rPr>
      </w:pPr>
      <w:r w:rsidRPr="00291324">
        <w:rPr>
          <w:rFonts w:ascii="Tahoma" w:hAnsi="Tahoma" w:cs="Tahoma"/>
          <w:color w:val="000000" w:themeColor="text1"/>
          <w:sz w:val="24"/>
          <w:szCs w:val="24"/>
        </w:rPr>
        <w:t xml:space="preserve"> </w:t>
      </w:r>
      <w:r w:rsidR="009A7A6A" w:rsidRPr="00291324">
        <w:rPr>
          <w:rFonts w:ascii="Tahoma" w:hAnsi="Tahoma" w:cs="Tahoma"/>
          <w:color w:val="000000" w:themeColor="text1"/>
          <w:sz w:val="24"/>
          <w:szCs w:val="24"/>
        </w:rPr>
        <w:t>Equivalencia      H0:|</w:t>
      </w:r>
      <w:proofErr w:type="spellStart"/>
      <w:r w:rsidR="009A7A6A" w:rsidRPr="00291324">
        <w:rPr>
          <w:rFonts w:ascii="Tahoma" w:hAnsi="Tahoma" w:cs="Tahoma"/>
          <w:color w:val="000000" w:themeColor="text1"/>
          <w:sz w:val="24"/>
          <w:szCs w:val="24"/>
        </w:rPr>
        <w:t>μC-μE</w:t>
      </w:r>
      <w:proofErr w:type="spellEnd"/>
      <w:r w:rsidR="009A7A6A" w:rsidRPr="00291324">
        <w:rPr>
          <w:rFonts w:ascii="Tahoma" w:hAnsi="Tahoma" w:cs="Tahoma"/>
          <w:color w:val="000000" w:themeColor="text1"/>
          <w:sz w:val="24"/>
          <w:szCs w:val="24"/>
        </w:rPr>
        <w:t>|  d, H1:|</w:t>
      </w:r>
      <w:proofErr w:type="spellStart"/>
      <w:r w:rsidR="009A7A6A" w:rsidRPr="00291324">
        <w:rPr>
          <w:rFonts w:ascii="Tahoma" w:hAnsi="Tahoma" w:cs="Tahoma"/>
          <w:color w:val="000000" w:themeColor="text1"/>
          <w:sz w:val="24"/>
          <w:szCs w:val="24"/>
        </w:rPr>
        <w:t>μC-μE</w:t>
      </w:r>
      <w:proofErr w:type="spellEnd"/>
      <w:r w:rsidR="009A7A6A" w:rsidRPr="00291324">
        <w:rPr>
          <w:rFonts w:ascii="Tahoma" w:hAnsi="Tahoma" w:cs="Tahoma"/>
          <w:color w:val="000000" w:themeColor="text1"/>
          <w:sz w:val="24"/>
          <w:szCs w:val="24"/>
        </w:rPr>
        <w:t xml:space="preserve">| &lt; </w:t>
      </w:r>
      <w:proofErr w:type="spellStart"/>
      <w:r w:rsidR="009A7A6A" w:rsidRPr="00291324">
        <w:rPr>
          <w:rFonts w:ascii="Tahoma" w:hAnsi="Tahoma" w:cs="Tahoma"/>
          <w:color w:val="000000" w:themeColor="text1"/>
          <w:sz w:val="24"/>
          <w:szCs w:val="24"/>
        </w:rPr>
        <w:t>d</w:t>
      </w:r>
      <w:proofErr w:type="spellEnd"/>
    </w:p>
    <w:p w:rsidR="000A2BF6" w:rsidRPr="00291324" w:rsidRDefault="009A7A6A" w:rsidP="00204233">
      <w:pPr>
        <w:pStyle w:val="Prrafodelista"/>
        <w:numPr>
          <w:ilvl w:val="0"/>
          <w:numId w:val="2"/>
        </w:numPr>
        <w:spacing w:line="360" w:lineRule="auto"/>
        <w:jc w:val="both"/>
        <w:rPr>
          <w:rFonts w:ascii="Tahoma" w:hAnsi="Tahoma" w:cs="Tahoma"/>
          <w:color w:val="000000" w:themeColor="text1"/>
          <w:sz w:val="24"/>
          <w:szCs w:val="24"/>
        </w:rPr>
      </w:pPr>
      <w:r w:rsidRPr="00291324">
        <w:rPr>
          <w:rFonts w:ascii="Tahoma" w:hAnsi="Tahoma" w:cs="Tahoma"/>
          <w:color w:val="000000" w:themeColor="text1"/>
          <w:sz w:val="24"/>
          <w:szCs w:val="24"/>
        </w:rPr>
        <w:t xml:space="preserve"> No inferioridad   H0: </w:t>
      </w:r>
      <w:proofErr w:type="spellStart"/>
      <w:r w:rsidRPr="00291324">
        <w:rPr>
          <w:rFonts w:ascii="Tahoma" w:hAnsi="Tahoma" w:cs="Tahoma"/>
          <w:color w:val="000000" w:themeColor="text1"/>
          <w:sz w:val="24"/>
          <w:szCs w:val="24"/>
        </w:rPr>
        <w:t>μC-μE</w:t>
      </w:r>
      <w:proofErr w:type="spellEnd"/>
      <w:r w:rsidRPr="00291324">
        <w:rPr>
          <w:rFonts w:ascii="Tahoma" w:hAnsi="Tahoma" w:cs="Tahoma"/>
          <w:color w:val="000000" w:themeColor="text1"/>
          <w:sz w:val="24"/>
          <w:szCs w:val="24"/>
        </w:rPr>
        <w:t xml:space="preserve"> d,  H1: </w:t>
      </w:r>
      <w:proofErr w:type="spellStart"/>
      <w:r w:rsidRPr="00291324">
        <w:rPr>
          <w:rFonts w:ascii="Tahoma" w:hAnsi="Tahoma" w:cs="Tahoma"/>
          <w:color w:val="000000" w:themeColor="text1"/>
          <w:sz w:val="24"/>
          <w:szCs w:val="24"/>
        </w:rPr>
        <w:t>μC-μE</w:t>
      </w:r>
      <w:proofErr w:type="spellEnd"/>
      <w:r w:rsidRPr="00291324">
        <w:rPr>
          <w:rFonts w:ascii="Tahoma" w:hAnsi="Tahoma" w:cs="Tahoma"/>
          <w:color w:val="000000" w:themeColor="text1"/>
          <w:sz w:val="24"/>
          <w:szCs w:val="24"/>
        </w:rPr>
        <w:t xml:space="preserve">  &lt; d</w:t>
      </w:r>
    </w:p>
    <w:p w:rsidR="000A2BF6" w:rsidRPr="00291324" w:rsidRDefault="000A2BF6" w:rsidP="000A2BF6">
      <w:pPr>
        <w:pStyle w:val="Prrafodelista"/>
        <w:spacing w:line="360" w:lineRule="auto"/>
        <w:jc w:val="both"/>
        <w:rPr>
          <w:rFonts w:ascii="Tahoma" w:hAnsi="Tahoma" w:cs="Tahoma"/>
          <w:color w:val="000000" w:themeColor="text1"/>
          <w:sz w:val="24"/>
          <w:szCs w:val="24"/>
        </w:rPr>
      </w:pPr>
    </w:p>
    <w:p w:rsidR="009A7A6A" w:rsidRPr="00291324" w:rsidRDefault="009A7A6A" w:rsidP="000A2BF6">
      <w:pPr>
        <w:spacing w:line="360" w:lineRule="auto"/>
        <w:jc w:val="both"/>
        <w:rPr>
          <w:rFonts w:ascii="Tahoma" w:hAnsi="Tahoma" w:cs="Tahoma"/>
          <w:color w:val="000000" w:themeColor="text1"/>
          <w:sz w:val="24"/>
          <w:szCs w:val="24"/>
        </w:rPr>
      </w:pPr>
      <w:r w:rsidRPr="00291324">
        <w:rPr>
          <w:rFonts w:ascii="Tahoma" w:hAnsi="Tahoma" w:cs="Tahoma"/>
          <w:color w:val="000000" w:themeColor="text1"/>
          <w:sz w:val="24"/>
          <w:szCs w:val="24"/>
        </w:rPr>
        <w:lastRenderedPageBreak/>
        <w:t>Terminología básica para el muestreo:</w:t>
      </w:r>
    </w:p>
    <w:p w:rsidR="00204233" w:rsidRPr="00291324" w:rsidRDefault="009A7A6A" w:rsidP="00204233">
      <w:pPr>
        <w:shd w:val="clear" w:color="auto" w:fill="FFFFFF"/>
        <w:spacing w:before="168" w:after="168" w:line="360" w:lineRule="auto"/>
        <w:ind w:firstLine="360"/>
        <w:jc w:val="both"/>
        <w:rPr>
          <w:rFonts w:ascii="Tahoma" w:eastAsia="Times New Roman" w:hAnsi="Tahoma" w:cs="Tahoma"/>
          <w:color w:val="000000" w:themeColor="text1"/>
          <w:sz w:val="24"/>
          <w:szCs w:val="24"/>
          <w:lang w:eastAsia="es-MX"/>
        </w:rPr>
      </w:pPr>
      <w:r w:rsidRPr="00291324">
        <w:rPr>
          <w:rFonts w:ascii="Tahoma" w:eastAsia="Times New Roman" w:hAnsi="Tahoma" w:cs="Tahoma"/>
          <w:b/>
          <w:color w:val="000000" w:themeColor="text1"/>
          <w:sz w:val="24"/>
          <w:szCs w:val="24"/>
          <w:lang w:eastAsia="es-MX"/>
        </w:rPr>
        <w:t>Estadístico:</w:t>
      </w:r>
      <w:r w:rsidR="006E044C" w:rsidRPr="00291324">
        <w:rPr>
          <w:rFonts w:ascii="Tahoma" w:eastAsia="Times New Roman" w:hAnsi="Tahoma" w:cs="Tahoma"/>
          <w:b/>
          <w:color w:val="000000" w:themeColor="text1"/>
          <w:sz w:val="24"/>
          <w:szCs w:val="24"/>
          <w:lang w:eastAsia="es-MX"/>
        </w:rPr>
        <w:t xml:space="preserve"> </w:t>
      </w:r>
      <w:r w:rsidRPr="00291324">
        <w:rPr>
          <w:rFonts w:ascii="Tahoma" w:eastAsia="Times New Roman" w:hAnsi="Tahoma" w:cs="Tahoma"/>
          <w:color w:val="000000" w:themeColor="text1"/>
          <w:sz w:val="24"/>
          <w:szCs w:val="24"/>
          <w:lang w:eastAsia="es-MX"/>
        </w:rPr>
        <w:t>es una medida usada para describir alguna característica de una </w:t>
      </w:r>
      <w:hyperlink r:id="rId10" w:history="1">
        <w:r w:rsidRPr="00291324">
          <w:rPr>
            <w:rFonts w:ascii="Tahoma" w:eastAsia="Times New Roman" w:hAnsi="Tahoma" w:cs="Tahoma"/>
            <w:color w:val="000000" w:themeColor="text1"/>
            <w:sz w:val="24"/>
            <w:szCs w:val="24"/>
            <w:lang w:eastAsia="es-MX"/>
          </w:rPr>
          <w:t>muestra</w:t>
        </w:r>
      </w:hyperlink>
      <w:r w:rsidRPr="00291324">
        <w:rPr>
          <w:rFonts w:ascii="Tahoma" w:eastAsia="Times New Roman" w:hAnsi="Tahoma" w:cs="Tahoma"/>
          <w:color w:val="000000" w:themeColor="text1"/>
          <w:sz w:val="24"/>
          <w:szCs w:val="24"/>
          <w:lang w:eastAsia="es-MX"/>
        </w:rPr>
        <w:t> , tal como una media aritmética, una mediana o una desviación estándar de una muestra.</w:t>
      </w:r>
    </w:p>
    <w:p w:rsidR="00204233" w:rsidRPr="00291324" w:rsidRDefault="009A7A6A" w:rsidP="00204233">
      <w:pPr>
        <w:shd w:val="clear" w:color="auto" w:fill="FFFFFF"/>
        <w:spacing w:before="168" w:after="168" w:line="360" w:lineRule="auto"/>
        <w:ind w:firstLine="360"/>
        <w:jc w:val="both"/>
        <w:rPr>
          <w:rFonts w:ascii="Tahoma" w:eastAsia="Times New Roman" w:hAnsi="Tahoma" w:cs="Tahoma"/>
          <w:color w:val="000000" w:themeColor="text1"/>
          <w:sz w:val="24"/>
          <w:szCs w:val="24"/>
          <w:lang w:eastAsia="es-MX"/>
        </w:rPr>
      </w:pPr>
      <w:r w:rsidRPr="00291324">
        <w:rPr>
          <w:rFonts w:ascii="Tahoma" w:eastAsia="Times New Roman" w:hAnsi="Tahoma" w:cs="Tahoma"/>
          <w:b/>
          <w:color w:val="000000" w:themeColor="text1"/>
          <w:sz w:val="24"/>
          <w:szCs w:val="24"/>
          <w:lang w:eastAsia="es-MX"/>
        </w:rPr>
        <w:t>Parámetro:</w:t>
      </w:r>
      <w:r w:rsidR="006E044C" w:rsidRPr="00291324">
        <w:rPr>
          <w:rFonts w:ascii="Tahoma" w:eastAsia="Times New Roman" w:hAnsi="Tahoma" w:cs="Tahoma"/>
          <w:b/>
          <w:color w:val="000000" w:themeColor="text1"/>
          <w:sz w:val="24"/>
          <w:szCs w:val="24"/>
          <w:lang w:eastAsia="es-MX"/>
        </w:rPr>
        <w:t xml:space="preserve"> </w:t>
      </w:r>
      <w:r w:rsidRPr="00291324">
        <w:rPr>
          <w:rFonts w:ascii="Tahoma" w:eastAsia="Times New Roman" w:hAnsi="Tahoma" w:cs="Tahoma"/>
          <w:color w:val="000000" w:themeColor="text1"/>
          <w:sz w:val="24"/>
          <w:szCs w:val="24"/>
          <w:lang w:eastAsia="es-MX"/>
        </w:rPr>
        <w:t xml:space="preserve">es una medida usada para describir alguna característica de una población, tal como una media aritmética, una mediana o una desviación estándar de una población. </w:t>
      </w:r>
    </w:p>
    <w:p w:rsidR="00204233" w:rsidRPr="00291324" w:rsidRDefault="009A7A6A" w:rsidP="00204233">
      <w:pPr>
        <w:shd w:val="clear" w:color="auto" w:fill="FFFFFF"/>
        <w:spacing w:before="168" w:after="168" w:line="360" w:lineRule="auto"/>
        <w:ind w:firstLine="360"/>
        <w:jc w:val="both"/>
        <w:rPr>
          <w:rFonts w:ascii="Tahoma" w:eastAsia="Times New Roman" w:hAnsi="Tahoma" w:cs="Tahoma"/>
          <w:color w:val="000000" w:themeColor="text1"/>
          <w:sz w:val="24"/>
          <w:szCs w:val="24"/>
          <w:lang w:eastAsia="es-MX"/>
        </w:rPr>
      </w:pPr>
      <w:r w:rsidRPr="00291324">
        <w:rPr>
          <w:rFonts w:ascii="Tahoma" w:eastAsia="Times New Roman" w:hAnsi="Tahoma" w:cs="Tahoma"/>
          <w:b/>
          <w:color w:val="000000" w:themeColor="text1"/>
          <w:sz w:val="24"/>
          <w:szCs w:val="24"/>
          <w:lang w:eastAsia="es-MX"/>
        </w:rPr>
        <w:t>Distribución en el muestreo:</w:t>
      </w:r>
      <w:r w:rsidRPr="00291324">
        <w:rPr>
          <w:rFonts w:ascii="Tahoma" w:eastAsia="Times New Roman" w:hAnsi="Tahoma" w:cs="Tahoma"/>
          <w:color w:val="000000" w:themeColor="text1"/>
          <w:sz w:val="24"/>
          <w:szCs w:val="24"/>
          <w:lang w:eastAsia="es-MX"/>
        </w:rPr>
        <w:t xml:space="preserve"> Cuando el tamaño de la muestra (n) es más pequeño que el tamaño de la población (N), dos o más muestras pueden ser extraídas de la misma población. Un cierto estadístico puede ser calculado para cada una de las muestras posibles extraídas de la población. Una </w:t>
      </w:r>
      <w:hyperlink r:id="rId11" w:history="1">
        <w:r w:rsidRPr="00291324">
          <w:rPr>
            <w:rFonts w:ascii="Tahoma" w:eastAsia="Times New Roman" w:hAnsi="Tahoma" w:cs="Tahoma"/>
            <w:color w:val="000000" w:themeColor="text1"/>
            <w:sz w:val="24"/>
            <w:szCs w:val="24"/>
            <w:lang w:eastAsia="es-MX"/>
          </w:rPr>
          <w:t>distribución</w:t>
        </w:r>
      </w:hyperlink>
      <w:r w:rsidRPr="00291324">
        <w:rPr>
          <w:rFonts w:ascii="Tahoma" w:eastAsia="Times New Roman" w:hAnsi="Tahoma" w:cs="Tahoma"/>
          <w:color w:val="000000" w:themeColor="text1"/>
          <w:sz w:val="24"/>
          <w:szCs w:val="24"/>
          <w:lang w:eastAsia="es-MX"/>
        </w:rPr>
        <w:t> del estadístico obtenida de las muestras es llamada la distribución en el muestreo del estadístico.</w:t>
      </w:r>
    </w:p>
    <w:p w:rsidR="006E044C" w:rsidRPr="00291324" w:rsidRDefault="009A7A6A" w:rsidP="00204233">
      <w:pPr>
        <w:shd w:val="clear" w:color="auto" w:fill="FFFFFF"/>
        <w:spacing w:before="168" w:after="168" w:line="360" w:lineRule="auto"/>
        <w:ind w:firstLine="360"/>
        <w:jc w:val="both"/>
        <w:rPr>
          <w:rFonts w:ascii="Tahoma" w:hAnsi="Tahoma" w:cs="Tahoma"/>
          <w:color w:val="000000" w:themeColor="text1"/>
          <w:sz w:val="24"/>
          <w:szCs w:val="24"/>
        </w:rPr>
      </w:pPr>
      <w:r w:rsidRPr="00291324">
        <w:rPr>
          <w:rFonts w:ascii="Tahoma" w:eastAsia="Times New Roman" w:hAnsi="Tahoma" w:cs="Tahoma"/>
          <w:b/>
          <w:color w:val="000000" w:themeColor="text1"/>
          <w:sz w:val="24"/>
          <w:szCs w:val="24"/>
          <w:lang w:eastAsia="es-MX"/>
        </w:rPr>
        <w:t>Error Estándar:</w:t>
      </w:r>
      <w:r w:rsidRPr="00291324">
        <w:rPr>
          <w:rFonts w:ascii="Tahoma" w:eastAsia="Times New Roman" w:hAnsi="Tahoma" w:cs="Tahoma"/>
          <w:color w:val="000000" w:themeColor="text1"/>
          <w:sz w:val="24"/>
          <w:szCs w:val="24"/>
          <w:lang w:eastAsia="es-MX"/>
        </w:rPr>
        <w:t xml:space="preserve"> La desviación estándar de una distribución, en el muestreo de un estadístico, es frecuentemente llamada el error estándar del estadístico.</w:t>
      </w:r>
    </w:p>
    <w:p w:rsidR="009A7A6A" w:rsidRPr="00291324" w:rsidRDefault="009A7A6A" w:rsidP="00204233">
      <w:pPr>
        <w:spacing w:line="360" w:lineRule="auto"/>
        <w:ind w:firstLine="360"/>
        <w:jc w:val="both"/>
        <w:rPr>
          <w:rFonts w:ascii="Tahoma" w:hAnsi="Tahoma" w:cs="Tahoma"/>
          <w:color w:val="000000" w:themeColor="text1"/>
          <w:sz w:val="24"/>
          <w:szCs w:val="24"/>
        </w:rPr>
      </w:pPr>
      <w:r w:rsidRPr="00291324">
        <w:rPr>
          <w:rFonts w:ascii="Tahoma" w:eastAsia="Times New Roman" w:hAnsi="Tahoma" w:cs="Tahoma"/>
          <w:b/>
          <w:color w:val="000000" w:themeColor="text1"/>
          <w:sz w:val="24"/>
          <w:szCs w:val="24"/>
          <w:lang w:eastAsia="es-MX"/>
        </w:rPr>
        <w:t>Error muestra o error de muestreo:</w:t>
      </w:r>
      <w:r w:rsidRPr="00291324">
        <w:rPr>
          <w:rFonts w:ascii="Tahoma" w:eastAsia="Times New Roman" w:hAnsi="Tahoma" w:cs="Tahoma"/>
          <w:color w:val="000000" w:themeColor="text1"/>
          <w:sz w:val="24"/>
          <w:szCs w:val="24"/>
          <w:lang w:eastAsia="es-MX"/>
        </w:rPr>
        <w:t xml:space="preserve"> La diferencia entre el resultado obtenido de una muestra (un estadístico) y el resultado el cual deberíamos haber obtenido de la población (el parámetro correspondiente) se llama el error </w:t>
      </w:r>
      <w:proofErr w:type="spellStart"/>
      <w:r w:rsidRPr="00291324">
        <w:rPr>
          <w:rFonts w:ascii="Tahoma" w:eastAsia="Times New Roman" w:hAnsi="Tahoma" w:cs="Tahoma"/>
          <w:color w:val="000000" w:themeColor="text1"/>
          <w:sz w:val="24"/>
          <w:szCs w:val="24"/>
          <w:lang w:eastAsia="es-MX"/>
        </w:rPr>
        <w:t>muestral</w:t>
      </w:r>
      <w:proofErr w:type="spellEnd"/>
      <w:r w:rsidRPr="00291324">
        <w:rPr>
          <w:rFonts w:ascii="Tahoma" w:eastAsia="Times New Roman" w:hAnsi="Tahoma" w:cs="Tahoma"/>
          <w:color w:val="000000" w:themeColor="text1"/>
          <w:sz w:val="24"/>
          <w:szCs w:val="24"/>
          <w:lang w:eastAsia="es-MX"/>
        </w:rPr>
        <w:t xml:space="preserve"> o error de muestreo. Un error de muestreo usualmente ocurre cuando no se lleva a cabo la </w:t>
      </w:r>
      <w:hyperlink r:id="rId12" w:anchor="quees" w:history="1">
        <w:r w:rsidRPr="00291324">
          <w:rPr>
            <w:rFonts w:ascii="Tahoma" w:eastAsia="Times New Roman" w:hAnsi="Tahoma" w:cs="Tahoma"/>
            <w:color w:val="000000" w:themeColor="text1"/>
            <w:sz w:val="24"/>
            <w:szCs w:val="24"/>
            <w:lang w:eastAsia="es-MX"/>
          </w:rPr>
          <w:t>encuesta</w:t>
        </w:r>
      </w:hyperlink>
      <w:r w:rsidRPr="00291324">
        <w:rPr>
          <w:rFonts w:ascii="Tahoma" w:eastAsia="Times New Roman" w:hAnsi="Tahoma" w:cs="Tahoma"/>
          <w:color w:val="000000" w:themeColor="text1"/>
          <w:sz w:val="24"/>
          <w:szCs w:val="24"/>
          <w:lang w:eastAsia="es-MX"/>
        </w:rPr>
        <w:t xml:space="preserve"> completa de la población, sino que se toma una muestra para estimar las características de la población. </w:t>
      </w:r>
    </w:p>
    <w:p w:rsidR="009A7A6A" w:rsidRPr="00291324" w:rsidRDefault="009A7A6A" w:rsidP="00204233">
      <w:pPr>
        <w:spacing w:line="360" w:lineRule="auto"/>
        <w:jc w:val="both"/>
        <w:rPr>
          <w:rFonts w:ascii="Tahoma" w:eastAsia="Times New Roman" w:hAnsi="Tahoma" w:cs="Tahoma"/>
          <w:b/>
          <w:color w:val="000000" w:themeColor="text1"/>
          <w:sz w:val="24"/>
          <w:szCs w:val="24"/>
          <w:lang w:eastAsia="es-MX"/>
        </w:rPr>
      </w:pPr>
      <w:r w:rsidRPr="00291324">
        <w:rPr>
          <w:rFonts w:ascii="Tahoma" w:eastAsia="Times New Roman" w:hAnsi="Tahoma" w:cs="Tahoma"/>
          <w:b/>
          <w:color w:val="000000" w:themeColor="text1"/>
          <w:sz w:val="24"/>
          <w:szCs w:val="24"/>
          <w:lang w:eastAsia="es-MX"/>
        </w:rPr>
        <w:t>Criterios de selección:</w:t>
      </w:r>
    </w:p>
    <w:p w:rsidR="009A7A6A" w:rsidRPr="00291324" w:rsidRDefault="00A654A5" w:rsidP="00204233">
      <w:pPr>
        <w:spacing w:line="360" w:lineRule="auto"/>
        <w:ind w:firstLine="708"/>
        <w:jc w:val="both"/>
        <w:rPr>
          <w:rFonts w:ascii="Tahoma" w:eastAsia="Times New Roman" w:hAnsi="Tahoma" w:cs="Tahoma"/>
          <w:color w:val="000000" w:themeColor="text1"/>
          <w:sz w:val="24"/>
          <w:szCs w:val="24"/>
          <w:lang w:eastAsia="es-MX"/>
        </w:rPr>
      </w:pPr>
      <w:r w:rsidRPr="00291324">
        <w:rPr>
          <w:rFonts w:ascii="Tahoma" w:eastAsia="Times New Roman" w:hAnsi="Tahoma" w:cs="Tahoma"/>
          <w:color w:val="000000" w:themeColor="text1"/>
          <w:sz w:val="24"/>
          <w:szCs w:val="24"/>
          <w:lang w:eastAsia="es-MX"/>
        </w:rPr>
        <w:t>1.)</w:t>
      </w:r>
      <w:r w:rsidR="009A7A6A" w:rsidRPr="00291324">
        <w:rPr>
          <w:rFonts w:ascii="Tahoma" w:eastAsia="Times New Roman" w:hAnsi="Tahoma" w:cs="Tahoma"/>
          <w:color w:val="000000" w:themeColor="text1"/>
          <w:sz w:val="24"/>
          <w:szCs w:val="24"/>
          <w:lang w:eastAsia="es-MX"/>
        </w:rPr>
        <w:t xml:space="preserve"> Relaciones con la pregunta inicial</w:t>
      </w:r>
    </w:p>
    <w:p w:rsidR="009A7A6A" w:rsidRPr="00291324" w:rsidRDefault="00A654A5" w:rsidP="00204233">
      <w:pPr>
        <w:spacing w:line="360" w:lineRule="auto"/>
        <w:ind w:firstLine="708"/>
        <w:jc w:val="both"/>
        <w:rPr>
          <w:rFonts w:ascii="Tahoma" w:eastAsia="Times New Roman" w:hAnsi="Tahoma" w:cs="Tahoma"/>
          <w:color w:val="000000" w:themeColor="text1"/>
          <w:sz w:val="24"/>
          <w:szCs w:val="24"/>
          <w:lang w:eastAsia="es-MX"/>
        </w:rPr>
      </w:pPr>
      <w:r w:rsidRPr="00291324">
        <w:rPr>
          <w:rFonts w:ascii="Tahoma" w:eastAsia="Times New Roman" w:hAnsi="Tahoma" w:cs="Tahoma"/>
          <w:color w:val="000000" w:themeColor="text1"/>
          <w:sz w:val="24"/>
          <w:szCs w:val="24"/>
          <w:lang w:eastAsia="es-MX"/>
        </w:rPr>
        <w:t>2.)</w:t>
      </w:r>
      <w:r w:rsidR="009A7A6A" w:rsidRPr="00291324">
        <w:rPr>
          <w:rFonts w:ascii="Tahoma" w:eastAsia="Times New Roman" w:hAnsi="Tahoma" w:cs="Tahoma"/>
          <w:color w:val="000000" w:themeColor="text1"/>
          <w:sz w:val="24"/>
          <w:szCs w:val="24"/>
          <w:lang w:eastAsia="es-MX"/>
        </w:rPr>
        <w:t xml:space="preserve"> Dimensión razonable del programa de lectura</w:t>
      </w:r>
    </w:p>
    <w:p w:rsidR="009A7A6A" w:rsidRPr="00291324" w:rsidRDefault="00A654A5" w:rsidP="00204233">
      <w:pPr>
        <w:spacing w:line="360" w:lineRule="auto"/>
        <w:ind w:firstLine="708"/>
        <w:jc w:val="both"/>
        <w:rPr>
          <w:rFonts w:ascii="Tahoma" w:eastAsia="Times New Roman" w:hAnsi="Tahoma" w:cs="Tahoma"/>
          <w:color w:val="000000" w:themeColor="text1"/>
          <w:sz w:val="24"/>
          <w:szCs w:val="24"/>
          <w:lang w:eastAsia="es-MX"/>
        </w:rPr>
      </w:pPr>
      <w:r w:rsidRPr="00291324">
        <w:rPr>
          <w:rFonts w:ascii="Tahoma" w:eastAsia="Times New Roman" w:hAnsi="Tahoma" w:cs="Tahoma"/>
          <w:color w:val="000000" w:themeColor="text1"/>
          <w:sz w:val="24"/>
          <w:szCs w:val="24"/>
          <w:lang w:eastAsia="es-MX"/>
        </w:rPr>
        <w:t>3.)</w:t>
      </w:r>
      <w:r w:rsidR="009A7A6A" w:rsidRPr="00291324">
        <w:rPr>
          <w:rFonts w:ascii="Tahoma" w:eastAsia="Times New Roman" w:hAnsi="Tahoma" w:cs="Tahoma"/>
          <w:color w:val="000000" w:themeColor="text1"/>
          <w:sz w:val="24"/>
          <w:szCs w:val="24"/>
          <w:lang w:eastAsia="es-MX"/>
        </w:rPr>
        <w:t xml:space="preserve"> Elementos de análisis y de interpretación</w:t>
      </w:r>
    </w:p>
    <w:p w:rsidR="009A7A6A" w:rsidRPr="00291324" w:rsidRDefault="00A654A5" w:rsidP="00204233">
      <w:pPr>
        <w:spacing w:line="360" w:lineRule="auto"/>
        <w:ind w:firstLine="708"/>
        <w:jc w:val="both"/>
        <w:rPr>
          <w:rFonts w:ascii="Tahoma" w:eastAsia="Times New Roman" w:hAnsi="Tahoma" w:cs="Tahoma"/>
          <w:color w:val="000000" w:themeColor="text1"/>
          <w:sz w:val="24"/>
          <w:szCs w:val="24"/>
          <w:lang w:eastAsia="es-MX"/>
        </w:rPr>
      </w:pPr>
      <w:r w:rsidRPr="00291324">
        <w:rPr>
          <w:rFonts w:ascii="Tahoma" w:eastAsia="Times New Roman" w:hAnsi="Tahoma" w:cs="Tahoma"/>
          <w:color w:val="000000" w:themeColor="text1"/>
          <w:sz w:val="24"/>
          <w:szCs w:val="24"/>
          <w:lang w:eastAsia="es-MX"/>
        </w:rPr>
        <w:lastRenderedPageBreak/>
        <w:t>4.)</w:t>
      </w:r>
      <w:r w:rsidR="009A7A6A" w:rsidRPr="00291324">
        <w:rPr>
          <w:rFonts w:ascii="Tahoma" w:eastAsia="Times New Roman" w:hAnsi="Tahoma" w:cs="Tahoma"/>
          <w:color w:val="000000" w:themeColor="text1"/>
          <w:sz w:val="24"/>
          <w:szCs w:val="24"/>
          <w:lang w:eastAsia="es-MX"/>
        </w:rPr>
        <w:t xml:space="preserve"> Diversos enfoques</w:t>
      </w:r>
    </w:p>
    <w:p w:rsidR="009A7A6A" w:rsidRPr="00291324" w:rsidRDefault="00A654A5" w:rsidP="00204233">
      <w:pPr>
        <w:spacing w:line="360" w:lineRule="auto"/>
        <w:ind w:firstLine="708"/>
        <w:jc w:val="both"/>
        <w:rPr>
          <w:rFonts w:ascii="Tahoma" w:eastAsia="Times New Roman" w:hAnsi="Tahoma" w:cs="Tahoma"/>
          <w:color w:val="000000" w:themeColor="text1"/>
          <w:sz w:val="24"/>
          <w:szCs w:val="24"/>
          <w:lang w:eastAsia="es-MX"/>
        </w:rPr>
      </w:pPr>
      <w:r w:rsidRPr="00291324">
        <w:rPr>
          <w:rFonts w:ascii="Tahoma" w:eastAsia="Times New Roman" w:hAnsi="Tahoma" w:cs="Tahoma"/>
          <w:color w:val="000000" w:themeColor="text1"/>
          <w:sz w:val="24"/>
          <w:szCs w:val="24"/>
          <w:lang w:eastAsia="es-MX"/>
        </w:rPr>
        <w:t>5.)</w:t>
      </w:r>
      <w:r w:rsidR="009A7A6A" w:rsidRPr="00291324">
        <w:rPr>
          <w:rFonts w:ascii="Tahoma" w:eastAsia="Times New Roman" w:hAnsi="Tahoma" w:cs="Tahoma"/>
          <w:color w:val="000000" w:themeColor="text1"/>
          <w:sz w:val="24"/>
          <w:szCs w:val="24"/>
          <w:lang w:eastAsia="es-MX"/>
        </w:rPr>
        <w:t xml:space="preserve"> Periodos dedicados a la flexión personal y al intercambio de opiniones</w:t>
      </w:r>
    </w:p>
    <w:p w:rsidR="009A7A6A" w:rsidRPr="00291324" w:rsidRDefault="009A7A6A" w:rsidP="00204233">
      <w:pPr>
        <w:spacing w:line="360" w:lineRule="auto"/>
        <w:jc w:val="both"/>
        <w:rPr>
          <w:rFonts w:ascii="Tahoma" w:hAnsi="Tahoma" w:cs="Tahoma"/>
          <w:color w:val="000000" w:themeColor="text1"/>
          <w:sz w:val="24"/>
          <w:szCs w:val="24"/>
        </w:rPr>
      </w:pPr>
      <w:r w:rsidRPr="00291324">
        <w:rPr>
          <w:rFonts w:ascii="Tahoma" w:hAnsi="Tahoma" w:cs="Tahoma"/>
          <w:color w:val="000000" w:themeColor="text1"/>
          <w:sz w:val="24"/>
          <w:szCs w:val="24"/>
        </w:rPr>
        <w:t>Las muestras se dividen en dos grupos:</w:t>
      </w:r>
    </w:p>
    <w:p w:rsidR="009A7A6A" w:rsidRPr="00291324" w:rsidRDefault="00A654A5" w:rsidP="00204233">
      <w:pPr>
        <w:pStyle w:val="Prrafodelista"/>
        <w:numPr>
          <w:ilvl w:val="0"/>
          <w:numId w:val="4"/>
        </w:numPr>
        <w:spacing w:line="360" w:lineRule="auto"/>
        <w:jc w:val="both"/>
        <w:rPr>
          <w:rFonts w:ascii="Tahoma" w:hAnsi="Tahoma" w:cs="Tahoma"/>
          <w:color w:val="000000" w:themeColor="text1"/>
          <w:sz w:val="24"/>
          <w:szCs w:val="24"/>
        </w:rPr>
      </w:pPr>
      <w:r w:rsidRPr="00291324">
        <w:rPr>
          <w:rFonts w:ascii="Tahoma" w:hAnsi="Tahoma" w:cs="Tahoma"/>
          <w:b/>
          <w:color w:val="000000" w:themeColor="text1"/>
          <w:sz w:val="24"/>
          <w:szCs w:val="24"/>
        </w:rPr>
        <w:t xml:space="preserve"> </w:t>
      </w:r>
      <w:r w:rsidR="009A7A6A" w:rsidRPr="00291324">
        <w:rPr>
          <w:rFonts w:ascii="Tahoma" w:hAnsi="Tahoma" w:cs="Tahoma"/>
          <w:b/>
          <w:color w:val="000000" w:themeColor="text1"/>
          <w:sz w:val="24"/>
          <w:szCs w:val="24"/>
        </w:rPr>
        <w:t>Muestreo no probabilístico</w:t>
      </w:r>
      <w:r w:rsidR="009A7A6A" w:rsidRPr="00291324">
        <w:rPr>
          <w:rFonts w:ascii="Tahoma" w:hAnsi="Tahoma" w:cs="Tahoma"/>
          <w:color w:val="000000" w:themeColor="text1"/>
          <w:sz w:val="24"/>
          <w:szCs w:val="24"/>
        </w:rPr>
        <w:t>: No se usa el azar, sino el criterio del investigador, el decide si la muestra es o no representativa.</w:t>
      </w:r>
    </w:p>
    <w:p w:rsidR="00A654A5" w:rsidRPr="00291324" w:rsidRDefault="00A654A5" w:rsidP="00204233">
      <w:pPr>
        <w:pStyle w:val="Prrafodelista"/>
        <w:spacing w:line="360" w:lineRule="auto"/>
        <w:jc w:val="both"/>
        <w:rPr>
          <w:rFonts w:ascii="Tahoma" w:hAnsi="Tahoma" w:cs="Tahoma"/>
          <w:color w:val="000000" w:themeColor="text1"/>
          <w:sz w:val="24"/>
          <w:szCs w:val="24"/>
        </w:rPr>
      </w:pPr>
    </w:p>
    <w:p w:rsidR="009A7A6A" w:rsidRPr="00291324" w:rsidRDefault="009A7A6A" w:rsidP="00204233">
      <w:pPr>
        <w:pStyle w:val="Prrafodelista"/>
        <w:numPr>
          <w:ilvl w:val="0"/>
          <w:numId w:val="5"/>
        </w:numPr>
        <w:spacing w:line="360" w:lineRule="auto"/>
        <w:jc w:val="both"/>
        <w:rPr>
          <w:rFonts w:ascii="Tahoma" w:eastAsia="Times New Roman" w:hAnsi="Tahoma" w:cs="Tahoma"/>
          <w:color w:val="000000" w:themeColor="text1"/>
          <w:sz w:val="24"/>
          <w:szCs w:val="24"/>
          <w:lang w:eastAsia="es-MX"/>
        </w:rPr>
      </w:pPr>
      <w:r w:rsidRPr="00291324">
        <w:rPr>
          <w:rFonts w:ascii="Tahoma" w:eastAsia="Times New Roman" w:hAnsi="Tahoma" w:cs="Tahoma"/>
          <w:i/>
          <w:color w:val="000000" w:themeColor="text1"/>
          <w:sz w:val="24"/>
          <w:szCs w:val="24"/>
          <w:lang w:eastAsia="es-MX"/>
        </w:rPr>
        <w:t xml:space="preserve">Muestreo simple: </w:t>
      </w:r>
      <w:r w:rsidRPr="00291324">
        <w:rPr>
          <w:rFonts w:ascii="Tahoma" w:eastAsia="Times New Roman" w:hAnsi="Tahoma" w:cs="Tahoma"/>
          <w:color w:val="000000" w:themeColor="text1"/>
          <w:sz w:val="24"/>
          <w:szCs w:val="24"/>
          <w:lang w:eastAsia="es-MX"/>
        </w:rPr>
        <w:t xml:space="preserve">Este tipo de muestreo toma solamente una muestra de una población dada para el propósito de inferencia estadística. Puesto que solamente una muestra es tomada, el tamaño de muestra debe ser </w:t>
      </w:r>
      <w:r w:rsidR="00A654A5" w:rsidRPr="00291324">
        <w:rPr>
          <w:rFonts w:ascii="Tahoma" w:eastAsia="Times New Roman" w:hAnsi="Tahoma" w:cs="Tahoma"/>
          <w:color w:val="000000" w:themeColor="text1"/>
          <w:sz w:val="24"/>
          <w:szCs w:val="24"/>
          <w:lang w:eastAsia="es-MX"/>
        </w:rPr>
        <w:t>los suficientemente grandes</w:t>
      </w:r>
      <w:r w:rsidRPr="00291324">
        <w:rPr>
          <w:rFonts w:ascii="Tahoma" w:eastAsia="Times New Roman" w:hAnsi="Tahoma" w:cs="Tahoma"/>
          <w:color w:val="000000" w:themeColor="text1"/>
          <w:sz w:val="24"/>
          <w:szCs w:val="24"/>
          <w:lang w:eastAsia="es-MX"/>
        </w:rPr>
        <w:t xml:space="preserve"> para extraer una conclusión. Una muestra grande muchas veces cuesta demasiado dinero y tiempo</w:t>
      </w:r>
    </w:p>
    <w:p w:rsidR="009A7A6A" w:rsidRPr="00291324" w:rsidRDefault="009A7A6A" w:rsidP="00204233">
      <w:pPr>
        <w:pStyle w:val="Prrafodelista"/>
        <w:numPr>
          <w:ilvl w:val="0"/>
          <w:numId w:val="5"/>
        </w:numPr>
        <w:spacing w:line="360" w:lineRule="auto"/>
        <w:jc w:val="both"/>
        <w:rPr>
          <w:rFonts w:ascii="Tahoma" w:eastAsia="Times New Roman" w:hAnsi="Tahoma" w:cs="Tahoma"/>
          <w:color w:val="000000" w:themeColor="text1"/>
          <w:sz w:val="24"/>
          <w:szCs w:val="24"/>
          <w:lang w:eastAsia="es-MX"/>
        </w:rPr>
      </w:pPr>
      <w:r w:rsidRPr="00291324">
        <w:rPr>
          <w:rFonts w:ascii="Tahoma" w:eastAsia="Times New Roman" w:hAnsi="Tahoma" w:cs="Tahoma"/>
          <w:i/>
          <w:color w:val="000000" w:themeColor="text1"/>
          <w:sz w:val="24"/>
          <w:szCs w:val="24"/>
          <w:lang w:eastAsia="es-MX"/>
        </w:rPr>
        <w:t>Muestreo doble:</w:t>
      </w:r>
      <w:r w:rsidRPr="00291324">
        <w:rPr>
          <w:rFonts w:ascii="Tahoma" w:eastAsia="Times New Roman" w:hAnsi="Tahoma" w:cs="Tahoma"/>
          <w:color w:val="000000" w:themeColor="text1"/>
          <w:sz w:val="24"/>
          <w:szCs w:val="24"/>
          <w:lang w:eastAsia="es-MX"/>
        </w:rPr>
        <w:t xml:space="preserve"> Bajo este tipo de muestreo, cuando el resultado del estudio de la primera muestra no es decisivo, una segunda muestra es extraída de la misma población. Las dos muestras son combinadas para analizar los resultados. Este </w:t>
      </w:r>
      <w:hyperlink r:id="rId13" w:history="1">
        <w:r w:rsidRPr="00291324">
          <w:rPr>
            <w:rFonts w:ascii="Tahoma" w:eastAsia="Times New Roman" w:hAnsi="Tahoma" w:cs="Tahoma"/>
            <w:color w:val="000000" w:themeColor="text1"/>
            <w:sz w:val="24"/>
            <w:szCs w:val="24"/>
            <w:lang w:eastAsia="es-MX"/>
          </w:rPr>
          <w:t>método</w:t>
        </w:r>
      </w:hyperlink>
      <w:r w:rsidRPr="00291324">
        <w:rPr>
          <w:rFonts w:ascii="Tahoma" w:eastAsia="Times New Roman" w:hAnsi="Tahoma" w:cs="Tahoma"/>
          <w:color w:val="000000" w:themeColor="text1"/>
          <w:sz w:val="24"/>
          <w:szCs w:val="24"/>
          <w:lang w:eastAsia="es-MX"/>
        </w:rPr>
        <w:t> permite a una </w:t>
      </w:r>
      <w:hyperlink r:id="rId14" w:history="1">
        <w:r w:rsidRPr="00291324">
          <w:rPr>
            <w:rFonts w:ascii="Tahoma" w:eastAsia="Times New Roman" w:hAnsi="Tahoma" w:cs="Tahoma"/>
            <w:color w:val="000000" w:themeColor="text1"/>
            <w:sz w:val="24"/>
            <w:szCs w:val="24"/>
            <w:lang w:eastAsia="es-MX"/>
          </w:rPr>
          <w:t>persona</w:t>
        </w:r>
      </w:hyperlink>
      <w:r w:rsidRPr="00291324">
        <w:rPr>
          <w:rFonts w:ascii="Tahoma" w:eastAsia="Times New Roman" w:hAnsi="Tahoma" w:cs="Tahoma"/>
          <w:color w:val="000000" w:themeColor="text1"/>
          <w:sz w:val="24"/>
          <w:szCs w:val="24"/>
          <w:lang w:eastAsia="es-MX"/>
        </w:rPr>
        <w:t> principiar con una muestra relativamente pequeña para ahorrar </w:t>
      </w:r>
      <w:hyperlink r:id="rId15" w:history="1">
        <w:r w:rsidRPr="00291324">
          <w:rPr>
            <w:rFonts w:ascii="Tahoma" w:eastAsia="Times New Roman" w:hAnsi="Tahoma" w:cs="Tahoma"/>
            <w:color w:val="000000" w:themeColor="text1"/>
            <w:sz w:val="24"/>
            <w:szCs w:val="24"/>
            <w:lang w:eastAsia="es-MX"/>
          </w:rPr>
          <w:t>costos</w:t>
        </w:r>
      </w:hyperlink>
      <w:r w:rsidRPr="00291324">
        <w:rPr>
          <w:rFonts w:ascii="Tahoma" w:eastAsia="Times New Roman" w:hAnsi="Tahoma" w:cs="Tahoma"/>
          <w:color w:val="000000" w:themeColor="text1"/>
          <w:sz w:val="24"/>
          <w:szCs w:val="24"/>
          <w:lang w:eastAsia="es-MX"/>
        </w:rPr>
        <w:t> y tiempo. Si la primera muestra arroja una resultado definitivo, la segunda muestra puede no necesitarse.</w:t>
      </w:r>
    </w:p>
    <w:p w:rsidR="00A654A5" w:rsidRPr="00291324" w:rsidRDefault="009A7A6A" w:rsidP="00204233">
      <w:pPr>
        <w:pStyle w:val="Prrafodelista"/>
        <w:numPr>
          <w:ilvl w:val="0"/>
          <w:numId w:val="5"/>
        </w:numPr>
        <w:shd w:val="clear" w:color="auto" w:fill="FFFFFF"/>
        <w:spacing w:before="168" w:after="168" w:line="360" w:lineRule="auto"/>
        <w:jc w:val="both"/>
        <w:rPr>
          <w:rFonts w:ascii="Tahoma" w:hAnsi="Tahoma" w:cs="Tahoma"/>
          <w:b/>
          <w:color w:val="000000" w:themeColor="text1"/>
          <w:sz w:val="24"/>
          <w:szCs w:val="24"/>
        </w:rPr>
      </w:pPr>
      <w:r w:rsidRPr="00291324">
        <w:rPr>
          <w:rFonts w:ascii="Tahoma" w:eastAsia="Times New Roman" w:hAnsi="Tahoma" w:cs="Tahoma"/>
          <w:i/>
          <w:color w:val="000000" w:themeColor="text1"/>
          <w:sz w:val="24"/>
          <w:szCs w:val="24"/>
          <w:lang w:eastAsia="es-MX"/>
        </w:rPr>
        <w:t>Muestreo múltiple:</w:t>
      </w:r>
      <w:r w:rsidRPr="00291324">
        <w:rPr>
          <w:rFonts w:ascii="Tahoma" w:eastAsia="Times New Roman" w:hAnsi="Tahoma" w:cs="Tahoma"/>
          <w:color w:val="000000" w:themeColor="text1"/>
          <w:sz w:val="24"/>
          <w:szCs w:val="24"/>
          <w:lang w:eastAsia="es-MX"/>
        </w:rPr>
        <w:t xml:space="preserve"> Métodos de muestreo clasificados de acuerdo con las maneras usadas en seleccionar los elementos de una muestra. Los elementos de una muestra pueden ser seleccionados de dos maneras diferentes: Basad</w:t>
      </w:r>
      <w:r w:rsidR="00A654A5" w:rsidRPr="00291324">
        <w:rPr>
          <w:rFonts w:ascii="Tahoma" w:eastAsia="Times New Roman" w:hAnsi="Tahoma" w:cs="Tahoma"/>
          <w:color w:val="000000" w:themeColor="text1"/>
          <w:sz w:val="24"/>
          <w:szCs w:val="24"/>
          <w:lang w:eastAsia="es-MX"/>
        </w:rPr>
        <w:t>os en el juicio de una persona o s</w:t>
      </w:r>
      <w:r w:rsidRPr="00291324">
        <w:rPr>
          <w:rFonts w:ascii="Tahoma" w:eastAsia="Times New Roman" w:hAnsi="Tahoma" w:cs="Tahoma"/>
          <w:color w:val="000000" w:themeColor="text1"/>
          <w:sz w:val="24"/>
          <w:szCs w:val="24"/>
          <w:lang w:eastAsia="es-MX"/>
        </w:rPr>
        <w:t>elección aleatoria (al azar)</w:t>
      </w:r>
    </w:p>
    <w:p w:rsidR="000053F1" w:rsidRPr="00291324" w:rsidRDefault="000053F1" w:rsidP="00204233">
      <w:pPr>
        <w:pStyle w:val="Prrafodelista"/>
        <w:shd w:val="clear" w:color="auto" w:fill="FFFFFF"/>
        <w:spacing w:before="168" w:after="168" w:line="360" w:lineRule="auto"/>
        <w:ind w:left="1068"/>
        <w:jc w:val="both"/>
        <w:rPr>
          <w:rFonts w:ascii="Tahoma" w:hAnsi="Tahoma" w:cs="Tahoma"/>
          <w:b/>
          <w:color w:val="000000" w:themeColor="text1"/>
          <w:sz w:val="24"/>
          <w:szCs w:val="24"/>
        </w:rPr>
      </w:pPr>
    </w:p>
    <w:p w:rsidR="00A654A5" w:rsidRPr="00291324" w:rsidRDefault="00795F65" w:rsidP="00204233">
      <w:pPr>
        <w:pStyle w:val="Prrafodelista"/>
        <w:numPr>
          <w:ilvl w:val="0"/>
          <w:numId w:val="4"/>
        </w:numPr>
        <w:shd w:val="clear" w:color="auto" w:fill="FFFFFF"/>
        <w:spacing w:before="168" w:after="168" w:line="360" w:lineRule="auto"/>
        <w:jc w:val="both"/>
        <w:rPr>
          <w:rFonts w:ascii="Tahoma" w:eastAsia="Times New Roman" w:hAnsi="Tahoma" w:cs="Tahoma"/>
          <w:color w:val="000000" w:themeColor="text1"/>
          <w:sz w:val="24"/>
          <w:szCs w:val="24"/>
          <w:lang w:eastAsia="es-MX"/>
        </w:rPr>
      </w:pPr>
      <w:r w:rsidRPr="00291324">
        <w:rPr>
          <w:rFonts w:ascii="Tahoma" w:hAnsi="Tahoma" w:cs="Tahoma"/>
          <w:b/>
          <w:color w:val="000000" w:themeColor="text1"/>
          <w:sz w:val="24"/>
          <w:szCs w:val="24"/>
        </w:rPr>
        <w:t xml:space="preserve"> </w:t>
      </w:r>
      <w:r w:rsidR="009A7A6A" w:rsidRPr="00291324">
        <w:rPr>
          <w:rFonts w:ascii="Tahoma" w:hAnsi="Tahoma" w:cs="Tahoma"/>
          <w:b/>
          <w:color w:val="000000" w:themeColor="text1"/>
          <w:sz w:val="24"/>
          <w:szCs w:val="24"/>
        </w:rPr>
        <w:t>Muestreo probabilístico (aleatorio):</w:t>
      </w:r>
      <w:r w:rsidR="009A7A6A" w:rsidRPr="00291324">
        <w:rPr>
          <w:rFonts w:ascii="Tahoma" w:hAnsi="Tahoma" w:cs="Tahoma"/>
          <w:color w:val="000000" w:themeColor="text1"/>
          <w:sz w:val="24"/>
          <w:szCs w:val="24"/>
        </w:rPr>
        <w:t xml:space="preserve"> Interviene el azar. </w:t>
      </w:r>
    </w:p>
    <w:p w:rsidR="00A654A5" w:rsidRPr="00291324" w:rsidRDefault="00A654A5" w:rsidP="00204233">
      <w:pPr>
        <w:pStyle w:val="Prrafodelista"/>
        <w:shd w:val="clear" w:color="auto" w:fill="FFFFFF"/>
        <w:spacing w:before="168" w:after="168" w:line="360" w:lineRule="auto"/>
        <w:jc w:val="both"/>
        <w:rPr>
          <w:rFonts w:ascii="Tahoma" w:eastAsia="Times New Roman" w:hAnsi="Tahoma" w:cs="Tahoma"/>
          <w:color w:val="000000" w:themeColor="text1"/>
          <w:sz w:val="24"/>
          <w:szCs w:val="24"/>
          <w:lang w:eastAsia="es-MX"/>
        </w:rPr>
      </w:pPr>
    </w:p>
    <w:p w:rsidR="009A7A6A" w:rsidRPr="00291324" w:rsidRDefault="009A7A6A" w:rsidP="00204233">
      <w:pPr>
        <w:pStyle w:val="Prrafodelista"/>
        <w:numPr>
          <w:ilvl w:val="0"/>
          <w:numId w:val="8"/>
        </w:numPr>
        <w:spacing w:line="360" w:lineRule="auto"/>
        <w:jc w:val="both"/>
        <w:rPr>
          <w:rFonts w:ascii="Tahoma" w:hAnsi="Tahoma" w:cs="Tahoma"/>
          <w:color w:val="000000" w:themeColor="text1"/>
          <w:sz w:val="24"/>
          <w:szCs w:val="24"/>
        </w:rPr>
      </w:pPr>
      <w:r w:rsidRPr="00291324">
        <w:rPr>
          <w:rFonts w:ascii="Tahoma" w:eastAsia="Times New Roman" w:hAnsi="Tahoma" w:cs="Tahoma"/>
          <w:i/>
          <w:color w:val="000000" w:themeColor="text1"/>
          <w:sz w:val="24"/>
          <w:szCs w:val="24"/>
          <w:lang w:eastAsia="es-MX"/>
        </w:rPr>
        <w:t>Muestreo de juicio:</w:t>
      </w:r>
      <w:r w:rsidRPr="00291324">
        <w:rPr>
          <w:rFonts w:ascii="Tahoma" w:eastAsia="Times New Roman" w:hAnsi="Tahoma" w:cs="Tahoma"/>
          <w:color w:val="000000" w:themeColor="text1"/>
          <w:sz w:val="24"/>
          <w:szCs w:val="24"/>
          <w:lang w:eastAsia="es-MX"/>
        </w:rPr>
        <w:t xml:space="preserve"> Cuando sus elementos son seleccionados mediante juicio </w:t>
      </w:r>
      <w:hyperlink r:id="rId16" w:history="1">
        <w:r w:rsidRPr="00291324">
          <w:rPr>
            <w:rFonts w:ascii="Tahoma" w:eastAsia="Times New Roman" w:hAnsi="Tahoma" w:cs="Tahoma"/>
            <w:color w:val="000000" w:themeColor="text1"/>
            <w:sz w:val="24"/>
            <w:szCs w:val="24"/>
            <w:lang w:eastAsia="es-MX"/>
          </w:rPr>
          <w:t>personal</w:t>
        </w:r>
      </w:hyperlink>
      <w:r w:rsidRPr="00291324">
        <w:rPr>
          <w:rFonts w:ascii="Tahoma" w:eastAsia="Times New Roman" w:hAnsi="Tahoma" w:cs="Tahoma"/>
          <w:color w:val="000000" w:themeColor="text1"/>
          <w:sz w:val="24"/>
          <w:szCs w:val="24"/>
          <w:lang w:eastAsia="es-MX"/>
        </w:rPr>
        <w:t xml:space="preserve">. La persona que selecciona los elementos de la muestra, </w:t>
      </w:r>
      <w:r w:rsidRPr="00291324">
        <w:rPr>
          <w:rFonts w:ascii="Tahoma" w:eastAsia="Times New Roman" w:hAnsi="Tahoma" w:cs="Tahoma"/>
          <w:color w:val="000000" w:themeColor="text1"/>
          <w:sz w:val="24"/>
          <w:szCs w:val="24"/>
          <w:lang w:eastAsia="es-MX"/>
        </w:rPr>
        <w:lastRenderedPageBreak/>
        <w:t>usualmente es un experto en la medida dada. Una muestra de juicio es llamada una muestra probabilística, puesto que este método está basado en los puntos de vista subjetivos de una persona y la </w:t>
      </w:r>
      <w:hyperlink r:id="rId17" w:history="1">
        <w:r w:rsidRPr="00291324">
          <w:rPr>
            <w:rFonts w:ascii="Tahoma" w:eastAsia="Times New Roman" w:hAnsi="Tahoma" w:cs="Tahoma"/>
            <w:color w:val="000000" w:themeColor="text1"/>
            <w:sz w:val="24"/>
            <w:szCs w:val="24"/>
            <w:lang w:eastAsia="es-MX"/>
          </w:rPr>
          <w:t>teoría</w:t>
        </w:r>
      </w:hyperlink>
      <w:r w:rsidRPr="00291324">
        <w:rPr>
          <w:rFonts w:ascii="Tahoma" w:eastAsia="Times New Roman" w:hAnsi="Tahoma" w:cs="Tahoma"/>
          <w:color w:val="000000" w:themeColor="text1"/>
          <w:sz w:val="24"/>
          <w:szCs w:val="24"/>
          <w:lang w:eastAsia="es-MX"/>
        </w:rPr>
        <w:t> de la probabilidad no puede ser empleada para medir el error de muestreo, Las principales ventajas de una muestra de juicio son la facilidad de obtenerla y que el </w:t>
      </w:r>
      <w:hyperlink r:id="rId18" w:anchor="costo" w:history="1">
        <w:r w:rsidRPr="00291324">
          <w:rPr>
            <w:rFonts w:ascii="Tahoma" w:eastAsia="Times New Roman" w:hAnsi="Tahoma" w:cs="Tahoma"/>
            <w:color w:val="000000" w:themeColor="text1"/>
            <w:sz w:val="24"/>
            <w:szCs w:val="24"/>
            <w:lang w:eastAsia="es-MX"/>
          </w:rPr>
          <w:t>costo</w:t>
        </w:r>
      </w:hyperlink>
      <w:r w:rsidRPr="00291324">
        <w:rPr>
          <w:rFonts w:ascii="Tahoma" w:eastAsia="Times New Roman" w:hAnsi="Tahoma" w:cs="Tahoma"/>
          <w:color w:val="000000" w:themeColor="text1"/>
          <w:sz w:val="24"/>
          <w:szCs w:val="24"/>
          <w:lang w:eastAsia="es-MX"/>
        </w:rPr>
        <w:t> usualmente es bajo.</w:t>
      </w:r>
    </w:p>
    <w:p w:rsidR="009A7A6A" w:rsidRPr="00291324" w:rsidRDefault="009A7A6A" w:rsidP="00204233">
      <w:pPr>
        <w:pStyle w:val="Prrafodelista"/>
        <w:numPr>
          <w:ilvl w:val="0"/>
          <w:numId w:val="8"/>
        </w:numPr>
        <w:spacing w:line="360" w:lineRule="auto"/>
        <w:jc w:val="both"/>
        <w:rPr>
          <w:rFonts w:ascii="Tahoma" w:hAnsi="Tahoma" w:cs="Tahoma"/>
          <w:color w:val="000000" w:themeColor="text1"/>
          <w:sz w:val="24"/>
          <w:szCs w:val="24"/>
        </w:rPr>
      </w:pPr>
      <w:r w:rsidRPr="00291324">
        <w:rPr>
          <w:rFonts w:ascii="Tahoma" w:hAnsi="Tahoma" w:cs="Tahoma"/>
          <w:i/>
          <w:color w:val="000000" w:themeColor="text1"/>
          <w:sz w:val="24"/>
          <w:szCs w:val="24"/>
        </w:rPr>
        <w:t>Muestreo Aleatorio simple:</w:t>
      </w:r>
      <w:r w:rsidRPr="00291324">
        <w:rPr>
          <w:rFonts w:ascii="Tahoma" w:hAnsi="Tahoma" w:cs="Tahoma"/>
          <w:color w:val="000000" w:themeColor="text1"/>
          <w:sz w:val="24"/>
          <w:szCs w:val="24"/>
        </w:rPr>
        <w:t xml:space="preserve"> Se enumeran los elementos de la población y se seleccionan al azar los elementos que debe contener la muestra. Todos los elementos tienen la misma probabilidad de ser elegidos.</w:t>
      </w:r>
    </w:p>
    <w:p w:rsidR="00795F65" w:rsidRPr="00291324" w:rsidRDefault="009A7A6A" w:rsidP="00204233">
      <w:pPr>
        <w:pStyle w:val="Prrafodelista"/>
        <w:numPr>
          <w:ilvl w:val="0"/>
          <w:numId w:val="8"/>
        </w:numPr>
        <w:shd w:val="clear" w:color="auto" w:fill="FFFFFF"/>
        <w:spacing w:before="168" w:after="168" w:line="360" w:lineRule="auto"/>
        <w:jc w:val="both"/>
        <w:rPr>
          <w:rFonts w:ascii="Tahoma" w:eastAsia="Times New Roman" w:hAnsi="Tahoma" w:cs="Tahoma"/>
          <w:color w:val="000000" w:themeColor="text1"/>
          <w:sz w:val="24"/>
          <w:szCs w:val="24"/>
          <w:lang w:eastAsia="es-MX"/>
        </w:rPr>
      </w:pPr>
      <w:r w:rsidRPr="00291324">
        <w:rPr>
          <w:rFonts w:ascii="Tahoma" w:hAnsi="Tahoma" w:cs="Tahoma"/>
          <w:i/>
          <w:color w:val="000000" w:themeColor="text1"/>
          <w:sz w:val="24"/>
          <w:szCs w:val="24"/>
        </w:rPr>
        <w:t>Muestreo aleatorio sistémico</w:t>
      </w:r>
      <w:r w:rsidRPr="00291324">
        <w:rPr>
          <w:rFonts w:ascii="Tahoma" w:hAnsi="Tahoma" w:cs="Tahoma"/>
          <w:color w:val="000000" w:themeColor="text1"/>
          <w:sz w:val="24"/>
          <w:szCs w:val="24"/>
        </w:rPr>
        <w:t>: sistematiza la selección de los elementos</w:t>
      </w:r>
      <w:r w:rsidR="00795F65" w:rsidRPr="00291324">
        <w:rPr>
          <w:rFonts w:ascii="Tahoma" w:hAnsi="Tahoma" w:cs="Tahoma"/>
          <w:color w:val="000000" w:themeColor="text1"/>
          <w:sz w:val="24"/>
          <w:szCs w:val="24"/>
        </w:rPr>
        <w:t xml:space="preserve"> </w:t>
      </w:r>
      <w:r w:rsidRPr="00291324">
        <w:rPr>
          <w:rFonts w:ascii="Tahoma" w:hAnsi="Tahoma" w:cs="Tahoma"/>
          <w:i/>
          <w:color w:val="000000" w:themeColor="text1"/>
          <w:sz w:val="24"/>
          <w:szCs w:val="24"/>
        </w:rPr>
        <w:t xml:space="preserve">Afijación: </w:t>
      </w:r>
      <w:r w:rsidRPr="00291324">
        <w:rPr>
          <w:rFonts w:ascii="Tahoma" w:hAnsi="Tahoma" w:cs="Tahoma"/>
          <w:color w:val="000000" w:themeColor="text1"/>
          <w:sz w:val="24"/>
          <w:szCs w:val="24"/>
        </w:rPr>
        <w:t>La distribución de la muestra en función de los diferentes estratos</w:t>
      </w:r>
      <w:r w:rsidR="000053F1" w:rsidRPr="00291324">
        <w:rPr>
          <w:rFonts w:ascii="Tahoma" w:hAnsi="Tahoma" w:cs="Tahoma"/>
          <w:color w:val="000000" w:themeColor="text1"/>
          <w:sz w:val="24"/>
          <w:szCs w:val="24"/>
        </w:rPr>
        <w:t xml:space="preserve">. Existen 2 tipos: </w:t>
      </w:r>
      <w:r w:rsidR="000053F1" w:rsidRPr="00291324">
        <w:rPr>
          <w:rFonts w:ascii="Tahoma" w:hAnsi="Tahoma" w:cs="Tahoma"/>
          <w:i/>
          <w:color w:val="000000" w:themeColor="text1"/>
          <w:sz w:val="24"/>
          <w:szCs w:val="24"/>
        </w:rPr>
        <w:t>Afijación i</w:t>
      </w:r>
      <w:r w:rsidRPr="00291324">
        <w:rPr>
          <w:rFonts w:ascii="Tahoma" w:hAnsi="Tahoma" w:cs="Tahoma"/>
          <w:i/>
          <w:color w:val="000000" w:themeColor="text1"/>
          <w:sz w:val="24"/>
          <w:szCs w:val="24"/>
        </w:rPr>
        <w:t>gual:</w:t>
      </w:r>
      <w:r w:rsidRPr="00291324">
        <w:rPr>
          <w:rFonts w:ascii="Tahoma" w:hAnsi="Tahoma" w:cs="Tahoma"/>
          <w:color w:val="000000" w:themeColor="text1"/>
          <w:sz w:val="24"/>
          <w:szCs w:val="24"/>
        </w:rPr>
        <w:t xml:space="preserve"> A cada estrato le corresponde igual número de elementos.</w:t>
      </w:r>
      <w:r w:rsidR="000053F1" w:rsidRPr="00291324">
        <w:rPr>
          <w:rFonts w:ascii="Tahoma" w:hAnsi="Tahoma" w:cs="Tahoma"/>
          <w:color w:val="000000" w:themeColor="text1"/>
          <w:sz w:val="24"/>
          <w:szCs w:val="24"/>
        </w:rPr>
        <w:t xml:space="preserve"> </w:t>
      </w:r>
      <w:r w:rsidR="000053F1" w:rsidRPr="00291324">
        <w:rPr>
          <w:rFonts w:ascii="Tahoma" w:hAnsi="Tahoma" w:cs="Tahoma"/>
          <w:i/>
          <w:color w:val="000000" w:themeColor="text1"/>
          <w:sz w:val="24"/>
          <w:szCs w:val="24"/>
        </w:rPr>
        <w:t>Afijación p</w:t>
      </w:r>
      <w:r w:rsidRPr="00291324">
        <w:rPr>
          <w:rFonts w:ascii="Tahoma" w:hAnsi="Tahoma" w:cs="Tahoma"/>
          <w:i/>
          <w:color w:val="000000" w:themeColor="text1"/>
          <w:sz w:val="24"/>
          <w:szCs w:val="24"/>
        </w:rPr>
        <w:t>roporcional</w:t>
      </w:r>
      <w:r w:rsidRPr="00291324">
        <w:rPr>
          <w:rFonts w:ascii="Tahoma" w:hAnsi="Tahoma" w:cs="Tahoma"/>
          <w:color w:val="000000" w:themeColor="text1"/>
          <w:sz w:val="24"/>
          <w:szCs w:val="24"/>
        </w:rPr>
        <w:t>: La distribución se hace de acuerdo con el peso (tamaño) de la población en cada estrato</w:t>
      </w:r>
      <w:r w:rsidR="000053F1" w:rsidRPr="00291324">
        <w:rPr>
          <w:rFonts w:ascii="Tahoma" w:hAnsi="Tahoma" w:cs="Tahoma"/>
          <w:color w:val="000000" w:themeColor="text1"/>
          <w:sz w:val="24"/>
          <w:szCs w:val="24"/>
        </w:rPr>
        <w:t>.</w:t>
      </w:r>
    </w:p>
    <w:p w:rsidR="00795F65" w:rsidRPr="00291324" w:rsidRDefault="009A7A6A" w:rsidP="00204233">
      <w:pPr>
        <w:pStyle w:val="Prrafodelista"/>
        <w:numPr>
          <w:ilvl w:val="0"/>
          <w:numId w:val="8"/>
        </w:numPr>
        <w:shd w:val="clear" w:color="auto" w:fill="FFFFFF"/>
        <w:spacing w:before="168" w:after="168" w:line="360" w:lineRule="auto"/>
        <w:jc w:val="both"/>
        <w:rPr>
          <w:rFonts w:ascii="Tahoma" w:eastAsia="Times New Roman" w:hAnsi="Tahoma" w:cs="Tahoma"/>
          <w:color w:val="000000" w:themeColor="text1"/>
          <w:sz w:val="24"/>
          <w:szCs w:val="24"/>
          <w:lang w:eastAsia="es-MX"/>
        </w:rPr>
      </w:pPr>
      <w:r w:rsidRPr="00291324">
        <w:rPr>
          <w:rFonts w:ascii="Tahoma" w:eastAsia="Times New Roman" w:hAnsi="Tahoma" w:cs="Tahoma"/>
          <w:i/>
          <w:color w:val="000000" w:themeColor="text1"/>
          <w:sz w:val="24"/>
          <w:szCs w:val="24"/>
          <w:lang w:eastAsia="es-MX"/>
        </w:rPr>
        <w:t>Muestreo sistemático:</w:t>
      </w:r>
      <w:r w:rsidRPr="00291324">
        <w:rPr>
          <w:rFonts w:ascii="Tahoma" w:eastAsia="Times New Roman" w:hAnsi="Tahoma" w:cs="Tahoma"/>
          <w:color w:val="000000" w:themeColor="text1"/>
          <w:sz w:val="24"/>
          <w:szCs w:val="24"/>
          <w:lang w:eastAsia="es-MX"/>
        </w:rPr>
        <w:t xml:space="preserve"> Una muestra sistemática es obtenida cuando los elementos son seleccionados en una manera ordenada. La manera de la selección depende del número de elementos incluidos en la población y el tamaño de la muestra. El número de elementos en la población es, primero, dividido por el número deseado en la muestra. El cociente indicará si cada décimo, cada onceavo, o cada centésimo elemento en la población va a ser seleccionado.</w:t>
      </w:r>
      <w:r w:rsidRPr="00291324">
        <w:rPr>
          <w:rFonts w:ascii="Tahoma" w:eastAsia="Times New Roman" w:hAnsi="Tahoma" w:cs="Tahoma"/>
          <w:color w:val="000000" w:themeColor="text1"/>
          <w:sz w:val="24"/>
          <w:szCs w:val="24"/>
          <w:lang w:eastAsia="es-MX"/>
        </w:rPr>
        <w:br/>
        <w:t>El primer elemento de la muestra es seleccionado al azar. Por lo tanto, una muestra sistemática puede dar la misma precisión de estimación acerca de la población, que una muestra aleatoria simple cuando los elementos en la población están ordenados al azar.</w:t>
      </w:r>
    </w:p>
    <w:p w:rsidR="009A7A6A" w:rsidRPr="00291324" w:rsidRDefault="009A7A6A" w:rsidP="00204233">
      <w:pPr>
        <w:pStyle w:val="Prrafodelista"/>
        <w:numPr>
          <w:ilvl w:val="0"/>
          <w:numId w:val="8"/>
        </w:numPr>
        <w:shd w:val="clear" w:color="auto" w:fill="FFFFFF"/>
        <w:spacing w:before="168" w:after="168" w:line="360" w:lineRule="auto"/>
        <w:jc w:val="both"/>
        <w:rPr>
          <w:rFonts w:ascii="Tahoma" w:eastAsia="Times New Roman" w:hAnsi="Tahoma" w:cs="Tahoma"/>
          <w:color w:val="000000" w:themeColor="text1"/>
          <w:sz w:val="24"/>
          <w:szCs w:val="24"/>
          <w:lang w:eastAsia="es-MX"/>
        </w:rPr>
      </w:pPr>
      <w:r w:rsidRPr="00291324">
        <w:rPr>
          <w:rFonts w:ascii="Tahoma" w:eastAsia="Times New Roman" w:hAnsi="Tahoma" w:cs="Tahoma"/>
          <w:i/>
          <w:color w:val="000000" w:themeColor="text1"/>
          <w:sz w:val="24"/>
          <w:szCs w:val="24"/>
          <w:lang w:eastAsia="es-MX"/>
        </w:rPr>
        <w:t>Muestreo Estratificado:</w:t>
      </w:r>
      <w:r w:rsidRPr="00291324">
        <w:rPr>
          <w:rFonts w:ascii="Tahoma" w:eastAsia="Times New Roman" w:hAnsi="Tahoma" w:cs="Tahoma"/>
          <w:color w:val="000000" w:themeColor="text1"/>
          <w:sz w:val="24"/>
          <w:szCs w:val="24"/>
          <w:lang w:eastAsia="es-MX"/>
        </w:rPr>
        <w:t xml:space="preserve"> Para obtener una muestra aleatoria estratificada, primero se divide la población en </w:t>
      </w:r>
      <w:hyperlink r:id="rId19" w:history="1">
        <w:r w:rsidRPr="00291324">
          <w:rPr>
            <w:rFonts w:ascii="Tahoma" w:eastAsia="Times New Roman" w:hAnsi="Tahoma" w:cs="Tahoma"/>
            <w:color w:val="000000" w:themeColor="text1"/>
            <w:sz w:val="24"/>
            <w:szCs w:val="24"/>
            <w:lang w:eastAsia="es-MX"/>
          </w:rPr>
          <w:t>grupos</w:t>
        </w:r>
      </w:hyperlink>
      <w:r w:rsidRPr="00291324">
        <w:rPr>
          <w:rFonts w:ascii="Tahoma" w:eastAsia="Times New Roman" w:hAnsi="Tahoma" w:cs="Tahoma"/>
          <w:color w:val="000000" w:themeColor="text1"/>
          <w:sz w:val="24"/>
          <w:szCs w:val="24"/>
          <w:lang w:eastAsia="es-MX"/>
        </w:rPr>
        <w:t xml:space="preserve">, llamados estratos, que son más homogéneos que la población como un todo. Los elementos de la muestra son entonces seleccionados al azar o por un método sistemático de cada estrato. Las estimaciones de la población, basadas en la </w:t>
      </w:r>
      <w:r w:rsidRPr="00291324">
        <w:rPr>
          <w:rFonts w:ascii="Tahoma" w:eastAsia="Times New Roman" w:hAnsi="Tahoma" w:cs="Tahoma"/>
          <w:color w:val="000000" w:themeColor="text1"/>
          <w:sz w:val="24"/>
          <w:szCs w:val="24"/>
          <w:lang w:eastAsia="es-MX"/>
        </w:rPr>
        <w:lastRenderedPageBreak/>
        <w:t xml:space="preserve">muestra estratificada, usualmente tienen mayor precisión (o menor error </w:t>
      </w:r>
      <w:proofErr w:type="spellStart"/>
      <w:r w:rsidRPr="00291324">
        <w:rPr>
          <w:rFonts w:ascii="Tahoma" w:eastAsia="Times New Roman" w:hAnsi="Tahoma" w:cs="Tahoma"/>
          <w:color w:val="000000" w:themeColor="text1"/>
          <w:sz w:val="24"/>
          <w:szCs w:val="24"/>
          <w:lang w:eastAsia="es-MX"/>
        </w:rPr>
        <w:t>muestral</w:t>
      </w:r>
      <w:proofErr w:type="spellEnd"/>
      <w:r w:rsidRPr="00291324">
        <w:rPr>
          <w:rFonts w:ascii="Tahoma" w:eastAsia="Times New Roman" w:hAnsi="Tahoma" w:cs="Tahoma"/>
          <w:color w:val="000000" w:themeColor="text1"/>
          <w:sz w:val="24"/>
          <w:szCs w:val="24"/>
          <w:lang w:eastAsia="es-MX"/>
        </w:rPr>
        <w:t>) que si la población entera muestreada mediante muestreo aleatorio simple. El número de elementos seleccionado de cada estrato puede ser proporcional o desproporcional al tamaño del estrato en relación con la población.</w:t>
      </w:r>
    </w:p>
    <w:p w:rsidR="00795F65" w:rsidRPr="00291324" w:rsidRDefault="00795F65" w:rsidP="00204233">
      <w:pPr>
        <w:pStyle w:val="Prrafodelista"/>
        <w:shd w:val="clear" w:color="auto" w:fill="FFFFFF"/>
        <w:spacing w:before="168" w:after="168" w:line="360" w:lineRule="auto"/>
        <w:ind w:left="1068"/>
        <w:jc w:val="both"/>
        <w:rPr>
          <w:rFonts w:ascii="Tahoma" w:eastAsia="Times New Roman" w:hAnsi="Tahoma" w:cs="Tahoma"/>
          <w:color w:val="000000" w:themeColor="text1"/>
          <w:sz w:val="24"/>
          <w:szCs w:val="24"/>
          <w:lang w:eastAsia="es-MX"/>
        </w:rPr>
      </w:pPr>
    </w:p>
    <w:p w:rsidR="009A7A6A" w:rsidRPr="00291324" w:rsidRDefault="00795F65" w:rsidP="00204233">
      <w:pPr>
        <w:pStyle w:val="Prrafodelista"/>
        <w:numPr>
          <w:ilvl w:val="0"/>
          <w:numId w:val="4"/>
        </w:numPr>
        <w:shd w:val="clear" w:color="auto" w:fill="FFFFFF"/>
        <w:spacing w:before="168" w:after="168" w:line="360" w:lineRule="auto"/>
        <w:jc w:val="both"/>
        <w:rPr>
          <w:rFonts w:ascii="Tahoma" w:eastAsia="Times New Roman" w:hAnsi="Tahoma" w:cs="Tahoma"/>
          <w:color w:val="000000" w:themeColor="text1"/>
          <w:sz w:val="24"/>
          <w:szCs w:val="24"/>
          <w:lang w:eastAsia="es-MX"/>
        </w:rPr>
      </w:pPr>
      <w:r w:rsidRPr="00291324">
        <w:rPr>
          <w:rFonts w:ascii="Tahoma" w:eastAsia="Times New Roman" w:hAnsi="Tahoma" w:cs="Tahoma"/>
          <w:b/>
          <w:color w:val="000000" w:themeColor="text1"/>
          <w:sz w:val="24"/>
          <w:szCs w:val="24"/>
          <w:lang w:eastAsia="es-MX"/>
        </w:rPr>
        <w:t xml:space="preserve"> </w:t>
      </w:r>
      <w:r w:rsidR="009A7A6A" w:rsidRPr="00291324">
        <w:rPr>
          <w:rFonts w:ascii="Tahoma" w:eastAsia="Times New Roman" w:hAnsi="Tahoma" w:cs="Tahoma"/>
          <w:b/>
          <w:color w:val="000000" w:themeColor="text1"/>
          <w:sz w:val="24"/>
          <w:szCs w:val="24"/>
          <w:lang w:eastAsia="es-MX"/>
        </w:rPr>
        <w:t>Muestreo de conglomerados:</w:t>
      </w:r>
      <w:r w:rsidR="009A7A6A" w:rsidRPr="00291324">
        <w:rPr>
          <w:rFonts w:ascii="Tahoma" w:eastAsia="Times New Roman" w:hAnsi="Tahoma" w:cs="Tahoma"/>
          <w:color w:val="000000" w:themeColor="text1"/>
          <w:sz w:val="24"/>
          <w:szCs w:val="24"/>
          <w:lang w:eastAsia="es-MX"/>
        </w:rPr>
        <w:t xml:space="preserve"> Se divide la población en grupos que son convenientes para el muestreo. En seguida, seleccionar una porción de los grupos al azar o por un método sistemático. Finalmente, tomar todos los elementos o parte de ellos al azar o por un método sistemático de los grupos seleccionados para obtener una muestra. Bajo este método, aunque no todos los grupos son muestreados, cada </w:t>
      </w:r>
      <w:hyperlink r:id="rId20" w:history="1">
        <w:r w:rsidR="009A7A6A" w:rsidRPr="00291324">
          <w:rPr>
            <w:rFonts w:ascii="Tahoma" w:eastAsia="Times New Roman" w:hAnsi="Tahoma" w:cs="Tahoma"/>
            <w:color w:val="000000" w:themeColor="text1"/>
            <w:sz w:val="24"/>
            <w:szCs w:val="24"/>
            <w:lang w:eastAsia="es-MX"/>
          </w:rPr>
          <w:t>grupo</w:t>
        </w:r>
      </w:hyperlink>
      <w:r w:rsidR="009A7A6A" w:rsidRPr="00291324">
        <w:rPr>
          <w:rFonts w:ascii="Tahoma" w:eastAsia="Times New Roman" w:hAnsi="Tahoma" w:cs="Tahoma"/>
          <w:color w:val="000000" w:themeColor="text1"/>
          <w:sz w:val="24"/>
          <w:szCs w:val="24"/>
          <w:lang w:eastAsia="es-MX"/>
        </w:rPr>
        <w:t xml:space="preserve"> tiene una igual probabilidad de ser seleccionado. Por lo tanto la muestra es aleatoria. Produce un mayor error </w:t>
      </w:r>
      <w:proofErr w:type="spellStart"/>
      <w:r w:rsidR="009A7A6A" w:rsidRPr="00291324">
        <w:rPr>
          <w:rFonts w:ascii="Tahoma" w:eastAsia="Times New Roman" w:hAnsi="Tahoma" w:cs="Tahoma"/>
          <w:color w:val="000000" w:themeColor="text1"/>
          <w:sz w:val="24"/>
          <w:szCs w:val="24"/>
          <w:lang w:eastAsia="es-MX"/>
        </w:rPr>
        <w:t>muestral</w:t>
      </w:r>
      <w:proofErr w:type="spellEnd"/>
      <w:r w:rsidR="009A7A6A" w:rsidRPr="00291324">
        <w:rPr>
          <w:rFonts w:ascii="Tahoma" w:eastAsia="Times New Roman" w:hAnsi="Tahoma" w:cs="Tahoma"/>
          <w:color w:val="000000" w:themeColor="text1"/>
          <w:sz w:val="24"/>
          <w:szCs w:val="24"/>
          <w:lang w:eastAsia="es-MX"/>
        </w:rPr>
        <w:t xml:space="preserve"> que una muestra aleatoria simple del mismo tamaño. Los elementos individuales dentro de cada "conglomerado" tienden usualmente a ser iguales. </w:t>
      </w:r>
    </w:p>
    <w:p w:rsidR="009A7A6A" w:rsidRPr="00291324" w:rsidRDefault="009A7A6A" w:rsidP="00204233">
      <w:pPr>
        <w:shd w:val="clear" w:color="auto" w:fill="FFFFFF"/>
        <w:spacing w:before="168" w:after="168" w:line="360" w:lineRule="auto"/>
        <w:jc w:val="both"/>
        <w:rPr>
          <w:rFonts w:ascii="Tahoma" w:eastAsia="Times New Roman" w:hAnsi="Tahoma" w:cs="Tahoma"/>
          <w:color w:val="000000" w:themeColor="text1"/>
          <w:sz w:val="24"/>
          <w:szCs w:val="24"/>
          <w:lang w:eastAsia="es-MX"/>
        </w:rPr>
      </w:pPr>
    </w:p>
    <w:p w:rsidR="00795F65" w:rsidRPr="00291324" w:rsidRDefault="00795F65" w:rsidP="00204233">
      <w:pPr>
        <w:shd w:val="clear" w:color="auto" w:fill="FFFFFF"/>
        <w:spacing w:before="168" w:after="168" w:line="360" w:lineRule="auto"/>
        <w:jc w:val="both"/>
        <w:rPr>
          <w:rFonts w:ascii="Tahoma" w:eastAsia="Times New Roman" w:hAnsi="Tahoma" w:cs="Tahoma"/>
          <w:color w:val="000000" w:themeColor="text1"/>
          <w:sz w:val="24"/>
          <w:szCs w:val="24"/>
          <w:lang w:eastAsia="es-MX"/>
        </w:rPr>
      </w:pPr>
    </w:p>
    <w:p w:rsidR="00795F65" w:rsidRPr="00291324" w:rsidRDefault="00795F65" w:rsidP="00204233">
      <w:pPr>
        <w:shd w:val="clear" w:color="auto" w:fill="FFFFFF"/>
        <w:spacing w:before="168" w:after="168" w:line="360" w:lineRule="auto"/>
        <w:jc w:val="both"/>
        <w:rPr>
          <w:rFonts w:ascii="Tahoma" w:eastAsia="Times New Roman" w:hAnsi="Tahoma" w:cs="Tahoma"/>
          <w:color w:val="000000" w:themeColor="text1"/>
          <w:sz w:val="24"/>
          <w:szCs w:val="24"/>
          <w:lang w:eastAsia="es-MX"/>
        </w:rPr>
      </w:pPr>
    </w:p>
    <w:p w:rsidR="00795F65" w:rsidRPr="00291324" w:rsidRDefault="00795F65" w:rsidP="00204233">
      <w:pPr>
        <w:shd w:val="clear" w:color="auto" w:fill="FFFFFF"/>
        <w:spacing w:before="168" w:after="168" w:line="360" w:lineRule="auto"/>
        <w:jc w:val="both"/>
        <w:rPr>
          <w:rFonts w:ascii="Tahoma" w:eastAsia="Times New Roman" w:hAnsi="Tahoma" w:cs="Tahoma"/>
          <w:color w:val="000000" w:themeColor="text1"/>
          <w:sz w:val="24"/>
          <w:szCs w:val="24"/>
          <w:lang w:eastAsia="es-MX"/>
        </w:rPr>
      </w:pPr>
    </w:p>
    <w:p w:rsidR="000A2BF6" w:rsidRPr="00291324" w:rsidRDefault="000A2BF6" w:rsidP="00204233">
      <w:pPr>
        <w:shd w:val="clear" w:color="auto" w:fill="FFFFFF"/>
        <w:spacing w:before="168" w:after="168" w:line="360" w:lineRule="auto"/>
        <w:jc w:val="both"/>
        <w:rPr>
          <w:rFonts w:ascii="Tahoma" w:eastAsia="Times New Roman" w:hAnsi="Tahoma" w:cs="Tahoma"/>
          <w:color w:val="000000" w:themeColor="text1"/>
          <w:sz w:val="24"/>
          <w:szCs w:val="24"/>
          <w:lang w:eastAsia="es-MX"/>
        </w:rPr>
      </w:pPr>
    </w:p>
    <w:p w:rsidR="000A2BF6" w:rsidRPr="00291324" w:rsidRDefault="000A2BF6" w:rsidP="00204233">
      <w:pPr>
        <w:shd w:val="clear" w:color="auto" w:fill="FFFFFF"/>
        <w:spacing w:before="168" w:after="168" w:line="360" w:lineRule="auto"/>
        <w:jc w:val="both"/>
        <w:rPr>
          <w:rFonts w:ascii="Tahoma" w:eastAsia="Times New Roman" w:hAnsi="Tahoma" w:cs="Tahoma"/>
          <w:color w:val="000000" w:themeColor="text1"/>
          <w:sz w:val="24"/>
          <w:szCs w:val="24"/>
          <w:lang w:eastAsia="es-MX"/>
        </w:rPr>
      </w:pPr>
    </w:p>
    <w:p w:rsidR="00795F65" w:rsidRPr="00291324" w:rsidRDefault="00795F65" w:rsidP="00204233">
      <w:pPr>
        <w:shd w:val="clear" w:color="auto" w:fill="FFFFFF"/>
        <w:spacing w:before="168" w:after="168" w:line="360" w:lineRule="auto"/>
        <w:jc w:val="both"/>
        <w:rPr>
          <w:rFonts w:ascii="Tahoma" w:eastAsia="Times New Roman" w:hAnsi="Tahoma" w:cs="Tahoma"/>
          <w:color w:val="000000" w:themeColor="text1"/>
          <w:sz w:val="24"/>
          <w:szCs w:val="24"/>
          <w:lang w:eastAsia="es-MX"/>
        </w:rPr>
      </w:pPr>
    </w:p>
    <w:p w:rsidR="009A7A6A" w:rsidRPr="00291324" w:rsidRDefault="009A7A6A" w:rsidP="00204233">
      <w:pPr>
        <w:shd w:val="clear" w:color="auto" w:fill="FFFFFF"/>
        <w:spacing w:before="168" w:after="168" w:line="360" w:lineRule="auto"/>
        <w:jc w:val="center"/>
        <w:rPr>
          <w:rFonts w:ascii="Tahoma" w:eastAsia="Times New Roman" w:hAnsi="Tahoma" w:cs="Tahoma"/>
          <w:b/>
          <w:color w:val="000000" w:themeColor="text1"/>
          <w:sz w:val="24"/>
          <w:szCs w:val="24"/>
          <w:lang w:eastAsia="es-MX"/>
        </w:rPr>
      </w:pPr>
    </w:p>
    <w:p w:rsidR="009A7A6A" w:rsidRPr="00291324" w:rsidRDefault="009A7A6A" w:rsidP="00204233">
      <w:pPr>
        <w:shd w:val="clear" w:color="auto" w:fill="FFFFFF"/>
        <w:spacing w:before="168" w:after="168" w:line="360" w:lineRule="auto"/>
        <w:jc w:val="center"/>
        <w:rPr>
          <w:rFonts w:ascii="Tahoma" w:eastAsia="Times New Roman" w:hAnsi="Tahoma" w:cs="Tahoma"/>
          <w:b/>
          <w:color w:val="000000" w:themeColor="text1"/>
          <w:sz w:val="24"/>
          <w:szCs w:val="24"/>
          <w:lang w:eastAsia="es-MX"/>
        </w:rPr>
      </w:pPr>
    </w:p>
    <w:p w:rsidR="009A7A6A" w:rsidRPr="00291324" w:rsidRDefault="00204233" w:rsidP="00204233">
      <w:pPr>
        <w:pStyle w:val="Ttulo"/>
        <w:rPr>
          <w:rFonts w:ascii="Tahoma" w:eastAsia="Times New Roman" w:hAnsi="Tahoma" w:cs="Tahoma"/>
          <w:lang w:eastAsia="es-MX"/>
        </w:rPr>
      </w:pPr>
      <w:r w:rsidRPr="00291324">
        <w:rPr>
          <w:rFonts w:ascii="Tahoma" w:eastAsia="Times New Roman" w:hAnsi="Tahoma" w:cs="Tahoma"/>
          <w:lang w:eastAsia="es-MX"/>
        </w:rPr>
        <w:lastRenderedPageBreak/>
        <w:t>S</w:t>
      </w:r>
      <w:r w:rsidR="009A7A6A" w:rsidRPr="00291324">
        <w:rPr>
          <w:rFonts w:ascii="Tahoma" w:eastAsia="Times New Roman" w:hAnsi="Tahoma" w:cs="Tahoma"/>
          <w:lang w:eastAsia="es-MX"/>
        </w:rPr>
        <w:t>esgos</w:t>
      </w:r>
    </w:p>
    <w:p w:rsidR="009A7A6A" w:rsidRPr="00291324" w:rsidRDefault="009A7A6A" w:rsidP="00204233">
      <w:pPr>
        <w:shd w:val="clear" w:color="auto" w:fill="FFFFFF"/>
        <w:spacing w:before="168" w:after="168" w:line="360" w:lineRule="auto"/>
        <w:ind w:firstLine="708"/>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b/>
          <w:color w:val="000000" w:themeColor="text1"/>
          <w:sz w:val="24"/>
          <w:szCs w:val="24"/>
          <w:lang w:eastAsia="es-MX"/>
        </w:rPr>
        <w:t>Sesgos de selección</w:t>
      </w:r>
      <w:r w:rsidRPr="00291324">
        <w:rPr>
          <w:rFonts w:ascii="Tahoma" w:eastAsia="Times New Roman" w:hAnsi="Tahoma" w:cs="Tahoma"/>
          <w:color w:val="000000" w:themeColor="text1"/>
          <w:sz w:val="24"/>
          <w:szCs w:val="24"/>
          <w:lang w:eastAsia="es-MX"/>
        </w:rPr>
        <w:t xml:space="preserve">: </w:t>
      </w:r>
      <w:r w:rsidRPr="00291324">
        <w:rPr>
          <w:rFonts w:ascii="Tahoma" w:eastAsia="Times New Roman" w:hAnsi="Tahoma" w:cs="Tahoma"/>
          <w:color w:val="000000" w:themeColor="text1"/>
          <w:sz w:val="24"/>
          <w:szCs w:val="24"/>
          <w:lang w:val="es-ES_tradnl" w:eastAsia="es-MX"/>
        </w:rPr>
        <w:t>cuando alguna parte de la población blanco no forma parte del marco del muestreo.</w:t>
      </w:r>
    </w:p>
    <w:p w:rsidR="009A7A6A" w:rsidRPr="00291324" w:rsidRDefault="009A7A6A" w:rsidP="00204233">
      <w:pPr>
        <w:shd w:val="clear" w:color="auto" w:fill="FFFFFF"/>
        <w:spacing w:before="168" w:after="168" w:line="360" w:lineRule="auto"/>
        <w:ind w:firstLine="708"/>
        <w:jc w:val="both"/>
        <w:rPr>
          <w:rFonts w:ascii="Tahoma" w:eastAsia="Times New Roman" w:hAnsi="Tahoma" w:cs="Tahoma"/>
          <w:color w:val="000000" w:themeColor="text1"/>
          <w:sz w:val="24"/>
          <w:szCs w:val="24"/>
          <w:lang w:eastAsia="es-MX"/>
        </w:rPr>
      </w:pPr>
      <w:r w:rsidRPr="00291324">
        <w:rPr>
          <w:rFonts w:ascii="Tahoma" w:eastAsia="Times New Roman" w:hAnsi="Tahoma" w:cs="Tahoma"/>
          <w:color w:val="000000" w:themeColor="text1"/>
          <w:sz w:val="24"/>
          <w:szCs w:val="24"/>
          <w:lang w:eastAsia="es-MX"/>
        </w:rPr>
        <w:t xml:space="preserve">Son errores sistemáticos que se introducen durante la selección o el </w:t>
      </w:r>
      <w:proofErr w:type="gramStart"/>
      <w:r w:rsidRPr="00291324">
        <w:rPr>
          <w:rFonts w:ascii="Tahoma" w:eastAsia="Times New Roman" w:hAnsi="Tahoma" w:cs="Tahoma"/>
          <w:color w:val="000000" w:themeColor="text1"/>
          <w:sz w:val="24"/>
          <w:szCs w:val="24"/>
          <w:lang w:eastAsia="es-MX"/>
        </w:rPr>
        <w:t>seguimiento</w:t>
      </w:r>
      <w:proofErr w:type="gramEnd"/>
      <w:r w:rsidRPr="00291324">
        <w:rPr>
          <w:rFonts w:ascii="Tahoma" w:eastAsia="Times New Roman" w:hAnsi="Tahoma" w:cs="Tahoma"/>
          <w:color w:val="000000" w:themeColor="text1"/>
          <w:sz w:val="24"/>
          <w:szCs w:val="24"/>
          <w:lang w:eastAsia="es-MX"/>
        </w:rPr>
        <w:t xml:space="preserve"> de la población en estudio y que propician una conclusión equivocada sobre la hipótesis en evaluación. Los errores de selección pueden ser originados por el mismo investigador o ser el resultado de relaciones complejas en la población en estudio que pueden no ser evidentes para el investigador y pasar desapercibidas. </w:t>
      </w:r>
    </w:p>
    <w:p w:rsidR="009A7A6A" w:rsidRPr="00291324" w:rsidRDefault="009A7A6A" w:rsidP="00204233">
      <w:pPr>
        <w:shd w:val="clear" w:color="auto" w:fill="FFFFFF"/>
        <w:spacing w:before="168" w:after="168" w:line="360" w:lineRule="auto"/>
        <w:ind w:firstLine="708"/>
        <w:jc w:val="both"/>
        <w:rPr>
          <w:rFonts w:ascii="Tahoma" w:eastAsia="Times New Roman" w:hAnsi="Tahoma" w:cs="Tahoma"/>
          <w:color w:val="000000" w:themeColor="text1"/>
          <w:sz w:val="24"/>
          <w:szCs w:val="24"/>
          <w:lang w:eastAsia="es-MX"/>
        </w:rPr>
      </w:pPr>
      <w:r w:rsidRPr="00291324">
        <w:rPr>
          <w:rFonts w:ascii="Tahoma" w:eastAsia="Times New Roman" w:hAnsi="Tahoma" w:cs="Tahoma"/>
          <w:color w:val="000000" w:themeColor="text1"/>
          <w:sz w:val="24"/>
          <w:szCs w:val="24"/>
          <w:lang w:eastAsia="es-MX"/>
        </w:rPr>
        <w:t xml:space="preserve">Los sesgos de selección pueden ocurrir en cualquier estudio epidemiológico, sin embargo, ocurren con mayor frecuencia en estudios retrospectivos y, en particular, en estudios transversales o de encuesta. En los estudios de cohorte prospectivos los sesgos de selección ocurren raramente ya que el reclutamiento y selección de la población en estudio se da antes de que ocurra el evento en estudio, así que se puede suponer que la selección de los participantes se realiza de manera independiente del evento y, en general, la participación en el estudio no puede ser influida por el evento, ya que éste aún no ha ocurrido. En contraste, la permanencia de los participantes en el estudio sí puede ser determinada por el evento, cuando esto ocurre, y es de diferente magnitud para los grupos expuesto y no expuesto, existirá la posibilidad de que los resultados se vean distorsionados por esta permanencia diferencial. </w:t>
      </w:r>
    </w:p>
    <w:p w:rsidR="009A7A6A" w:rsidRPr="00291324" w:rsidRDefault="009A7A6A" w:rsidP="00204233">
      <w:pPr>
        <w:shd w:val="clear" w:color="auto" w:fill="FFFFFF"/>
        <w:spacing w:before="168" w:after="168" w:line="360" w:lineRule="auto"/>
        <w:ind w:firstLine="708"/>
        <w:jc w:val="both"/>
        <w:rPr>
          <w:rFonts w:ascii="Tahoma" w:eastAsia="Times New Roman" w:hAnsi="Tahoma" w:cs="Tahoma"/>
          <w:color w:val="000000" w:themeColor="text1"/>
          <w:sz w:val="24"/>
          <w:szCs w:val="24"/>
          <w:lang w:eastAsia="es-MX"/>
        </w:rPr>
      </w:pPr>
      <w:r w:rsidRPr="00291324">
        <w:rPr>
          <w:rFonts w:ascii="Tahoma" w:eastAsia="Times New Roman" w:hAnsi="Tahoma" w:cs="Tahoma"/>
          <w:color w:val="000000" w:themeColor="text1"/>
          <w:sz w:val="24"/>
          <w:szCs w:val="24"/>
          <w:lang w:eastAsia="es-MX"/>
        </w:rPr>
        <w:t xml:space="preserve">En los estudios retrospectivos los sesgos de selección pueden ocurrir cuando los participantes potenciales o los investigadores conocen la condición de exposición y/o de enfermedad, y este conocimiento influye diferencialmente la participación en el estudio. </w:t>
      </w:r>
    </w:p>
    <w:p w:rsidR="009A7A6A" w:rsidRPr="00291324" w:rsidRDefault="009A7A6A" w:rsidP="00204233">
      <w:pPr>
        <w:shd w:val="clear" w:color="auto" w:fill="FFFFFF"/>
        <w:spacing w:before="168" w:after="168" w:line="360" w:lineRule="auto"/>
        <w:ind w:firstLine="360"/>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b/>
          <w:color w:val="000000" w:themeColor="text1"/>
          <w:sz w:val="24"/>
          <w:szCs w:val="24"/>
          <w:lang w:eastAsia="es-MX"/>
        </w:rPr>
        <w:t>Sesgos de Medición</w:t>
      </w:r>
      <w:r w:rsidRPr="00291324">
        <w:rPr>
          <w:rFonts w:ascii="Tahoma" w:eastAsia="Times New Roman" w:hAnsi="Tahoma" w:cs="Tahoma"/>
          <w:color w:val="000000" w:themeColor="text1"/>
          <w:sz w:val="24"/>
          <w:szCs w:val="24"/>
          <w:lang w:eastAsia="es-MX"/>
        </w:rPr>
        <w:t xml:space="preserve">: </w:t>
      </w:r>
      <w:r w:rsidRPr="00291324">
        <w:rPr>
          <w:rFonts w:ascii="Tahoma" w:eastAsia="Times New Roman" w:hAnsi="Tahoma" w:cs="Tahoma"/>
          <w:color w:val="000000" w:themeColor="text1"/>
          <w:sz w:val="24"/>
          <w:szCs w:val="24"/>
          <w:lang w:val="es-ES_tradnl" w:eastAsia="es-MX"/>
        </w:rPr>
        <w:t>se produce cuando el instrumento con el que se mide, tiene una tendencia a diferir del verdadero valor en alguna dirección.</w:t>
      </w:r>
    </w:p>
    <w:p w:rsidR="009A7A6A" w:rsidRPr="00291324" w:rsidRDefault="009A7A6A" w:rsidP="00204233">
      <w:pPr>
        <w:pStyle w:val="Prrafodelista"/>
        <w:numPr>
          <w:ilvl w:val="0"/>
          <w:numId w:val="9"/>
        </w:numPr>
        <w:shd w:val="clear" w:color="auto" w:fill="FFFFFF"/>
        <w:spacing w:before="168" w:after="168" w:line="360" w:lineRule="auto"/>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i/>
          <w:color w:val="000000" w:themeColor="text1"/>
          <w:sz w:val="24"/>
          <w:szCs w:val="24"/>
          <w:lang w:val="es-ES_tradnl" w:eastAsia="es-MX"/>
        </w:rPr>
        <w:lastRenderedPageBreak/>
        <w:t>Sesgo del Observador</w:t>
      </w:r>
      <w:r w:rsidRPr="00291324">
        <w:rPr>
          <w:rFonts w:ascii="Tahoma" w:eastAsia="Times New Roman" w:hAnsi="Tahoma" w:cs="Tahoma"/>
          <w:color w:val="000000" w:themeColor="text1"/>
          <w:sz w:val="24"/>
          <w:szCs w:val="24"/>
          <w:lang w:val="es-ES_tradnl" w:eastAsia="es-MX"/>
        </w:rPr>
        <w:t xml:space="preserve">: Tiene una percepción subjetiva y a veces prejuiciosa de los grupos de estudio; lo cual es independiente del instrumento. El procedimiento de observación suele </w:t>
      </w:r>
      <w:proofErr w:type="spellStart"/>
      <w:r w:rsidRPr="00291324">
        <w:rPr>
          <w:rFonts w:ascii="Tahoma" w:eastAsia="Times New Roman" w:hAnsi="Tahoma" w:cs="Tahoma"/>
          <w:color w:val="000000" w:themeColor="text1"/>
          <w:sz w:val="24"/>
          <w:szCs w:val="24"/>
          <w:lang w:val="es-ES_tradnl" w:eastAsia="es-MX"/>
        </w:rPr>
        <w:t>suele</w:t>
      </w:r>
      <w:proofErr w:type="spellEnd"/>
      <w:r w:rsidRPr="00291324">
        <w:rPr>
          <w:rFonts w:ascii="Tahoma" w:eastAsia="Times New Roman" w:hAnsi="Tahoma" w:cs="Tahoma"/>
          <w:color w:val="000000" w:themeColor="text1"/>
          <w:sz w:val="24"/>
          <w:szCs w:val="24"/>
          <w:lang w:val="es-ES_tradnl" w:eastAsia="es-MX"/>
        </w:rPr>
        <w:t xml:space="preserve"> ser más detenido en el grupo de estadio. </w:t>
      </w:r>
    </w:p>
    <w:p w:rsidR="009A7A6A" w:rsidRPr="00291324" w:rsidRDefault="009A7A6A" w:rsidP="00204233">
      <w:pPr>
        <w:pStyle w:val="Prrafodelista"/>
        <w:numPr>
          <w:ilvl w:val="0"/>
          <w:numId w:val="9"/>
        </w:numPr>
        <w:shd w:val="clear" w:color="auto" w:fill="FFFFFF"/>
        <w:spacing w:before="168" w:after="168" w:line="360" w:lineRule="auto"/>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i/>
          <w:color w:val="000000" w:themeColor="text1"/>
          <w:sz w:val="24"/>
          <w:szCs w:val="24"/>
          <w:lang w:val="es-ES_tradnl" w:eastAsia="es-MX"/>
        </w:rPr>
        <w:t>Sesgo de la capacidad diagnóstica</w:t>
      </w:r>
      <w:r w:rsidRPr="00291324">
        <w:rPr>
          <w:rFonts w:ascii="Tahoma" w:eastAsia="Times New Roman" w:hAnsi="Tahoma" w:cs="Tahoma"/>
          <w:color w:val="000000" w:themeColor="text1"/>
          <w:sz w:val="24"/>
          <w:szCs w:val="24"/>
          <w:lang w:val="es-ES_tradnl" w:eastAsia="es-MX"/>
        </w:rPr>
        <w:t xml:space="preserve">: La falta de capacidad de un instrumento para detectar la enfermedad, está relacionado con su validez. Ocurre cuando se utiliza métodos diagnósticos distintos al </w:t>
      </w:r>
      <w:proofErr w:type="spellStart"/>
      <w:r w:rsidRPr="00291324">
        <w:rPr>
          <w:rFonts w:ascii="Tahoma" w:eastAsia="Times New Roman" w:hAnsi="Tahoma" w:cs="Tahoma"/>
          <w:color w:val="000000" w:themeColor="text1"/>
          <w:sz w:val="24"/>
          <w:szCs w:val="24"/>
          <w:lang w:val="es-ES_tradnl" w:eastAsia="es-MX"/>
        </w:rPr>
        <w:t>Gold</w:t>
      </w:r>
      <w:proofErr w:type="spellEnd"/>
      <w:r w:rsidRPr="00291324">
        <w:rPr>
          <w:rFonts w:ascii="Tahoma" w:eastAsia="Times New Roman" w:hAnsi="Tahoma" w:cs="Tahoma"/>
          <w:color w:val="000000" w:themeColor="text1"/>
          <w:sz w:val="24"/>
          <w:szCs w:val="24"/>
          <w:lang w:val="es-ES_tradnl" w:eastAsia="es-MX"/>
        </w:rPr>
        <w:t xml:space="preserve"> Standard. El estudio debe hacerse con un solo instrumento y un solo observador.</w:t>
      </w:r>
    </w:p>
    <w:p w:rsidR="009A7A6A" w:rsidRPr="00291324" w:rsidRDefault="009A7A6A" w:rsidP="00204233">
      <w:pPr>
        <w:pStyle w:val="Prrafodelista"/>
        <w:numPr>
          <w:ilvl w:val="0"/>
          <w:numId w:val="9"/>
        </w:numPr>
        <w:shd w:val="clear" w:color="auto" w:fill="FFFFFF"/>
        <w:spacing w:before="168" w:after="168" w:line="360" w:lineRule="auto"/>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i/>
          <w:color w:val="000000" w:themeColor="text1"/>
          <w:sz w:val="24"/>
          <w:szCs w:val="24"/>
          <w:lang w:val="es-ES_tradnl" w:eastAsia="es-MX"/>
        </w:rPr>
        <w:t>Sesgos de rendimiento del instrumento</w:t>
      </w:r>
      <w:r w:rsidRPr="00291324">
        <w:rPr>
          <w:rFonts w:ascii="Tahoma" w:eastAsia="Times New Roman" w:hAnsi="Tahoma" w:cs="Tahoma"/>
          <w:color w:val="000000" w:themeColor="text1"/>
          <w:sz w:val="24"/>
          <w:szCs w:val="24"/>
          <w:lang w:val="es-ES_tradnl" w:eastAsia="es-MX"/>
        </w:rPr>
        <w:t>: Si no se ha evaluado el rendimiento del diagnóstico del instrumento, es posible que la sensibilidad de los instrumentos empleados en tales mediciones carezca de la sensibilidad necesaria para poder detectar la presencia de la variable del estudio.</w:t>
      </w:r>
    </w:p>
    <w:p w:rsidR="009A7A6A" w:rsidRPr="00291324" w:rsidRDefault="009A7A6A" w:rsidP="00204233">
      <w:pPr>
        <w:pStyle w:val="Prrafodelista"/>
        <w:numPr>
          <w:ilvl w:val="0"/>
          <w:numId w:val="9"/>
        </w:numPr>
        <w:shd w:val="clear" w:color="auto" w:fill="FFFFFF"/>
        <w:spacing w:before="168" w:after="168" w:line="360" w:lineRule="auto"/>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i/>
          <w:color w:val="000000" w:themeColor="text1"/>
          <w:sz w:val="24"/>
          <w:szCs w:val="24"/>
          <w:lang w:val="es-ES_tradnl" w:eastAsia="es-MX"/>
        </w:rPr>
        <w:t>Sesgo de detección</w:t>
      </w:r>
      <w:r w:rsidRPr="00291324">
        <w:rPr>
          <w:rFonts w:ascii="Tahoma" w:eastAsia="Times New Roman" w:hAnsi="Tahoma" w:cs="Tahoma"/>
          <w:color w:val="000000" w:themeColor="text1"/>
          <w:sz w:val="24"/>
          <w:szCs w:val="24"/>
          <w:lang w:val="es-ES_tradnl" w:eastAsia="es-MX"/>
        </w:rPr>
        <w:t>: Sucede en lo</w:t>
      </w:r>
      <w:bookmarkStart w:id="0" w:name="_GoBack"/>
      <w:bookmarkEnd w:id="0"/>
      <w:r w:rsidRPr="00291324">
        <w:rPr>
          <w:rFonts w:ascii="Tahoma" w:eastAsia="Times New Roman" w:hAnsi="Tahoma" w:cs="Tahoma"/>
          <w:color w:val="000000" w:themeColor="text1"/>
          <w:sz w:val="24"/>
          <w:szCs w:val="24"/>
          <w:lang w:val="es-ES_tradnl" w:eastAsia="es-MX"/>
        </w:rPr>
        <w:t xml:space="preserve">s estudios retrospectivos, cuando se pregunta por el antecedente de exposición a determinadas circunstancias en diferentes períodos de la vida, existe la posibilidad de olvido. </w:t>
      </w:r>
    </w:p>
    <w:p w:rsidR="009A7A6A" w:rsidRPr="00291324" w:rsidRDefault="009A7A6A" w:rsidP="00204233">
      <w:pPr>
        <w:pStyle w:val="Prrafodelista"/>
        <w:numPr>
          <w:ilvl w:val="0"/>
          <w:numId w:val="9"/>
        </w:numPr>
        <w:shd w:val="clear" w:color="auto" w:fill="FFFFFF"/>
        <w:spacing w:before="168" w:after="168" w:line="360" w:lineRule="auto"/>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i/>
          <w:color w:val="000000" w:themeColor="text1"/>
          <w:sz w:val="24"/>
          <w:szCs w:val="24"/>
          <w:lang w:val="es-ES_tradnl" w:eastAsia="es-MX"/>
        </w:rPr>
        <w:t>Sesgo de adaptación</w:t>
      </w:r>
      <w:r w:rsidRPr="00291324">
        <w:rPr>
          <w:rFonts w:ascii="Tahoma" w:eastAsia="Times New Roman" w:hAnsi="Tahoma" w:cs="Tahoma"/>
          <w:color w:val="000000" w:themeColor="text1"/>
          <w:sz w:val="24"/>
          <w:szCs w:val="24"/>
          <w:lang w:val="es-ES_tradnl" w:eastAsia="es-MX"/>
        </w:rPr>
        <w:t xml:space="preserve">: Está presente en los estudios de intervención, a veces los cuales individuos asignados inicialmente a un grupo descienden migrar de grupos por preferir un tipo de intervención por sobre otro.  </w:t>
      </w:r>
    </w:p>
    <w:p w:rsidR="009A7A6A" w:rsidRPr="00291324" w:rsidRDefault="009A7A6A" w:rsidP="00204233">
      <w:pPr>
        <w:shd w:val="clear" w:color="auto" w:fill="FFFFFF"/>
        <w:spacing w:before="168" w:after="168" w:line="360" w:lineRule="auto"/>
        <w:jc w:val="both"/>
        <w:rPr>
          <w:rFonts w:ascii="Tahoma" w:eastAsia="Times New Roman" w:hAnsi="Tahoma" w:cs="Tahoma"/>
          <w:color w:val="000000" w:themeColor="text1"/>
          <w:sz w:val="24"/>
          <w:szCs w:val="24"/>
          <w:lang w:val="es-ES_tradnl" w:eastAsia="es-MX"/>
        </w:rPr>
      </w:pPr>
    </w:p>
    <w:p w:rsidR="009A7A6A" w:rsidRPr="00291324" w:rsidRDefault="009A7A6A" w:rsidP="00204233">
      <w:pPr>
        <w:shd w:val="clear" w:color="auto" w:fill="FFFFFF"/>
        <w:spacing w:before="168" w:after="168" w:line="360" w:lineRule="auto"/>
        <w:jc w:val="both"/>
        <w:rPr>
          <w:rFonts w:ascii="Tahoma" w:eastAsia="Times New Roman" w:hAnsi="Tahoma" w:cs="Tahoma"/>
          <w:color w:val="000000" w:themeColor="text1"/>
          <w:sz w:val="24"/>
          <w:szCs w:val="24"/>
          <w:lang w:val="es-ES_tradnl" w:eastAsia="es-MX"/>
        </w:rPr>
      </w:pPr>
    </w:p>
    <w:p w:rsidR="009A7A6A" w:rsidRPr="00291324" w:rsidRDefault="009A7A6A" w:rsidP="00204233">
      <w:pPr>
        <w:shd w:val="clear" w:color="auto" w:fill="FFFFFF"/>
        <w:spacing w:before="168" w:after="168" w:line="360" w:lineRule="auto"/>
        <w:jc w:val="both"/>
        <w:rPr>
          <w:rFonts w:ascii="Tahoma" w:eastAsia="Times New Roman" w:hAnsi="Tahoma" w:cs="Tahoma"/>
          <w:color w:val="000000" w:themeColor="text1"/>
          <w:sz w:val="24"/>
          <w:szCs w:val="24"/>
          <w:lang w:val="es-ES_tradnl" w:eastAsia="es-MX"/>
        </w:rPr>
      </w:pPr>
    </w:p>
    <w:p w:rsidR="009A7A6A" w:rsidRPr="00291324" w:rsidRDefault="009A7A6A" w:rsidP="00204233">
      <w:pPr>
        <w:shd w:val="clear" w:color="auto" w:fill="FFFFFF"/>
        <w:spacing w:before="168" w:after="168" w:line="360" w:lineRule="auto"/>
        <w:jc w:val="both"/>
        <w:rPr>
          <w:rFonts w:ascii="Tahoma" w:eastAsia="Times New Roman" w:hAnsi="Tahoma" w:cs="Tahoma"/>
          <w:color w:val="000000" w:themeColor="text1"/>
          <w:sz w:val="24"/>
          <w:szCs w:val="24"/>
          <w:lang w:val="es-ES_tradnl" w:eastAsia="es-MX"/>
        </w:rPr>
      </w:pPr>
    </w:p>
    <w:p w:rsidR="009A7A6A" w:rsidRPr="00291324" w:rsidRDefault="009A7A6A" w:rsidP="00204233">
      <w:pPr>
        <w:shd w:val="clear" w:color="auto" w:fill="FFFFFF"/>
        <w:spacing w:before="168" w:after="168" w:line="360" w:lineRule="auto"/>
        <w:jc w:val="both"/>
        <w:rPr>
          <w:rFonts w:ascii="Tahoma" w:eastAsia="Times New Roman" w:hAnsi="Tahoma" w:cs="Tahoma"/>
          <w:color w:val="000000" w:themeColor="text1"/>
          <w:sz w:val="24"/>
          <w:szCs w:val="24"/>
          <w:lang w:val="es-ES_tradnl" w:eastAsia="es-MX"/>
        </w:rPr>
      </w:pPr>
    </w:p>
    <w:p w:rsidR="009A7A6A" w:rsidRPr="00291324" w:rsidRDefault="009A7A6A" w:rsidP="00204233">
      <w:pPr>
        <w:shd w:val="clear" w:color="auto" w:fill="FFFFFF"/>
        <w:spacing w:before="168" w:after="168" w:line="360" w:lineRule="auto"/>
        <w:jc w:val="both"/>
        <w:rPr>
          <w:rFonts w:ascii="Tahoma" w:eastAsia="Times New Roman" w:hAnsi="Tahoma" w:cs="Tahoma"/>
          <w:color w:val="000000" w:themeColor="text1"/>
          <w:sz w:val="24"/>
          <w:szCs w:val="24"/>
          <w:lang w:val="es-ES_tradnl" w:eastAsia="es-MX"/>
        </w:rPr>
      </w:pPr>
    </w:p>
    <w:p w:rsidR="00204233" w:rsidRPr="00291324" w:rsidRDefault="00204233" w:rsidP="00204233">
      <w:pPr>
        <w:shd w:val="clear" w:color="auto" w:fill="FFFFFF"/>
        <w:spacing w:before="168" w:after="168" w:line="360" w:lineRule="auto"/>
        <w:rPr>
          <w:rFonts w:ascii="Tahoma" w:eastAsia="Times New Roman" w:hAnsi="Tahoma" w:cs="Tahoma"/>
          <w:b/>
          <w:color w:val="000000" w:themeColor="text1"/>
          <w:sz w:val="32"/>
          <w:szCs w:val="24"/>
          <w:lang w:val="es-ES_tradnl" w:eastAsia="es-MX"/>
        </w:rPr>
      </w:pPr>
    </w:p>
    <w:p w:rsidR="009A7A6A" w:rsidRPr="00291324" w:rsidRDefault="008A766C" w:rsidP="00204233">
      <w:pPr>
        <w:pStyle w:val="Ttulo"/>
        <w:rPr>
          <w:rFonts w:ascii="Tahoma" w:eastAsia="Times New Roman" w:hAnsi="Tahoma" w:cs="Tahoma"/>
          <w:lang w:val="es-ES_tradnl" w:eastAsia="es-MX"/>
        </w:rPr>
      </w:pPr>
      <w:r w:rsidRPr="00291324">
        <w:rPr>
          <w:rFonts w:ascii="Tahoma" w:eastAsia="Times New Roman" w:hAnsi="Tahoma" w:cs="Tahoma"/>
          <w:lang w:val="es-ES_tradnl" w:eastAsia="es-MX"/>
        </w:rPr>
        <w:lastRenderedPageBreak/>
        <w:t>Criterios de causalidad</w:t>
      </w:r>
    </w:p>
    <w:p w:rsidR="009A7A6A" w:rsidRPr="00291324" w:rsidRDefault="009A7A6A" w:rsidP="00204233">
      <w:pPr>
        <w:shd w:val="clear" w:color="auto" w:fill="FFFFFF"/>
        <w:spacing w:before="168" w:after="168" w:line="360" w:lineRule="auto"/>
        <w:rPr>
          <w:rFonts w:ascii="Tahoma" w:eastAsia="Times New Roman" w:hAnsi="Tahoma" w:cs="Tahoma"/>
          <w:b/>
          <w:color w:val="000000" w:themeColor="text1"/>
          <w:sz w:val="24"/>
          <w:szCs w:val="24"/>
          <w:lang w:val="es-ES_tradnl" w:eastAsia="es-MX"/>
        </w:rPr>
      </w:pPr>
      <w:r w:rsidRPr="00291324">
        <w:rPr>
          <w:rFonts w:ascii="Tahoma" w:eastAsia="Times New Roman" w:hAnsi="Tahoma" w:cs="Tahoma"/>
          <w:b/>
          <w:color w:val="000000" w:themeColor="text1"/>
          <w:sz w:val="24"/>
          <w:szCs w:val="24"/>
          <w:lang w:val="es-ES_tradnl" w:eastAsia="es-MX"/>
        </w:rPr>
        <w:t xml:space="preserve">Criterios de Bradford Hill </w:t>
      </w:r>
    </w:p>
    <w:p w:rsidR="009A7A6A" w:rsidRPr="00291324" w:rsidRDefault="009A7A6A" w:rsidP="00204233">
      <w:pPr>
        <w:shd w:val="clear" w:color="auto" w:fill="FFFFFF"/>
        <w:spacing w:before="168" w:after="168" w:line="360" w:lineRule="auto"/>
        <w:ind w:firstLine="708"/>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b/>
          <w:color w:val="000000" w:themeColor="text1"/>
          <w:sz w:val="24"/>
          <w:szCs w:val="24"/>
          <w:lang w:val="es-ES_tradnl" w:eastAsia="es-MX"/>
        </w:rPr>
        <w:t>Asociación estadística</w:t>
      </w:r>
      <w:r w:rsidRPr="00291324">
        <w:rPr>
          <w:rFonts w:ascii="Tahoma" w:eastAsia="Times New Roman" w:hAnsi="Tahoma" w:cs="Tahoma"/>
          <w:color w:val="000000" w:themeColor="text1"/>
          <w:sz w:val="24"/>
          <w:szCs w:val="24"/>
          <w:lang w:val="es-ES_tradnl" w:eastAsia="es-MX"/>
        </w:rPr>
        <w:t xml:space="preserve">: Se trata de averiguar si existe relación entre el supuesto factor causal y el efecto estudiado. Para esto hay que buscar estudios epidemiológicos (Cohortes o Caso - Control) que indiquen el riesgo significativo (Riesgo Relativo o Razón de Momios). </w:t>
      </w:r>
    </w:p>
    <w:p w:rsidR="009A7A6A" w:rsidRPr="00291324" w:rsidRDefault="009A7A6A" w:rsidP="00204233">
      <w:pPr>
        <w:shd w:val="clear" w:color="auto" w:fill="FFFFFF"/>
        <w:spacing w:before="168" w:after="168" w:line="360" w:lineRule="auto"/>
        <w:ind w:firstLine="708"/>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b/>
          <w:color w:val="000000" w:themeColor="text1"/>
          <w:sz w:val="24"/>
          <w:szCs w:val="24"/>
          <w:lang w:val="es-ES_tradnl" w:eastAsia="es-MX"/>
        </w:rPr>
        <w:t>Constancia o Consistencia:</w:t>
      </w:r>
      <w:r w:rsidRPr="00291324">
        <w:rPr>
          <w:rFonts w:ascii="Tahoma" w:eastAsia="Times New Roman" w:hAnsi="Tahoma" w:cs="Tahoma"/>
          <w:color w:val="000000" w:themeColor="text1"/>
          <w:sz w:val="24"/>
          <w:szCs w:val="24"/>
          <w:lang w:val="es-ES_tradnl" w:eastAsia="es-MX"/>
        </w:rPr>
        <w:t xml:space="preserve"> Consiste en conocer si la relación entre las dos variables, a las que investigamos una posible relación causa-efecto, ha sido confirmada por más de un estudio, en poblaciones y circunstancias distintas por autores diferentes.  </w:t>
      </w:r>
    </w:p>
    <w:p w:rsidR="009A7A6A" w:rsidRPr="00291324" w:rsidRDefault="009A7A6A" w:rsidP="00204233">
      <w:pPr>
        <w:shd w:val="clear" w:color="auto" w:fill="FFFFFF"/>
        <w:spacing w:before="168" w:after="168" w:line="360" w:lineRule="auto"/>
        <w:ind w:firstLine="708"/>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b/>
          <w:color w:val="000000" w:themeColor="text1"/>
          <w:sz w:val="24"/>
          <w:szCs w:val="24"/>
          <w:lang w:val="es-ES_tradnl" w:eastAsia="es-MX"/>
        </w:rPr>
        <w:t>Especificidad</w:t>
      </w:r>
      <w:r w:rsidRPr="00291324">
        <w:rPr>
          <w:rFonts w:ascii="Tahoma" w:eastAsia="Times New Roman" w:hAnsi="Tahoma" w:cs="Tahoma"/>
          <w:color w:val="000000" w:themeColor="text1"/>
          <w:sz w:val="24"/>
          <w:szCs w:val="24"/>
          <w:lang w:val="es-ES_tradnl" w:eastAsia="es-MX"/>
        </w:rPr>
        <w:t xml:space="preserve">: Es más fácil aceptar una relación causa-efecto cuando para un efecto sólo se plantea una sola etiología, que cuando para un determinado efecto se han propuesto múltiples  causas. En este caso lo apropiado sería hablar de Especificidad de la causa.  </w:t>
      </w:r>
    </w:p>
    <w:p w:rsidR="009A7A6A" w:rsidRPr="00291324" w:rsidRDefault="009A7A6A" w:rsidP="00204233">
      <w:pPr>
        <w:shd w:val="clear" w:color="auto" w:fill="FFFFFF"/>
        <w:spacing w:before="168" w:after="168" w:line="360" w:lineRule="auto"/>
        <w:ind w:firstLine="708"/>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b/>
          <w:color w:val="000000" w:themeColor="text1"/>
          <w:sz w:val="24"/>
          <w:szCs w:val="24"/>
          <w:lang w:val="es-ES_tradnl" w:eastAsia="es-MX"/>
        </w:rPr>
        <w:t>Temporalidad:</w:t>
      </w:r>
      <w:r w:rsidRPr="00291324">
        <w:rPr>
          <w:rFonts w:ascii="Tahoma" w:eastAsia="Times New Roman" w:hAnsi="Tahoma" w:cs="Tahoma"/>
          <w:color w:val="000000" w:themeColor="text1"/>
          <w:sz w:val="24"/>
          <w:szCs w:val="24"/>
          <w:lang w:val="es-ES_tradnl" w:eastAsia="es-MX"/>
        </w:rPr>
        <w:t xml:space="preserve"> Se trata de asegurar que el factor de riesgo ha aparecido antes que el  supuesto efecto. Puede ser difícil de demostrar cuando no se puede asegurar si la presunta  causa apareció con anterioridad al presunto efecto. (Equivale a la cronología de </w:t>
      </w:r>
      <w:proofErr w:type="spellStart"/>
      <w:r w:rsidRPr="00291324">
        <w:rPr>
          <w:rFonts w:ascii="Tahoma" w:eastAsia="Times New Roman" w:hAnsi="Tahoma" w:cs="Tahoma"/>
          <w:color w:val="000000" w:themeColor="text1"/>
          <w:sz w:val="24"/>
          <w:szCs w:val="24"/>
          <w:lang w:val="es-ES_tradnl" w:eastAsia="es-MX"/>
        </w:rPr>
        <w:t>Simonin</w:t>
      </w:r>
      <w:proofErr w:type="spellEnd"/>
      <w:r w:rsidRPr="00291324">
        <w:rPr>
          <w:rFonts w:ascii="Tahoma" w:eastAsia="Times New Roman" w:hAnsi="Tahoma" w:cs="Tahoma"/>
          <w:color w:val="000000" w:themeColor="text1"/>
          <w:sz w:val="24"/>
          <w:szCs w:val="24"/>
          <w:lang w:val="es-ES_tradnl" w:eastAsia="es-MX"/>
        </w:rPr>
        <w:t xml:space="preserve">) </w:t>
      </w:r>
    </w:p>
    <w:p w:rsidR="009A7A6A" w:rsidRPr="00291324" w:rsidRDefault="009A7A6A" w:rsidP="00204233">
      <w:pPr>
        <w:shd w:val="clear" w:color="auto" w:fill="FFFFFF"/>
        <w:spacing w:before="168" w:after="168" w:line="360" w:lineRule="auto"/>
        <w:ind w:firstLine="708"/>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b/>
          <w:color w:val="000000" w:themeColor="text1"/>
          <w:sz w:val="24"/>
          <w:szCs w:val="24"/>
          <w:lang w:val="es-ES_tradnl" w:eastAsia="es-MX"/>
        </w:rPr>
        <w:t>Relación dosis-respuesta:</w:t>
      </w:r>
      <w:r w:rsidRPr="00291324">
        <w:rPr>
          <w:rFonts w:ascii="Tahoma" w:eastAsia="Times New Roman" w:hAnsi="Tahoma" w:cs="Tahoma"/>
          <w:color w:val="000000" w:themeColor="text1"/>
          <w:sz w:val="24"/>
          <w:szCs w:val="24"/>
          <w:lang w:val="es-ES_tradnl" w:eastAsia="es-MX"/>
        </w:rPr>
        <w:t xml:space="preserve"> Denominada “gradiente biológico”, La frecuencia de la enfermedad  aumenta con la dosis o el nivel de exposición. (Equivale a la Intensidad de </w:t>
      </w:r>
      <w:proofErr w:type="spellStart"/>
      <w:r w:rsidRPr="00291324">
        <w:rPr>
          <w:rFonts w:ascii="Tahoma" w:eastAsia="Times New Roman" w:hAnsi="Tahoma" w:cs="Tahoma"/>
          <w:color w:val="000000" w:themeColor="text1"/>
          <w:sz w:val="24"/>
          <w:szCs w:val="24"/>
          <w:lang w:val="es-ES_tradnl" w:eastAsia="es-MX"/>
        </w:rPr>
        <w:t>Simonin</w:t>
      </w:r>
      <w:proofErr w:type="spellEnd"/>
      <w:r w:rsidRPr="00291324">
        <w:rPr>
          <w:rFonts w:ascii="Tahoma" w:eastAsia="Times New Roman" w:hAnsi="Tahoma" w:cs="Tahoma"/>
          <w:color w:val="000000" w:themeColor="text1"/>
          <w:sz w:val="24"/>
          <w:szCs w:val="24"/>
          <w:lang w:val="es-ES_tradnl" w:eastAsia="es-MX"/>
        </w:rPr>
        <w:t xml:space="preserve">). Sin  embargo, hay casos en que el gradiente biológico no se cumple (en una reacción alérgica).  </w:t>
      </w:r>
    </w:p>
    <w:p w:rsidR="009A7A6A" w:rsidRPr="00291324" w:rsidRDefault="009A7A6A" w:rsidP="00204233">
      <w:pPr>
        <w:shd w:val="clear" w:color="auto" w:fill="FFFFFF"/>
        <w:spacing w:before="168" w:after="168" w:line="360" w:lineRule="auto"/>
        <w:ind w:firstLine="708"/>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b/>
          <w:color w:val="000000" w:themeColor="text1"/>
          <w:sz w:val="24"/>
          <w:szCs w:val="24"/>
          <w:lang w:val="es-ES_tradnl" w:eastAsia="es-MX"/>
        </w:rPr>
        <w:t>Plausibilidad biológica</w:t>
      </w:r>
      <w:r w:rsidRPr="00291324">
        <w:rPr>
          <w:rFonts w:ascii="Tahoma" w:eastAsia="Times New Roman" w:hAnsi="Tahoma" w:cs="Tahoma"/>
          <w:color w:val="000000" w:themeColor="text1"/>
          <w:sz w:val="24"/>
          <w:szCs w:val="24"/>
          <w:lang w:val="es-ES_tradnl" w:eastAsia="es-MX"/>
        </w:rPr>
        <w:t xml:space="preserve">: El contexto biológico existente debe explicar lógicamente la etiología  por la cual una causa produce un efecto a la salud. Esta característica viene limitada por los  conocimientos científicos que se tengan al respecto en el momento del estudio.  </w:t>
      </w:r>
    </w:p>
    <w:p w:rsidR="009A7A6A" w:rsidRPr="00291324" w:rsidRDefault="009A7A6A" w:rsidP="00204233">
      <w:pPr>
        <w:shd w:val="clear" w:color="auto" w:fill="FFFFFF"/>
        <w:spacing w:before="168" w:after="168" w:line="360" w:lineRule="auto"/>
        <w:ind w:firstLine="708"/>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b/>
          <w:color w:val="000000" w:themeColor="text1"/>
          <w:sz w:val="24"/>
          <w:szCs w:val="24"/>
          <w:lang w:val="es-ES_tradnl" w:eastAsia="es-MX"/>
        </w:rPr>
        <w:lastRenderedPageBreak/>
        <w:t>Coherencia</w:t>
      </w:r>
      <w:r w:rsidRPr="00291324">
        <w:rPr>
          <w:rFonts w:ascii="Tahoma" w:eastAsia="Times New Roman" w:hAnsi="Tahoma" w:cs="Tahoma"/>
          <w:color w:val="000000" w:themeColor="text1"/>
          <w:sz w:val="24"/>
          <w:szCs w:val="24"/>
          <w:lang w:val="es-ES_tradnl" w:eastAsia="es-MX"/>
        </w:rPr>
        <w:t xml:space="preserve">: la interpretación de causas y efectos no puede entrar en contradicción con el  comportamiento propio de la enfermedad o lesión. Este criterio combina aspectos de  consistencia y plausibilidad biológica (Corresponde a la evolución de </w:t>
      </w:r>
      <w:proofErr w:type="spellStart"/>
      <w:r w:rsidRPr="00291324">
        <w:rPr>
          <w:rFonts w:ascii="Tahoma" w:eastAsia="Times New Roman" w:hAnsi="Tahoma" w:cs="Tahoma"/>
          <w:color w:val="000000" w:themeColor="text1"/>
          <w:sz w:val="24"/>
          <w:szCs w:val="24"/>
          <w:lang w:val="es-ES_tradnl" w:eastAsia="es-MX"/>
        </w:rPr>
        <w:t>Simonin</w:t>
      </w:r>
      <w:proofErr w:type="spellEnd"/>
      <w:r w:rsidRPr="00291324">
        <w:rPr>
          <w:rFonts w:ascii="Tahoma" w:eastAsia="Times New Roman" w:hAnsi="Tahoma" w:cs="Tahoma"/>
          <w:color w:val="000000" w:themeColor="text1"/>
          <w:sz w:val="24"/>
          <w:szCs w:val="24"/>
          <w:lang w:val="es-ES_tradnl" w:eastAsia="es-MX"/>
        </w:rPr>
        <w:t xml:space="preserve">) </w:t>
      </w:r>
    </w:p>
    <w:p w:rsidR="009A7A6A" w:rsidRPr="00291324" w:rsidRDefault="009A7A6A" w:rsidP="00204233">
      <w:pPr>
        <w:shd w:val="clear" w:color="auto" w:fill="FFFFFF"/>
        <w:spacing w:before="168" w:after="168" w:line="360" w:lineRule="auto"/>
        <w:ind w:firstLine="708"/>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b/>
          <w:color w:val="000000" w:themeColor="text1"/>
          <w:sz w:val="24"/>
          <w:szCs w:val="24"/>
          <w:lang w:val="es-ES_tradnl" w:eastAsia="es-MX"/>
        </w:rPr>
        <w:t>Experimentación</w:t>
      </w:r>
      <w:r w:rsidRPr="00291324">
        <w:rPr>
          <w:rFonts w:ascii="Tahoma" w:eastAsia="Times New Roman" w:hAnsi="Tahoma" w:cs="Tahoma"/>
          <w:color w:val="000000" w:themeColor="text1"/>
          <w:sz w:val="24"/>
          <w:szCs w:val="24"/>
          <w:lang w:val="es-ES_tradnl" w:eastAsia="es-MX"/>
        </w:rPr>
        <w:t xml:space="preserve">: Es un criterio deseable de alta validez. Se trata de reproducir  experimentalmente la asociación causa-efecto, o incidir en la causa para alterar el efecto  cuando no sea posible o no se considere ética otra modalidad de experimentación.  </w:t>
      </w:r>
    </w:p>
    <w:p w:rsidR="009A7A6A" w:rsidRPr="00291324" w:rsidRDefault="009A7A6A" w:rsidP="00204233">
      <w:pPr>
        <w:shd w:val="clear" w:color="auto" w:fill="FFFFFF"/>
        <w:spacing w:before="168" w:after="168" w:line="360" w:lineRule="auto"/>
        <w:ind w:firstLine="708"/>
        <w:jc w:val="both"/>
        <w:rPr>
          <w:rFonts w:ascii="Tahoma" w:eastAsia="Times New Roman" w:hAnsi="Tahoma" w:cs="Tahoma"/>
          <w:color w:val="000000" w:themeColor="text1"/>
          <w:sz w:val="24"/>
          <w:szCs w:val="24"/>
          <w:lang w:val="es-ES_tradnl" w:eastAsia="es-MX"/>
        </w:rPr>
      </w:pPr>
      <w:r w:rsidRPr="00291324">
        <w:rPr>
          <w:rFonts w:ascii="Tahoma" w:eastAsia="Times New Roman" w:hAnsi="Tahoma" w:cs="Tahoma"/>
          <w:b/>
          <w:color w:val="000000" w:themeColor="text1"/>
          <w:sz w:val="24"/>
          <w:szCs w:val="24"/>
          <w:lang w:val="es-ES_tradnl" w:eastAsia="es-MX"/>
        </w:rPr>
        <w:t>Analogía:</w:t>
      </w:r>
      <w:r w:rsidRPr="00291324">
        <w:rPr>
          <w:rFonts w:ascii="Tahoma" w:eastAsia="Times New Roman" w:hAnsi="Tahoma" w:cs="Tahoma"/>
          <w:color w:val="000000" w:themeColor="text1"/>
          <w:sz w:val="24"/>
          <w:szCs w:val="24"/>
          <w:lang w:val="es-ES_tradnl" w:eastAsia="es-MX"/>
        </w:rPr>
        <w:t xml:space="preserve"> Se fu</w:t>
      </w:r>
      <w:r w:rsidR="003E5B92" w:rsidRPr="00291324">
        <w:rPr>
          <w:rFonts w:ascii="Tahoma" w:eastAsia="Times New Roman" w:hAnsi="Tahoma" w:cs="Tahoma"/>
          <w:color w:val="000000" w:themeColor="text1"/>
          <w:sz w:val="24"/>
          <w:szCs w:val="24"/>
          <w:lang w:val="es-ES_tradnl" w:eastAsia="es-MX"/>
        </w:rPr>
        <w:t>ndamenta en relaciones de causa-</w:t>
      </w:r>
      <w:r w:rsidRPr="00291324">
        <w:rPr>
          <w:rFonts w:ascii="Tahoma" w:eastAsia="Times New Roman" w:hAnsi="Tahoma" w:cs="Tahoma"/>
          <w:color w:val="000000" w:themeColor="text1"/>
          <w:sz w:val="24"/>
          <w:szCs w:val="24"/>
          <w:lang w:val="es-ES_tradnl" w:eastAsia="es-MX"/>
        </w:rPr>
        <w:t>efecto establec</w:t>
      </w:r>
      <w:r w:rsidR="003E5B92" w:rsidRPr="00291324">
        <w:rPr>
          <w:rFonts w:ascii="Tahoma" w:eastAsia="Times New Roman" w:hAnsi="Tahoma" w:cs="Tahoma"/>
          <w:color w:val="000000" w:themeColor="text1"/>
          <w:sz w:val="24"/>
          <w:szCs w:val="24"/>
          <w:lang w:val="es-ES_tradnl" w:eastAsia="es-MX"/>
        </w:rPr>
        <w:t>idas</w:t>
      </w:r>
      <w:r w:rsidRPr="00291324">
        <w:rPr>
          <w:rFonts w:ascii="Tahoma" w:eastAsia="Times New Roman" w:hAnsi="Tahoma" w:cs="Tahoma"/>
          <w:color w:val="000000" w:themeColor="text1"/>
          <w:sz w:val="24"/>
          <w:szCs w:val="24"/>
          <w:lang w:val="es-ES_tradnl" w:eastAsia="es-MX"/>
        </w:rPr>
        <w:t xml:space="preserve"> con base a las cuales</w:t>
      </w:r>
      <w:r w:rsidR="003E5B92" w:rsidRPr="00291324">
        <w:rPr>
          <w:rFonts w:ascii="Tahoma" w:eastAsia="Times New Roman" w:hAnsi="Tahoma" w:cs="Tahoma"/>
          <w:color w:val="000000" w:themeColor="text1"/>
          <w:sz w:val="24"/>
          <w:szCs w:val="24"/>
          <w:lang w:val="es-ES_tradnl" w:eastAsia="es-MX"/>
        </w:rPr>
        <w:t>,</w:t>
      </w:r>
      <w:r w:rsidRPr="00291324">
        <w:rPr>
          <w:rFonts w:ascii="Tahoma" w:eastAsia="Times New Roman" w:hAnsi="Tahoma" w:cs="Tahoma"/>
          <w:color w:val="000000" w:themeColor="text1"/>
          <w:sz w:val="24"/>
          <w:szCs w:val="24"/>
          <w:lang w:val="es-ES_tradnl" w:eastAsia="es-MX"/>
        </w:rPr>
        <w:t xml:space="preserve"> si  un factor de riesgo produce un efecto a la salud, otro con características similares debiera  producir el mismo impacto a la salud.  </w:t>
      </w:r>
    </w:p>
    <w:p w:rsidR="009A7A6A" w:rsidRPr="00AD5A23" w:rsidRDefault="009A7A6A" w:rsidP="00204233">
      <w:pPr>
        <w:shd w:val="clear" w:color="auto" w:fill="FFFFFF"/>
        <w:spacing w:before="168" w:after="168" w:line="360" w:lineRule="auto"/>
        <w:jc w:val="both"/>
        <w:rPr>
          <w:rFonts w:ascii="Tahoma" w:eastAsia="Times New Roman" w:hAnsi="Tahoma" w:cs="Tahoma"/>
          <w:color w:val="000000" w:themeColor="text1"/>
          <w:sz w:val="24"/>
          <w:szCs w:val="24"/>
          <w:lang w:eastAsia="es-MX"/>
        </w:rPr>
      </w:pPr>
    </w:p>
    <w:p w:rsidR="009A7A6A" w:rsidRPr="00AD5A23" w:rsidRDefault="009A7A6A" w:rsidP="00204233">
      <w:pPr>
        <w:shd w:val="clear" w:color="auto" w:fill="FFFFFF"/>
        <w:spacing w:before="168" w:after="168" w:line="360" w:lineRule="auto"/>
        <w:jc w:val="both"/>
        <w:rPr>
          <w:rFonts w:ascii="Tahoma" w:eastAsia="Times New Roman" w:hAnsi="Tahoma" w:cs="Tahoma"/>
          <w:b/>
          <w:color w:val="000000" w:themeColor="text1"/>
          <w:sz w:val="24"/>
          <w:szCs w:val="24"/>
          <w:lang w:eastAsia="es-MX"/>
        </w:rPr>
      </w:pPr>
    </w:p>
    <w:p w:rsidR="009A7A6A" w:rsidRPr="00AD5A23" w:rsidRDefault="009A7A6A" w:rsidP="00204233">
      <w:pPr>
        <w:shd w:val="clear" w:color="auto" w:fill="FFFFFF"/>
        <w:spacing w:before="168" w:after="168" w:line="360" w:lineRule="auto"/>
        <w:jc w:val="both"/>
        <w:rPr>
          <w:rFonts w:ascii="Tahoma" w:eastAsia="Times New Roman" w:hAnsi="Tahoma" w:cs="Tahoma"/>
          <w:b/>
          <w:color w:val="000000" w:themeColor="text1"/>
          <w:sz w:val="24"/>
          <w:szCs w:val="24"/>
          <w:lang w:eastAsia="es-MX"/>
        </w:rPr>
      </w:pPr>
    </w:p>
    <w:p w:rsidR="009A7A6A" w:rsidRPr="00AD5A23" w:rsidRDefault="009A7A6A" w:rsidP="009A7A6A">
      <w:pPr>
        <w:shd w:val="clear" w:color="auto" w:fill="FFFFFF"/>
        <w:spacing w:before="168" w:after="168" w:line="337" w:lineRule="atLeast"/>
        <w:jc w:val="both"/>
        <w:rPr>
          <w:rFonts w:ascii="Tahoma" w:eastAsia="Times New Roman" w:hAnsi="Tahoma" w:cs="Tahoma"/>
          <w:b/>
          <w:color w:val="000000" w:themeColor="text1"/>
          <w:sz w:val="24"/>
          <w:szCs w:val="24"/>
          <w:lang w:eastAsia="es-MX"/>
        </w:rPr>
      </w:pPr>
    </w:p>
    <w:p w:rsidR="009A7A6A" w:rsidRPr="00AD5A23" w:rsidRDefault="009A7A6A" w:rsidP="009A7A6A">
      <w:pPr>
        <w:shd w:val="clear" w:color="auto" w:fill="FFFFFF"/>
        <w:spacing w:before="168" w:after="168" w:line="337" w:lineRule="atLeast"/>
        <w:jc w:val="both"/>
        <w:rPr>
          <w:rFonts w:ascii="Tahoma" w:eastAsia="Times New Roman" w:hAnsi="Tahoma" w:cs="Tahoma"/>
          <w:b/>
          <w:color w:val="000000" w:themeColor="text1"/>
          <w:sz w:val="24"/>
          <w:szCs w:val="24"/>
          <w:lang w:eastAsia="es-MX"/>
        </w:rPr>
      </w:pPr>
    </w:p>
    <w:p w:rsidR="009A7A6A" w:rsidRPr="00AD5A23" w:rsidRDefault="009A7A6A" w:rsidP="009A7A6A">
      <w:pPr>
        <w:shd w:val="clear" w:color="auto" w:fill="FFFFFF"/>
        <w:spacing w:before="168" w:after="168" w:line="337" w:lineRule="atLeast"/>
        <w:jc w:val="both"/>
        <w:rPr>
          <w:rFonts w:ascii="Tahoma" w:eastAsia="Times New Roman" w:hAnsi="Tahoma" w:cs="Tahoma"/>
          <w:b/>
          <w:color w:val="000000" w:themeColor="text1"/>
          <w:sz w:val="24"/>
          <w:szCs w:val="24"/>
          <w:lang w:eastAsia="es-MX"/>
        </w:rPr>
      </w:pPr>
    </w:p>
    <w:p w:rsidR="009A7A6A" w:rsidRPr="00AD5A23" w:rsidRDefault="009A7A6A" w:rsidP="009A7A6A">
      <w:pPr>
        <w:shd w:val="clear" w:color="auto" w:fill="FFFFFF"/>
        <w:spacing w:before="168" w:after="168" w:line="337" w:lineRule="atLeast"/>
        <w:jc w:val="both"/>
        <w:rPr>
          <w:rFonts w:ascii="Tahoma" w:eastAsia="Times New Roman" w:hAnsi="Tahoma" w:cs="Tahoma"/>
          <w:b/>
          <w:color w:val="000000" w:themeColor="text1"/>
          <w:sz w:val="24"/>
          <w:szCs w:val="24"/>
          <w:lang w:eastAsia="es-MX"/>
        </w:rPr>
      </w:pPr>
    </w:p>
    <w:p w:rsidR="009A7A6A" w:rsidRPr="00AD5A23" w:rsidRDefault="009A7A6A" w:rsidP="009A7A6A">
      <w:pPr>
        <w:shd w:val="clear" w:color="auto" w:fill="FFFFFF"/>
        <w:spacing w:before="168" w:after="168" w:line="337" w:lineRule="atLeast"/>
        <w:jc w:val="both"/>
        <w:rPr>
          <w:rFonts w:ascii="Tahoma" w:eastAsia="Times New Roman" w:hAnsi="Tahoma" w:cs="Tahoma"/>
          <w:b/>
          <w:color w:val="000000" w:themeColor="text1"/>
          <w:sz w:val="24"/>
          <w:szCs w:val="24"/>
          <w:lang w:eastAsia="es-MX"/>
        </w:rPr>
      </w:pPr>
    </w:p>
    <w:p w:rsidR="009A7A6A" w:rsidRPr="00AD5A23" w:rsidRDefault="009A7A6A" w:rsidP="009A7A6A">
      <w:pPr>
        <w:shd w:val="clear" w:color="auto" w:fill="FFFFFF"/>
        <w:spacing w:before="168" w:after="168" w:line="337" w:lineRule="atLeast"/>
        <w:jc w:val="both"/>
        <w:rPr>
          <w:rFonts w:ascii="Tahoma" w:eastAsia="Times New Roman" w:hAnsi="Tahoma" w:cs="Tahoma"/>
          <w:b/>
          <w:color w:val="000000" w:themeColor="text1"/>
          <w:sz w:val="24"/>
          <w:szCs w:val="24"/>
          <w:lang w:eastAsia="es-MX"/>
        </w:rPr>
      </w:pPr>
    </w:p>
    <w:p w:rsidR="009A7A6A" w:rsidRPr="00AD5A23" w:rsidRDefault="009A7A6A" w:rsidP="009A7A6A">
      <w:pPr>
        <w:shd w:val="clear" w:color="auto" w:fill="FFFFFF"/>
        <w:spacing w:before="168" w:after="168" w:line="337" w:lineRule="atLeast"/>
        <w:jc w:val="both"/>
        <w:rPr>
          <w:rFonts w:ascii="Tahoma" w:eastAsia="Times New Roman" w:hAnsi="Tahoma" w:cs="Tahoma"/>
          <w:b/>
          <w:color w:val="000000" w:themeColor="text1"/>
          <w:sz w:val="24"/>
          <w:szCs w:val="24"/>
          <w:lang w:eastAsia="es-MX"/>
        </w:rPr>
      </w:pPr>
    </w:p>
    <w:p w:rsidR="009A7A6A" w:rsidRPr="00AD5A23" w:rsidRDefault="009A7A6A" w:rsidP="009A7A6A">
      <w:pPr>
        <w:shd w:val="clear" w:color="auto" w:fill="FFFFFF"/>
        <w:spacing w:before="168" w:after="168" w:line="337" w:lineRule="atLeast"/>
        <w:jc w:val="both"/>
        <w:rPr>
          <w:rFonts w:ascii="Tahoma" w:eastAsia="Times New Roman" w:hAnsi="Tahoma" w:cs="Tahoma"/>
          <w:b/>
          <w:color w:val="000000" w:themeColor="text1"/>
          <w:sz w:val="24"/>
          <w:szCs w:val="24"/>
          <w:lang w:eastAsia="es-MX"/>
        </w:rPr>
      </w:pPr>
    </w:p>
    <w:p w:rsidR="009A7A6A" w:rsidRPr="00AD5A23" w:rsidRDefault="009A7A6A" w:rsidP="009A7A6A">
      <w:pPr>
        <w:shd w:val="clear" w:color="auto" w:fill="FFFFFF"/>
        <w:spacing w:before="168" w:after="168" w:line="337" w:lineRule="atLeast"/>
        <w:jc w:val="both"/>
        <w:rPr>
          <w:rFonts w:ascii="Tahoma" w:eastAsia="Times New Roman" w:hAnsi="Tahoma" w:cs="Tahoma"/>
          <w:b/>
          <w:color w:val="000000" w:themeColor="text1"/>
          <w:sz w:val="24"/>
          <w:szCs w:val="24"/>
          <w:lang w:eastAsia="es-MX"/>
        </w:rPr>
      </w:pPr>
    </w:p>
    <w:p w:rsidR="009A7A6A" w:rsidRPr="00AD5A23" w:rsidRDefault="009A7A6A" w:rsidP="009A7A6A">
      <w:pPr>
        <w:shd w:val="clear" w:color="auto" w:fill="FFFFFF"/>
        <w:spacing w:before="168" w:after="168" w:line="337" w:lineRule="atLeast"/>
        <w:jc w:val="both"/>
        <w:rPr>
          <w:rFonts w:ascii="Tahoma" w:eastAsia="Times New Roman" w:hAnsi="Tahoma" w:cs="Tahoma"/>
          <w:b/>
          <w:color w:val="000000" w:themeColor="text1"/>
          <w:sz w:val="24"/>
          <w:szCs w:val="24"/>
          <w:lang w:eastAsia="es-MX"/>
        </w:rPr>
      </w:pPr>
    </w:p>
    <w:p w:rsidR="009A7A6A" w:rsidRPr="00AD5A23" w:rsidRDefault="009A7A6A" w:rsidP="009A7A6A">
      <w:pPr>
        <w:shd w:val="clear" w:color="auto" w:fill="FFFFFF"/>
        <w:spacing w:before="168" w:after="168" w:line="337" w:lineRule="atLeast"/>
        <w:jc w:val="both"/>
        <w:rPr>
          <w:rFonts w:ascii="Tahoma" w:eastAsia="Times New Roman" w:hAnsi="Tahoma" w:cs="Tahoma"/>
          <w:b/>
          <w:color w:val="000000" w:themeColor="text1"/>
          <w:sz w:val="24"/>
          <w:szCs w:val="24"/>
          <w:lang w:eastAsia="es-MX"/>
        </w:rPr>
      </w:pPr>
    </w:p>
    <w:p w:rsidR="009A7A6A" w:rsidRPr="00204233" w:rsidRDefault="00204233" w:rsidP="00204233">
      <w:pPr>
        <w:pStyle w:val="Ttulo"/>
        <w:rPr>
          <w:rFonts w:eastAsia="Times New Roman"/>
          <w:lang w:eastAsia="es-MX"/>
        </w:rPr>
      </w:pPr>
      <w:r>
        <w:rPr>
          <w:rFonts w:eastAsia="Times New Roman"/>
          <w:lang w:eastAsia="es-MX"/>
        </w:rPr>
        <w:lastRenderedPageBreak/>
        <w:t>B</w:t>
      </w:r>
      <w:r w:rsidR="009A7A6A" w:rsidRPr="00204233">
        <w:rPr>
          <w:rFonts w:eastAsia="Times New Roman"/>
          <w:lang w:eastAsia="es-MX"/>
        </w:rPr>
        <w:t>ibliografía</w:t>
      </w:r>
    </w:p>
    <w:p w:rsidR="009A7A6A" w:rsidRPr="003E5B92" w:rsidRDefault="009A7A6A" w:rsidP="005E45A4">
      <w:pPr>
        <w:pStyle w:val="Prrafodelista"/>
        <w:numPr>
          <w:ilvl w:val="0"/>
          <w:numId w:val="10"/>
        </w:numPr>
        <w:shd w:val="clear" w:color="auto" w:fill="FFFFFF"/>
        <w:spacing w:before="168" w:after="168" w:line="337" w:lineRule="atLeast"/>
        <w:jc w:val="both"/>
        <w:rPr>
          <w:rFonts w:ascii="Tahoma" w:eastAsia="Times New Roman" w:hAnsi="Tahoma" w:cs="Tahoma"/>
          <w:color w:val="000000" w:themeColor="text1"/>
          <w:sz w:val="24"/>
          <w:szCs w:val="24"/>
          <w:lang w:eastAsia="es-MX"/>
        </w:rPr>
      </w:pPr>
      <w:r w:rsidRPr="003E5B92">
        <w:rPr>
          <w:rFonts w:ascii="Tahoma" w:eastAsia="Times New Roman" w:hAnsi="Tahoma" w:cs="Tahoma"/>
          <w:color w:val="000000" w:themeColor="text1"/>
          <w:sz w:val="24"/>
          <w:szCs w:val="24"/>
          <w:lang w:eastAsia="es-MX"/>
        </w:rPr>
        <w:t>Guillermo Baena Paz, Metodología de la Investigación, Editorial: Publicaciones Culturales, México 2007, Decima Reimpresión.</w:t>
      </w:r>
    </w:p>
    <w:p w:rsidR="00AB5AE9" w:rsidRPr="003E5B92" w:rsidRDefault="00AB5AE9" w:rsidP="00AB5AE9">
      <w:pPr>
        <w:pStyle w:val="Prrafodelista"/>
        <w:shd w:val="clear" w:color="auto" w:fill="FFFFFF"/>
        <w:spacing w:before="168" w:after="168" w:line="337" w:lineRule="atLeast"/>
        <w:jc w:val="both"/>
        <w:rPr>
          <w:rFonts w:ascii="Tahoma" w:eastAsia="Times New Roman" w:hAnsi="Tahoma" w:cs="Tahoma"/>
          <w:color w:val="000000" w:themeColor="text1"/>
          <w:sz w:val="24"/>
          <w:szCs w:val="24"/>
          <w:lang w:eastAsia="es-MX"/>
        </w:rPr>
      </w:pPr>
    </w:p>
    <w:p w:rsidR="00AB5AE9" w:rsidRPr="00350481" w:rsidRDefault="00AB5AE9" w:rsidP="005E45A4">
      <w:pPr>
        <w:pStyle w:val="Prrafodelista"/>
        <w:numPr>
          <w:ilvl w:val="0"/>
          <w:numId w:val="10"/>
        </w:numPr>
        <w:shd w:val="clear" w:color="auto" w:fill="FFFFFF"/>
        <w:spacing w:before="168" w:after="168" w:line="337" w:lineRule="atLeast"/>
        <w:jc w:val="both"/>
        <w:rPr>
          <w:rFonts w:ascii="Tahoma" w:eastAsia="Times New Roman" w:hAnsi="Tahoma" w:cs="Tahoma"/>
          <w:color w:val="000000" w:themeColor="text1"/>
          <w:szCs w:val="24"/>
          <w:lang w:eastAsia="es-MX"/>
        </w:rPr>
      </w:pPr>
      <w:r w:rsidRPr="003E5B92">
        <w:rPr>
          <w:rFonts w:ascii="Tahoma" w:eastAsia="Times New Roman" w:hAnsi="Tahoma" w:cs="Tahoma"/>
          <w:color w:val="000000" w:themeColor="text1"/>
          <w:sz w:val="24"/>
          <w:szCs w:val="24"/>
          <w:lang w:eastAsia="es-MX"/>
        </w:rPr>
        <w:t xml:space="preserve">El ensayo clínico controlado </w:t>
      </w:r>
      <w:r w:rsidRPr="00350481">
        <w:rPr>
          <w:rFonts w:ascii="Tahoma" w:eastAsia="Times New Roman" w:hAnsi="Tahoma" w:cs="Tahoma"/>
          <w:color w:val="000000" w:themeColor="text1"/>
          <w:szCs w:val="24"/>
          <w:lang w:eastAsia="es-MX"/>
        </w:rPr>
        <w:t>(</w:t>
      </w:r>
      <w:hyperlink r:id="rId21" w:history="1">
        <w:r w:rsidRPr="00350481">
          <w:rPr>
            <w:rStyle w:val="Hipervnculo"/>
            <w:rFonts w:ascii="Tahoma" w:hAnsi="Tahoma" w:cs="Tahoma"/>
            <w:szCs w:val="24"/>
          </w:rPr>
          <w:t>http://www.icf.uab.es/llibre/pdf/cap-3.pdf</w:t>
        </w:r>
      </w:hyperlink>
      <w:r w:rsidRPr="00350481">
        <w:rPr>
          <w:rFonts w:ascii="Tahoma" w:eastAsia="Times New Roman" w:hAnsi="Tahoma" w:cs="Tahoma"/>
          <w:color w:val="000000" w:themeColor="text1"/>
          <w:szCs w:val="24"/>
          <w:lang w:eastAsia="es-MX"/>
        </w:rPr>
        <w:t>)</w:t>
      </w:r>
    </w:p>
    <w:p w:rsidR="005E45A4" w:rsidRPr="00350481" w:rsidRDefault="005E45A4" w:rsidP="005E45A4">
      <w:pPr>
        <w:pStyle w:val="Prrafodelista"/>
        <w:shd w:val="clear" w:color="auto" w:fill="FFFFFF"/>
        <w:spacing w:before="168" w:after="168" w:line="337" w:lineRule="atLeast"/>
        <w:jc w:val="both"/>
        <w:rPr>
          <w:rFonts w:ascii="Tahoma" w:eastAsia="Times New Roman" w:hAnsi="Tahoma" w:cs="Tahoma"/>
          <w:color w:val="000000" w:themeColor="text1"/>
          <w:szCs w:val="24"/>
          <w:lang w:eastAsia="es-MX"/>
        </w:rPr>
      </w:pPr>
    </w:p>
    <w:p w:rsidR="005E45A4" w:rsidRPr="003E5B92" w:rsidRDefault="005E45A4" w:rsidP="005E45A4">
      <w:pPr>
        <w:pStyle w:val="Prrafodelista"/>
        <w:numPr>
          <w:ilvl w:val="0"/>
          <w:numId w:val="10"/>
        </w:numPr>
        <w:shd w:val="clear" w:color="auto" w:fill="FFFFFF"/>
        <w:spacing w:before="168" w:after="168" w:line="337" w:lineRule="atLeast"/>
        <w:jc w:val="both"/>
        <w:rPr>
          <w:rFonts w:ascii="Tahoma" w:eastAsia="Times New Roman" w:hAnsi="Tahoma" w:cs="Tahoma"/>
          <w:color w:val="000000" w:themeColor="text1"/>
          <w:sz w:val="24"/>
          <w:szCs w:val="24"/>
          <w:lang w:eastAsia="es-MX"/>
        </w:rPr>
      </w:pPr>
      <w:r w:rsidRPr="003E5B92">
        <w:rPr>
          <w:rFonts w:ascii="Tahoma" w:eastAsia="Times New Roman" w:hAnsi="Tahoma" w:cs="Tahoma"/>
          <w:color w:val="000000" w:themeColor="text1"/>
          <w:sz w:val="24"/>
          <w:szCs w:val="24"/>
          <w:lang w:eastAsia="es-MX"/>
        </w:rPr>
        <w:t>Valoración de la calidad de los distintos tipos de estudios, elaboración de guías de práctica clínica en el sistema nacional de salud. Manual metodológico.</w:t>
      </w:r>
      <w:r w:rsidR="00AB5AE9" w:rsidRPr="003E5B92">
        <w:rPr>
          <w:rFonts w:ascii="Tahoma" w:eastAsia="Times New Roman" w:hAnsi="Tahoma" w:cs="Tahoma"/>
          <w:color w:val="000000" w:themeColor="text1"/>
          <w:sz w:val="24"/>
          <w:szCs w:val="24"/>
          <w:lang w:eastAsia="es-MX"/>
        </w:rPr>
        <w:t xml:space="preserve"> </w:t>
      </w:r>
      <w:r w:rsidR="00AB5AE9" w:rsidRPr="00350481">
        <w:rPr>
          <w:rFonts w:ascii="Tahoma" w:eastAsia="Times New Roman" w:hAnsi="Tahoma" w:cs="Tahoma"/>
          <w:color w:val="000000" w:themeColor="text1"/>
          <w:szCs w:val="24"/>
          <w:lang w:eastAsia="es-MX"/>
        </w:rPr>
        <w:t>(</w:t>
      </w:r>
      <w:hyperlink r:id="rId22" w:history="1">
        <w:r w:rsidR="00AB5AE9" w:rsidRPr="00350481">
          <w:rPr>
            <w:rStyle w:val="Hipervnculo"/>
            <w:rFonts w:ascii="Tahoma" w:hAnsi="Tahoma" w:cs="Tahoma"/>
            <w:szCs w:val="24"/>
          </w:rPr>
          <w:t>http://www.guiasalud.es/emanuales/elaboracion/documentos/anexos/Anexo%2011%20-%20Valoracion%20de%20calidad%20de%20distintos%20tipos%20de%20estudios.pdf</w:t>
        </w:r>
      </w:hyperlink>
      <w:r w:rsidR="00AB5AE9" w:rsidRPr="003E5B92">
        <w:rPr>
          <w:rFonts w:ascii="Tahoma" w:eastAsia="Times New Roman" w:hAnsi="Tahoma" w:cs="Tahoma"/>
          <w:color w:val="000000" w:themeColor="text1"/>
          <w:sz w:val="24"/>
          <w:szCs w:val="24"/>
          <w:lang w:eastAsia="es-MX"/>
        </w:rPr>
        <w:t>)</w:t>
      </w:r>
    </w:p>
    <w:p w:rsidR="005E45A4" w:rsidRPr="003E5B92" w:rsidRDefault="005E45A4" w:rsidP="005E45A4">
      <w:pPr>
        <w:pStyle w:val="Prrafodelista"/>
        <w:rPr>
          <w:rFonts w:ascii="Tahoma" w:eastAsia="Times New Roman" w:hAnsi="Tahoma" w:cs="Tahoma"/>
          <w:color w:val="000000" w:themeColor="text1"/>
          <w:sz w:val="24"/>
          <w:szCs w:val="24"/>
          <w:lang w:eastAsia="es-MX"/>
        </w:rPr>
      </w:pPr>
    </w:p>
    <w:p w:rsidR="005E45A4" w:rsidRPr="003E5B92" w:rsidRDefault="005E45A4" w:rsidP="005E45A4">
      <w:pPr>
        <w:pStyle w:val="Prrafodelista"/>
        <w:numPr>
          <w:ilvl w:val="0"/>
          <w:numId w:val="10"/>
        </w:numPr>
        <w:shd w:val="clear" w:color="auto" w:fill="FFFFFF"/>
        <w:spacing w:before="168" w:after="168" w:line="337" w:lineRule="atLeast"/>
        <w:jc w:val="both"/>
        <w:rPr>
          <w:rFonts w:ascii="Tahoma" w:eastAsia="Times New Roman" w:hAnsi="Tahoma" w:cs="Tahoma"/>
          <w:color w:val="000000" w:themeColor="text1"/>
          <w:sz w:val="24"/>
          <w:szCs w:val="24"/>
          <w:lang w:eastAsia="es-MX"/>
        </w:rPr>
      </w:pPr>
      <w:r w:rsidRPr="003E5B92">
        <w:rPr>
          <w:rFonts w:ascii="Tahoma" w:eastAsia="Times New Roman" w:hAnsi="Tahoma" w:cs="Tahoma"/>
          <w:color w:val="000000" w:themeColor="text1"/>
          <w:sz w:val="24"/>
          <w:szCs w:val="24"/>
          <w:lang w:eastAsia="es-MX"/>
        </w:rPr>
        <w:t xml:space="preserve">Investigación y ensayos clínicos, a. </w:t>
      </w:r>
      <w:proofErr w:type="spellStart"/>
      <w:r w:rsidRPr="003E5B92">
        <w:rPr>
          <w:rFonts w:ascii="Tahoma" w:eastAsia="Times New Roman" w:hAnsi="Tahoma" w:cs="Tahoma"/>
          <w:color w:val="000000" w:themeColor="text1"/>
          <w:sz w:val="24"/>
          <w:szCs w:val="24"/>
          <w:lang w:eastAsia="es-MX"/>
        </w:rPr>
        <w:t>Idoate</w:t>
      </w:r>
      <w:proofErr w:type="spellEnd"/>
      <w:r w:rsidRPr="003E5B92">
        <w:rPr>
          <w:rFonts w:ascii="Tahoma" w:eastAsia="Times New Roman" w:hAnsi="Tahoma" w:cs="Tahoma"/>
          <w:color w:val="000000" w:themeColor="text1"/>
          <w:sz w:val="24"/>
          <w:szCs w:val="24"/>
          <w:lang w:eastAsia="es-MX"/>
        </w:rPr>
        <w:t xml:space="preserve">, á. </w:t>
      </w:r>
      <w:proofErr w:type="spellStart"/>
      <w:r w:rsidRPr="003E5B92">
        <w:rPr>
          <w:rFonts w:ascii="Tahoma" w:eastAsia="Times New Roman" w:hAnsi="Tahoma" w:cs="Tahoma"/>
          <w:color w:val="000000" w:themeColor="text1"/>
          <w:sz w:val="24"/>
          <w:szCs w:val="24"/>
          <w:lang w:eastAsia="es-MX"/>
        </w:rPr>
        <w:t>Idoipe</w:t>
      </w:r>
      <w:proofErr w:type="spellEnd"/>
      <w:r w:rsidRPr="003E5B92">
        <w:rPr>
          <w:rFonts w:ascii="Tahoma" w:eastAsia="Times New Roman" w:hAnsi="Tahoma" w:cs="Tahoma"/>
          <w:color w:val="000000" w:themeColor="text1"/>
          <w:sz w:val="24"/>
          <w:szCs w:val="24"/>
          <w:lang w:eastAsia="es-MX"/>
        </w:rPr>
        <w:t>, farmacia hospitalaria.</w:t>
      </w:r>
      <w:r w:rsidR="00AB5AE9" w:rsidRPr="003E5B92">
        <w:rPr>
          <w:rFonts w:ascii="Tahoma" w:eastAsia="Times New Roman" w:hAnsi="Tahoma" w:cs="Tahoma"/>
          <w:color w:val="000000" w:themeColor="text1"/>
          <w:sz w:val="24"/>
          <w:szCs w:val="24"/>
          <w:lang w:eastAsia="es-MX"/>
        </w:rPr>
        <w:t xml:space="preserve"> (</w:t>
      </w:r>
      <w:hyperlink r:id="rId23" w:history="1">
        <w:r w:rsidR="00AB5AE9" w:rsidRPr="00350481">
          <w:rPr>
            <w:rStyle w:val="Hipervnculo"/>
            <w:rFonts w:ascii="Tahoma" w:hAnsi="Tahoma" w:cs="Tahoma"/>
            <w:szCs w:val="24"/>
          </w:rPr>
          <w:t>http://www.sefh.es/bibliotecavirtual/fhtomo1/cap24.pdf</w:t>
        </w:r>
      </w:hyperlink>
      <w:r w:rsidR="00AB5AE9" w:rsidRPr="00350481">
        <w:rPr>
          <w:rFonts w:ascii="Tahoma" w:hAnsi="Tahoma" w:cs="Tahoma"/>
          <w:szCs w:val="24"/>
        </w:rPr>
        <w:t>)</w:t>
      </w:r>
    </w:p>
    <w:p w:rsidR="005E45A4" w:rsidRPr="003E5B92" w:rsidRDefault="005E45A4" w:rsidP="005E45A4">
      <w:pPr>
        <w:pStyle w:val="Prrafodelista"/>
        <w:rPr>
          <w:rFonts w:ascii="Tahoma" w:eastAsia="Times New Roman" w:hAnsi="Tahoma" w:cs="Tahoma"/>
          <w:color w:val="000000" w:themeColor="text1"/>
          <w:sz w:val="24"/>
          <w:szCs w:val="24"/>
          <w:lang w:eastAsia="es-MX"/>
        </w:rPr>
      </w:pPr>
    </w:p>
    <w:p w:rsidR="00AB5AE9" w:rsidRPr="003E5B92" w:rsidRDefault="00AB5AE9" w:rsidP="00AB5AE9">
      <w:pPr>
        <w:pStyle w:val="Prrafodelista"/>
        <w:numPr>
          <w:ilvl w:val="0"/>
          <w:numId w:val="10"/>
        </w:numPr>
        <w:shd w:val="clear" w:color="auto" w:fill="FFFFFF"/>
        <w:spacing w:before="168" w:after="168" w:line="337" w:lineRule="atLeast"/>
        <w:jc w:val="both"/>
        <w:rPr>
          <w:rFonts w:ascii="Tahoma" w:eastAsia="Times New Roman" w:hAnsi="Tahoma" w:cs="Tahoma"/>
          <w:color w:val="000000" w:themeColor="text1"/>
          <w:sz w:val="24"/>
          <w:szCs w:val="24"/>
          <w:lang w:eastAsia="es-MX"/>
        </w:rPr>
      </w:pPr>
      <w:r w:rsidRPr="003E5B92">
        <w:rPr>
          <w:rFonts w:ascii="Tahoma" w:eastAsia="Times New Roman" w:hAnsi="Tahoma" w:cs="Tahoma"/>
          <w:color w:val="000000" w:themeColor="text1"/>
          <w:sz w:val="24"/>
          <w:szCs w:val="24"/>
          <w:lang w:eastAsia="es-MX"/>
        </w:rPr>
        <w:t xml:space="preserve">Desarrollo de un nuevo medicamento </w:t>
      </w:r>
      <w:r w:rsidRPr="00350481">
        <w:rPr>
          <w:rFonts w:ascii="Tahoma" w:eastAsia="Times New Roman" w:hAnsi="Tahoma" w:cs="Tahoma"/>
          <w:color w:val="000000" w:themeColor="text1"/>
          <w:szCs w:val="24"/>
          <w:lang w:eastAsia="es-MX"/>
        </w:rPr>
        <w:t>(</w:t>
      </w:r>
      <w:hyperlink r:id="rId24" w:history="1">
        <w:r w:rsidRPr="00350481">
          <w:rPr>
            <w:rStyle w:val="Hipervnculo"/>
            <w:rFonts w:ascii="Tahoma" w:hAnsi="Tahoma" w:cs="Tahoma"/>
            <w:szCs w:val="24"/>
          </w:rPr>
          <w:t>http://www.uam.es/departamentos/medicina/farmacologia/especifica/Enfermeria/Enf_T9.pdf</w:t>
        </w:r>
      </w:hyperlink>
      <w:r w:rsidRPr="003E5B92">
        <w:rPr>
          <w:rFonts w:ascii="Tahoma" w:hAnsi="Tahoma" w:cs="Tahoma"/>
          <w:sz w:val="24"/>
          <w:szCs w:val="24"/>
        </w:rPr>
        <w:t>)</w:t>
      </w:r>
    </w:p>
    <w:p w:rsidR="00AB5AE9" w:rsidRPr="003E5B92" w:rsidRDefault="00AB5AE9" w:rsidP="00AB5AE9">
      <w:pPr>
        <w:pStyle w:val="Prrafodelista"/>
        <w:rPr>
          <w:rFonts w:ascii="Tahoma" w:hAnsi="Tahoma" w:cs="Tahoma"/>
          <w:sz w:val="24"/>
          <w:szCs w:val="24"/>
        </w:rPr>
      </w:pPr>
    </w:p>
    <w:p w:rsidR="009A7A6A" w:rsidRPr="003E5B92" w:rsidRDefault="00AB5AE9" w:rsidP="00AB5AE9">
      <w:pPr>
        <w:pStyle w:val="Prrafodelista"/>
        <w:numPr>
          <w:ilvl w:val="0"/>
          <w:numId w:val="10"/>
        </w:numPr>
        <w:shd w:val="clear" w:color="auto" w:fill="FFFFFF"/>
        <w:spacing w:before="168" w:after="168" w:line="337" w:lineRule="atLeast"/>
        <w:jc w:val="both"/>
        <w:rPr>
          <w:rFonts w:ascii="Tahoma" w:eastAsia="Times New Roman" w:hAnsi="Tahoma" w:cs="Tahoma"/>
          <w:color w:val="000000" w:themeColor="text1"/>
          <w:sz w:val="24"/>
          <w:szCs w:val="24"/>
          <w:lang w:eastAsia="es-MX"/>
        </w:rPr>
      </w:pPr>
      <w:r w:rsidRPr="003E5B92">
        <w:rPr>
          <w:rFonts w:ascii="Tahoma" w:hAnsi="Tahoma" w:cs="Tahoma"/>
          <w:sz w:val="24"/>
          <w:szCs w:val="24"/>
        </w:rPr>
        <w:t>Sesgos en estudios epidemiológicos, Mauricio Hernández-</w:t>
      </w:r>
      <w:proofErr w:type="spellStart"/>
      <w:r w:rsidRPr="003E5B92">
        <w:rPr>
          <w:rFonts w:ascii="Tahoma" w:hAnsi="Tahoma" w:cs="Tahoma"/>
          <w:sz w:val="24"/>
          <w:szCs w:val="24"/>
        </w:rPr>
        <w:t>Avila</w:t>
      </w:r>
      <w:proofErr w:type="spellEnd"/>
      <w:r w:rsidRPr="003E5B92">
        <w:rPr>
          <w:rFonts w:ascii="Tahoma" w:hAnsi="Tahoma" w:cs="Tahoma"/>
          <w:sz w:val="24"/>
          <w:szCs w:val="24"/>
        </w:rPr>
        <w:t xml:space="preserve">, </w:t>
      </w:r>
      <w:proofErr w:type="spellStart"/>
      <w:r w:rsidRPr="003E5B92">
        <w:rPr>
          <w:rFonts w:ascii="Tahoma" w:hAnsi="Tahoma" w:cs="Tahoma"/>
          <w:sz w:val="24"/>
          <w:szCs w:val="24"/>
        </w:rPr>
        <w:t>Ph.D.</w:t>
      </w:r>
      <w:proofErr w:type="spellEnd"/>
      <w:r w:rsidRPr="003E5B92">
        <w:rPr>
          <w:rFonts w:ascii="Tahoma" w:hAnsi="Tahoma" w:cs="Tahoma"/>
          <w:sz w:val="24"/>
          <w:szCs w:val="24"/>
        </w:rPr>
        <w:t xml:space="preserve">, </w:t>
      </w:r>
      <w:r w:rsidRPr="00350481">
        <w:rPr>
          <w:rFonts w:ascii="Tahoma" w:hAnsi="Tahoma" w:cs="Tahoma"/>
          <w:szCs w:val="24"/>
        </w:rPr>
        <w:t>(</w:t>
      </w:r>
      <w:hyperlink r:id="rId25" w:history="1">
        <w:r w:rsidRPr="00350481">
          <w:rPr>
            <w:rStyle w:val="Hipervnculo"/>
            <w:rFonts w:ascii="Tahoma" w:hAnsi="Tahoma" w:cs="Tahoma"/>
            <w:szCs w:val="24"/>
          </w:rPr>
          <w:t>http://www.scielosp.org/pdf/spm/v42n5/3995.pdf</w:t>
        </w:r>
      </w:hyperlink>
      <w:r w:rsidRPr="00350481">
        <w:rPr>
          <w:rFonts w:ascii="Tahoma" w:hAnsi="Tahoma" w:cs="Tahoma"/>
          <w:szCs w:val="24"/>
        </w:rPr>
        <w:t xml:space="preserve">) </w:t>
      </w:r>
    </w:p>
    <w:p w:rsidR="009A7A6A" w:rsidRPr="00AD5A23" w:rsidRDefault="009A7A6A" w:rsidP="009A7A6A">
      <w:pPr>
        <w:jc w:val="both"/>
        <w:rPr>
          <w:rFonts w:ascii="Tahoma" w:hAnsi="Tahoma" w:cs="Tahoma"/>
          <w:sz w:val="24"/>
          <w:szCs w:val="24"/>
        </w:rPr>
      </w:pPr>
    </w:p>
    <w:sectPr w:rsidR="009A7A6A" w:rsidRPr="00AD5A23" w:rsidSect="009152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96F"/>
    <w:multiLevelType w:val="hybridMultilevel"/>
    <w:tmpl w:val="98F43846"/>
    <w:lvl w:ilvl="0" w:tplc="34F4E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138FD"/>
    <w:multiLevelType w:val="hybridMultilevel"/>
    <w:tmpl w:val="FE7C67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2DF22B1"/>
    <w:multiLevelType w:val="hybridMultilevel"/>
    <w:tmpl w:val="4BD23E0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4732E14"/>
    <w:multiLevelType w:val="hybridMultilevel"/>
    <w:tmpl w:val="6CEAC4B8"/>
    <w:lvl w:ilvl="0" w:tplc="5CC0A9F2">
      <w:start w:val="1"/>
      <w:numFmt w:val="decimal"/>
      <w:lvlText w:val="%1.)"/>
      <w:lvlJc w:val="left"/>
      <w:pPr>
        <w:ind w:left="720" w:hanging="36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131E1A"/>
    <w:multiLevelType w:val="hybridMultilevel"/>
    <w:tmpl w:val="DAFC9F3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42A317A9"/>
    <w:multiLevelType w:val="hybridMultilevel"/>
    <w:tmpl w:val="B5F40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2E1C7A"/>
    <w:multiLevelType w:val="hybridMultilevel"/>
    <w:tmpl w:val="4D8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2D4A79"/>
    <w:multiLevelType w:val="hybridMultilevel"/>
    <w:tmpl w:val="BDFAC9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C531D09"/>
    <w:multiLevelType w:val="hybridMultilevel"/>
    <w:tmpl w:val="EBF6E6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894592"/>
    <w:multiLevelType w:val="hybridMultilevel"/>
    <w:tmpl w:val="D6B6A14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1"/>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A6A"/>
    <w:rsid w:val="000053F1"/>
    <w:rsid w:val="00014601"/>
    <w:rsid w:val="000A2BF6"/>
    <w:rsid w:val="000C0292"/>
    <w:rsid w:val="000C31AA"/>
    <w:rsid w:val="00204233"/>
    <w:rsid w:val="002631ED"/>
    <w:rsid w:val="00291324"/>
    <w:rsid w:val="002918E0"/>
    <w:rsid w:val="002B0F31"/>
    <w:rsid w:val="00350481"/>
    <w:rsid w:val="00371925"/>
    <w:rsid w:val="003E5B92"/>
    <w:rsid w:val="00475256"/>
    <w:rsid w:val="00534C57"/>
    <w:rsid w:val="005367F3"/>
    <w:rsid w:val="005E45A4"/>
    <w:rsid w:val="00684C93"/>
    <w:rsid w:val="006E044C"/>
    <w:rsid w:val="007153F1"/>
    <w:rsid w:val="00733937"/>
    <w:rsid w:val="007568C5"/>
    <w:rsid w:val="00795F65"/>
    <w:rsid w:val="008337F9"/>
    <w:rsid w:val="008A766C"/>
    <w:rsid w:val="008D2659"/>
    <w:rsid w:val="00915264"/>
    <w:rsid w:val="00996E12"/>
    <w:rsid w:val="009A7A6A"/>
    <w:rsid w:val="00A068F6"/>
    <w:rsid w:val="00A654A5"/>
    <w:rsid w:val="00AB5AE9"/>
    <w:rsid w:val="00AD5A23"/>
    <w:rsid w:val="00B60A79"/>
    <w:rsid w:val="00B6461D"/>
    <w:rsid w:val="00B94A92"/>
    <w:rsid w:val="00B95BF9"/>
    <w:rsid w:val="00B97DBD"/>
    <w:rsid w:val="00BB2B39"/>
    <w:rsid w:val="00BD19DB"/>
    <w:rsid w:val="00CE50B6"/>
    <w:rsid w:val="00D3231B"/>
    <w:rsid w:val="00D80F3D"/>
    <w:rsid w:val="00DD58AE"/>
    <w:rsid w:val="00E40DE4"/>
    <w:rsid w:val="00E64871"/>
    <w:rsid w:val="00EC6C41"/>
    <w:rsid w:val="00EE497D"/>
    <w:rsid w:val="00F43F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A7A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A7A6A"/>
    <w:rPr>
      <w:color w:val="0000FF"/>
      <w:u w:val="single"/>
    </w:rPr>
  </w:style>
  <w:style w:type="character" w:customStyle="1" w:styleId="apple-style-span">
    <w:name w:val="apple-style-span"/>
    <w:basedOn w:val="Fuentedeprrafopredeter"/>
    <w:rsid w:val="009A7A6A"/>
  </w:style>
  <w:style w:type="paragraph" w:styleId="Prrafodelista">
    <w:name w:val="List Paragraph"/>
    <w:basedOn w:val="Normal"/>
    <w:uiPriority w:val="34"/>
    <w:qFormat/>
    <w:rsid w:val="00E64871"/>
    <w:pPr>
      <w:ind w:left="720"/>
      <w:contextualSpacing/>
    </w:pPr>
  </w:style>
  <w:style w:type="paragraph" w:styleId="Ttulo">
    <w:name w:val="Title"/>
    <w:basedOn w:val="Normal"/>
    <w:next w:val="Normal"/>
    <w:link w:val="TtuloCar"/>
    <w:uiPriority w:val="10"/>
    <w:qFormat/>
    <w:rsid w:val="002042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0423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6/naturaleza/naturaleza.shtml" TargetMode="External"/><Relationship Id="rId13" Type="http://schemas.openxmlformats.org/officeDocument/2006/relationships/hyperlink" Target="http://www.monografias.com/trabajos11/metods/metods.shtml" TargetMode="External"/><Relationship Id="rId18" Type="http://schemas.openxmlformats.org/officeDocument/2006/relationships/hyperlink" Target="http://www.monografias.com/trabajos7/coad/coad.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cf.uab.es/llibre/pdf/cap-3.pdf" TargetMode="External"/><Relationship Id="rId7" Type="http://schemas.openxmlformats.org/officeDocument/2006/relationships/hyperlink" Target="http://www.monografias.com/trabajos16/marx-y-dinero/marx-y-dinero.shtml" TargetMode="External"/><Relationship Id="rId12" Type="http://schemas.openxmlformats.org/officeDocument/2006/relationships/hyperlink" Target="http://www.monografias.com/trabajos12/recoldat/recoldat.shtml" TargetMode="External"/><Relationship Id="rId17" Type="http://schemas.openxmlformats.org/officeDocument/2006/relationships/hyperlink" Target="http://www.monografias.com/trabajos4/epistemologia/epistemologia.shtml" TargetMode="External"/><Relationship Id="rId25" Type="http://schemas.openxmlformats.org/officeDocument/2006/relationships/hyperlink" Target="http://www.scielosp.org/pdf/spm/v42n5/3995.pdf" TargetMode="External"/><Relationship Id="rId2" Type="http://schemas.openxmlformats.org/officeDocument/2006/relationships/styles" Target="styles.xml"/><Relationship Id="rId16" Type="http://schemas.openxmlformats.org/officeDocument/2006/relationships/hyperlink" Target="http://www.monografias.com/trabajos11/fuper/fuper.shtml" TargetMode="External"/><Relationship Id="rId20" Type="http://schemas.openxmlformats.org/officeDocument/2006/relationships/hyperlink" Target="http://www.monografias.com/trabajos14/dinamica-grupos/dinamica-grupos.shtml" TargetMode="External"/><Relationship Id="rId1" Type="http://schemas.openxmlformats.org/officeDocument/2006/relationships/numbering" Target="numbering.xml"/><Relationship Id="rId6" Type="http://schemas.openxmlformats.org/officeDocument/2006/relationships/hyperlink" Target="http://www.monografias.com/trabajos901/evolucion-historica-concepciones-tiempo/evolucion-historica-concepciones-tiempo.shtml" TargetMode="External"/><Relationship Id="rId11" Type="http://schemas.openxmlformats.org/officeDocument/2006/relationships/hyperlink" Target="http://www.monografias.com/trabajos11/travent/travent.shtml" TargetMode="External"/><Relationship Id="rId24" Type="http://schemas.openxmlformats.org/officeDocument/2006/relationships/hyperlink" Target="http://www.uam.es/departamentos/medicina/farmacologia/especifica/Enfermeria/Enf_T9.pdf" TargetMode="External"/><Relationship Id="rId5" Type="http://schemas.openxmlformats.org/officeDocument/2006/relationships/image" Target="media/image1.jpeg"/><Relationship Id="rId15" Type="http://schemas.openxmlformats.org/officeDocument/2006/relationships/hyperlink" Target="http://www.monografias.com/trabajos4/costos/costos.shtml" TargetMode="External"/><Relationship Id="rId23" Type="http://schemas.openxmlformats.org/officeDocument/2006/relationships/hyperlink" Target="http://www.sefh.es/bibliotecavirtual/fhtomo1/cap24.pdf" TargetMode="External"/><Relationship Id="rId10" Type="http://schemas.openxmlformats.org/officeDocument/2006/relationships/hyperlink" Target="http://www.monografias.com/trabajos11/tebas/tebas.shtml" TargetMode="External"/><Relationship Id="rId19" Type="http://schemas.openxmlformats.org/officeDocument/2006/relationships/hyperlink" Target="http://www.monografias.com/trabajos11/grupo/grupo.shtml" TargetMode="External"/><Relationship Id="rId4" Type="http://schemas.openxmlformats.org/officeDocument/2006/relationships/webSettings" Target="webSettings.xml"/><Relationship Id="rId9" Type="http://schemas.openxmlformats.org/officeDocument/2006/relationships/hyperlink" Target="http://www.monografias.com/trabajos5/volfi/volfi.shtml" TargetMode="External"/><Relationship Id="rId14" Type="http://schemas.openxmlformats.org/officeDocument/2006/relationships/hyperlink" Target="http://www.monografias.com/trabajos7/perde/perde.shtml" TargetMode="External"/><Relationship Id="rId22" Type="http://schemas.openxmlformats.org/officeDocument/2006/relationships/hyperlink" Target="http://www.guiasalud.es/emanuales/elaboracion/documentos/anexos/Anexo%2011%20-%20Valoracion%20de%20calidad%20de%20distintos%20tipos%20de%20estudios.pd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2685</Words>
  <Characters>14770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Marissol</dc:creator>
  <cp:lastModifiedBy>Marissol</cp:lastModifiedBy>
  <cp:revision>16</cp:revision>
  <dcterms:created xsi:type="dcterms:W3CDTF">2012-08-30T23:18:00Z</dcterms:created>
  <dcterms:modified xsi:type="dcterms:W3CDTF">2012-08-31T00:41:00Z</dcterms:modified>
</cp:coreProperties>
</file>