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16" w:rsidRDefault="00BB6516"/>
    <w:p w:rsidR="004D26EF" w:rsidRDefault="004D26EF" w:rsidP="004D26EF">
      <w:pPr>
        <w:spacing w:line="276" w:lineRule="auto"/>
        <w:jc w:val="both"/>
      </w:pPr>
      <w:r>
        <w:t>Para este monitoreo correspondiente a un rotativo, mi eleccion fue el diario deportivo RECORD que analizarlo a primera vista no encontre muchas anomalias dentro de este, casi ninguna violación a algun articulo de la ley de imprenta.</w:t>
      </w:r>
    </w:p>
    <w:p w:rsidR="004D26EF" w:rsidRDefault="004D26EF" w:rsidP="004D26EF">
      <w:pPr>
        <w:spacing w:line="276" w:lineRule="auto"/>
        <w:jc w:val="both"/>
      </w:pPr>
      <w:r>
        <w:t>Analizando mas de cerca este rotativo me pude dar cuenta que efectivamente si contaba con algunas faltas a la Ley de Imprenta como fueron los articulos 2, 11, 8, y el articulo 6. No solamente se encontraron anomalias con base a lo que dice esta Ley, sino que tambien venian la violación a los derechos de autor con distintas fotografias que venian en el periodico como lo menciona el articulo 26 de derechos de autor.</w:t>
      </w:r>
    </w:p>
    <w:p w:rsidR="004D26EF" w:rsidRDefault="004D26EF" w:rsidP="004D26EF">
      <w:pPr>
        <w:spacing w:line="276" w:lineRule="auto"/>
        <w:jc w:val="both"/>
      </w:pPr>
      <w:r>
        <w:t>Otro que venia muy claramente era el ya mencionado articulo 6: “En ningún caso podrá considerarse delictuosa la crítica para un funcionario o empleado público si son ciertos los hechosen que se apoya” ya que en una noticia que infringia este articulo se mencionaba el hecho a la acuzación de una di</w:t>
      </w:r>
      <w:bookmarkStart w:id="0" w:name="_GoBack"/>
      <w:bookmarkEnd w:id="0"/>
      <w:r>
        <w:t xml:space="preserve">putada habia hecho gastos por catres y almohadas para los legisladores durante las largas seciones </w:t>
      </w:r>
      <w:r w:rsidR="00B353CF">
        <w:t>del debate por la reforma energetica. En esta noticia el diario RECORD publicaba fotos sobre dichos ctres y almohadas pero nunca se pudo apreciar que realmente la locación de estos elementos era en la camara de diputados, todo esto por poner un ejemplo del articulo ya mencionado.</w:t>
      </w:r>
    </w:p>
    <w:p w:rsidR="00B353CF" w:rsidRDefault="00B353CF" w:rsidP="004D26EF">
      <w:pPr>
        <w:spacing w:line="276" w:lineRule="auto"/>
        <w:jc w:val="both"/>
      </w:pPr>
      <w:r>
        <w:t>En una particular conclución puedo decir que el diario RECORD es uno de los diarios mas correctos y rectos con respecto a la Ley de Imprenta o al menos eso aparenta a simple vista, pero vera que si se indaga en cualquier rotativo, se podran detectar ciertas violaciones a la Ley de Imprenta y a sus distintos articulos que en ella se encuentran</w:t>
      </w:r>
    </w:p>
    <w:sectPr w:rsidR="00B353CF" w:rsidSect="00BB651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EF" w:rsidRDefault="004D26EF" w:rsidP="004D26EF">
      <w:r>
        <w:separator/>
      </w:r>
    </w:p>
  </w:endnote>
  <w:endnote w:type="continuationSeparator" w:id="0">
    <w:p w:rsidR="004D26EF" w:rsidRDefault="004D26EF" w:rsidP="004D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EF" w:rsidRDefault="004D26EF" w:rsidP="004D26EF">
      <w:r>
        <w:separator/>
      </w:r>
    </w:p>
  </w:footnote>
  <w:footnote w:type="continuationSeparator" w:id="0">
    <w:p w:rsidR="004D26EF" w:rsidRDefault="004D26EF" w:rsidP="004D26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EF" w:rsidRPr="004D26EF" w:rsidRDefault="004D26EF" w:rsidP="004D26EF">
    <w:pPr>
      <w:pStyle w:val="Encabezado"/>
      <w:jc w:val="right"/>
      <w:rPr>
        <w:b/>
        <w:sz w:val="28"/>
      </w:rPr>
    </w:pPr>
    <w:r w:rsidRPr="004D26EF">
      <w:rPr>
        <w:b/>
        <w:sz w:val="28"/>
      </w:rPr>
      <w:t>Carlos Manzano Morales</w:t>
    </w:r>
  </w:p>
  <w:p w:rsidR="004D26EF" w:rsidRPr="004D26EF" w:rsidRDefault="004D26EF" w:rsidP="004D26EF">
    <w:pPr>
      <w:pStyle w:val="Encabezado"/>
      <w:jc w:val="right"/>
      <w:rPr>
        <w:b/>
        <w:sz w:val="28"/>
      </w:rPr>
    </w:pPr>
    <w:r w:rsidRPr="004D26EF">
      <w:rPr>
        <w:b/>
        <w:sz w:val="28"/>
      </w:rPr>
      <w:t>LCC1927</w:t>
    </w:r>
  </w:p>
  <w:p w:rsidR="004D26EF" w:rsidRPr="004D26EF" w:rsidRDefault="004D26EF" w:rsidP="004D26EF">
    <w:pPr>
      <w:pStyle w:val="Encabezado"/>
      <w:jc w:val="right"/>
      <w:rPr>
        <w:b/>
        <w:sz w:val="28"/>
      </w:rPr>
    </w:pPr>
    <w:r w:rsidRPr="004D26EF">
      <w:rPr>
        <w:b/>
        <w:sz w:val="28"/>
      </w:rPr>
      <w:t>Ensayo Monitoreo de Periodico</w:t>
    </w:r>
  </w:p>
  <w:p w:rsidR="004D26EF" w:rsidRPr="004D26EF" w:rsidRDefault="004D26EF" w:rsidP="004D26EF">
    <w:pPr>
      <w:pStyle w:val="Encabezado"/>
      <w:jc w:val="right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F"/>
    <w:rsid w:val="004D26EF"/>
    <w:rsid w:val="00B353CF"/>
    <w:rsid w:val="00B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47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6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6EF"/>
  </w:style>
  <w:style w:type="paragraph" w:styleId="Piedepgina">
    <w:name w:val="footer"/>
    <w:basedOn w:val="Normal"/>
    <w:link w:val="PiedepginaCar"/>
    <w:uiPriority w:val="99"/>
    <w:unhideWhenUsed/>
    <w:rsid w:val="004D26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6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6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6EF"/>
  </w:style>
  <w:style w:type="paragraph" w:styleId="Piedepgina">
    <w:name w:val="footer"/>
    <w:basedOn w:val="Normal"/>
    <w:link w:val="PiedepginaCar"/>
    <w:uiPriority w:val="99"/>
    <w:unhideWhenUsed/>
    <w:rsid w:val="004D26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1418</Characters>
  <Application>Microsoft Macintosh Word</Application>
  <DocSecurity>0</DocSecurity>
  <Lines>11</Lines>
  <Paragraphs>3</Paragraphs>
  <ScaleCrop>false</ScaleCrop>
  <Company>la tapatia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manzano</dc:creator>
  <cp:keywords/>
  <dc:description/>
  <cp:lastModifiedBy>carlos  manzano</cp:lastModifiedBy>
  <cp:revision>1</cp:revision>
  <dcterms:created xsi:type="dcterms:W3CDTF">2014-08-05T03:58:00Z</dcterms:created>
  <dcterms:modified xsi:type="dcterms:W3CDTF">2014-08-05T04:11:00Z</dcterms:modified>
</cp:coreProperties>
</file>