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9C5" w:rsidRDefault="00A729AC">
      <w:pPr>
        <w:rPr>
          <w:rFonts w:ascii="Tahoma" w:hAnsi="Tahoma" w:cs="Tahoma"/>
          <w:u w:val="single"/>
        </w:rPr>
      </w:pPr>
      <w:proofErr w:type="spellStart"/>
      <w:r>
        <w:rPr>
          <w:rFonts w:ascii="Tahoma" w:hAnsi="Tahoma" w:cs="Tahoma"/>
        </w:rPr>
        <w:t>Empresa</w:t>
      </w:r>
      <w:proofErr w:type="spellEnd"/>
      <w:r>
        <w:rPr>
          <w:rFonts w:ascii="Tahoma" w:hAnsi="Tahoma" w:cs="Tahoma"/>
        </w:rPr>
        <w:t xml:space="preserve">: </w:t>
      </w:r>
      <w:r w:rsidRPr="00A729AC">
        <w:rPr>
          <w:rFonts w:ascii="Tahoma" w:hAnsi="Tahoma" w:cs="Tahoma"/>
          <w:u w:val="single"/>
        </w:rPr>
        <w:t>Canal 22</w:t>
      </w:r>
    </w:p>
    <w:p w:rsidR="00A729AC" w:rsidRDefault="00A729AC">
      <w:pPr>
        <w:rPr>
          <w:rFonts w:ascii="Tahoma" w:hAnsi="Tahoma" w:cs="Tahoma"/>
          <w:u w:val="single"/>
        </w:rPr>
      </w:pPr>
    </w:p>
    <w:p w:rsidR="00A729AC" w:rsidRDefault="00A729AC">
      <w:pPr>
        <w:rPr>
          <w:rFonts w:ascii="Tahoma" w:hAnsi="Tahoma" w:cs="Tahoma"/>
          <w:lang w:val="es-ES"/>
        </w:rPr>
      </w:pPr>
      <w:r w:rsidRPr="00A729AC">
        <w:rPr>
          <w:rFonts w:ascii="Tahoma" w:hAnsi="Tahoma" w:cs="Tahoma"/>
          <w:lang w:val="es-ES"/>
        </w:rPr>
        <w:t>1.- Tiene una descripción acerca de la misi</w:t>
      </w:r>
      <w:r>
        <w:rPr>
          <w:rFonts w:ascii="Tahoma" w:hAnsi="Tahoma" w:cs="Tahoma"/>
          <w:lang w:val="es-ES"/>
        </w:rPr>
        <w:t>ón, la visión y los valores. Estos últimos están explicados minuciosamente, así como la relevancia y la importancia que tiene cada uno en la empresa.</w:t>
      </w:r>
    </w:p>
    <w:p w:rsidR="000344B2" w:rsidRDefault="00A729AC">
      <w:pPr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 xml:space="preserve">2.- </w:t>
      </w:r>
      <w:r w:rsidR="000344B2">
        <w:rPr>
          <w:rFonts w:ascii="Tahoma" w:hAnsi="Tahoma" w:cs="Tahoma"/>
          <w:lang w:val="es-ES"/>
        </w:rPr>
        <w:t>Su órgano defensor es el Comité de Autorregulación Ética de Canal 22.</w:t>
      </w:r>
    </w:p>
    <w:p w:rsidR="00A729AC" w:rsidRDefault="000344B2">
      <w:pPr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3.- Dice lo que está prohibido hacer, mas no menciona ninguna sanción para quien infrinja los estatutos.</w:t>
      </w:r>
    </w:p>
    <w:p w:rsidR="000344B2" w:rsidRPr="00A729AC" w:rsidRDefault="000344B2">
      <w:pPr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4.- Se lo dan al personal de Canal 22 y hacen juntas con el Defensor del Televidente.</w:t>
      </w:r>
      <w:bookmarkStart w:id="0" w:name="_GoBack"/>
      <w:bookmarkEnd w:id="0"/>
    </w:p>
    <w:sectPr w:rsidR="000344B2" w:rsidRPr="00A72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9AC"/>
    <w:rsid w:val="000344B2"/>
    <w:rsid w:val="006D29C5"/>
    <w:rsid w:val="007A692A"/>
    <w:rsid w:val="00A729AC"/>
    <w:rsid w:val="00B7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2014-07-18T03:26:00Z</dcterms:created>
  <dcterms:modified xsi:type="dcterms:W3CDTF">2014-07-18T05:34:00Z</dcterms:modified>
</cp:coreProperties>
</file>