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48" w:rsidRPr="000A4448" w:rsidRDefault="000A4448" w:rsidP="000A4448">
      <w:pPr>
        <w:jc w:val="center"/>
        <w:rPr>
          <w:rFonts w:ascii="Arial" w:hAnsi="Arial" w:cs="Arial"/>
          <w:b/>
          <w:sz w:val="28"/>
          <w:szCs w:val="28"/>
        </w:rPr>
      </w:pPr>
      <w:r w:rsidRPr="000A4448">
        <w:rPr>
          <w:rFonts w:ascii="Arial" w:hAnsi="Arial" w:cs="Arial"/>
          <w:b/>
          <w:sz w:val="28"/>
          <w:szCs w:val="28"/>
        </w:rPr>
        <w:t xml:space="preserve">Ensayo </w:t>
      </w:r>
    </w:p>
    <w:p w:rsidR="000A4448" w:rsidRPr="000A4448" w:rsidRDefault="000A4448" w:rsidP="000A4448">
      <w:pPr>
        <w:jc w:val="center"/>
        <w:rPr>
          <w:rFonts w:ascii="Arial" w:hAnsi="Arial" w:cs="Arial"/>
          <w:b/>
          <w:sz w:val="28"/>
          <w:szCs w:val="28"/>
        </w:rPr>
      </w:pPr>
      <w:r w:rsidRPr="000A4448">
        <w:rPr>
          <w:rFonts w:ascii="Arial" w:hAnsi="Arial" w:cs="Arial"/>
          <w:b/>
          <w:sz w:val="28"/>
          <w:szCs w:val="28"/>
        </w:rPr>
        <w:t>Factores de riesgo y protectores para las patologías del Aparato Estomatognático</w:t>
      </w:r>
    </w:p>
    <w:p w:rsidR="000A4448" w:rsidRPr="000208F8" w:rsidRDefault="00E21A1D" w:rsidP="000208F8">
      <w:pPr>
        <w:jc w:val="both"/>
        <w:rPr>
          <w:rFonts w:ascii="Arial" w:hAnsi="Arial" w:cs="Arial"/>
          <w:sz w:val="26"/>
          <w:szCs w:val="26"/>
        </w:rPr>
      </w:pPr>
      <w:r w:rsidRPr="000208F8">
        <w:rPr>
          <w:rFonts w:ascii="Arial" w:hAnsi="Arial" w:cs="Arial"/>
          <w:sz w:val="26"/>
          <w:szCs w:val="26"/>
        </w:rPr>
        <w:t>Los factores de riesgo los cuales son lo que propi</w:t>
      </w:r>
      <w:r w:rsidR="00096636" w:rsidRPr="000208F8">
        <w:rPr>
          <w:rFonts w:ascii="Arial" w:hAnsi="Arial" w:cs="Arial"/>
          <w:sz w:val="26"/>
          <w:szCs w:val="26"/>
        </w:rPr>
        <w:t>cian a gran medida el contagio,</w:t>
      </w:r>
      <w:r w:rsidRPr="000208F8">
        <w:rPr>
          <w:rFonts w:ascii="Arial" w:hAnsi="Arial" w:cs="Arial"/>
          <w:sz w:val="26"/>
          <w:szCs w:val="26"/>
        </w:rPr>
        <w:t xml:space="preserve"> la propagación y/o desarrollo de una patología</w:t>
      </w:r>
      <w:r w:rsidR="00096636" w:rsidRPr="000208F8">
        <w:rPr>
          <w:rFonts w:ascii="Arial" w:hAnsi="Arial" w:cs="Arial"/>
          <w:sz w:val="26"/>
          <w:szCs w:val="26"/>
        </w:rPr>
        <w:t xml:space="preserve"> en el Aparato Estomatognático.</w:t>
      </w:r>
    </w:p>
    <w:p w:rsidR="00096636" w:rsidRPr="000208F8" w:rsidRDefault="00096636" w:rsidP="000208F8">
      <w:pPr>
        <w:jc w:val="both"/>
        <w:rPr>
          <w:rFonts w:ascii="Arial" w:hAnsi="Arial" w:cs="Arial"/>
          <w:sz w:val="26"/>
          <w:szCs w:val="26"/>
        </w:rPr>
      </w:pPr>
      <w:r w:rsidRPr="000208F8">
        <w:rPr>
          <w:rFonts w:ascii="Arial" w:hAnsi="Arial" w:cs="Arial"/>
          <w:sz w:val="26"/>
          <w:szCs w:val="26"/>
        </w:rPr>
        <w:t>El aparato estomatognático inicia en la boca, donde es e</w:t>
      </w:r>
      <w:r w:rsidR="00A328CE" w:rsidRPr="000208F8">
        <w:rPr>
          <w:rFonts w:ascii="Arial" w:hAnsi="Arial" w:cs="Arial"/>
          <w:sz w:val="26"/>
          <w:szCs w:val="26"/>
        </w:rPr>
        <w:t>l origen de consumo alimentario, el habla y parte del proceso de la respiración, su función es proporcionada en mayor medida por los órganos dentarios.</w:t>
      </w:r>
    </w:p>
    <w:p w:rsidR="00A328CE" w:rsidRPr="000208F8" w:rsidRDefault="00A328CE" w:rsidP="000208F8">
      <w:pPr>
        <w:jc w:val="both"/>
        <w:rPr>
          <w:rFonts w:ascii="Arial" w:hAnsi="Arial" w:cs="Arial"/>
          <w:sz w:val="26"/>
          <w:szCs w:val="26"/>
        </w:rPr>
      </w:pPr>
      <w:r w:rsidRPr="000208F8">
        <w:rPr>
          <w:rFonts w:ascii="Arial" w:hAnsi="Arial" w:cs="Arial"/>
          <w:sz w:val="26"/>
          <w:szCs w:val="26"/>
        </w:rPr>
        <w:t xml:space="preserve">En los órganos dentarios existen diversas patologías que se pueden manifestar ya que hay formas en las que las bacterias pueden reproducirse una de ellas y la más común en la población es la caries, la cual aunque su factor de riesgo no es </w:t>
      </w:r>
      <w:r w:rsidR="00B16011" w:rsidRPr="000208F8">
        <w:rPr>
          <w:rFonts w:ascii="Arial" w:hAnsi="Arial" w:cs="Arial"/>
          <w:sz w:val="26"/>
          <w:szCs w:val="26"/>
        </w:rPr>
        <w:t>contagioso</w:t>
      </w:r>
      <w:r w:rsidRPr="000208F8">
        <w:rPr>
          <w:rFonts w:ascii="Arial" w:hAnsi="Arial" w:cs="Arial"/>
          <w:sz w:val="26"/>
          <w:szCs w:val="26"/>
        </w:rPr>
        <w:t xml:space="preserve">, es muy común en las personas esto por diversos factores </w:t>
      </w:r>
      <w:r w:rsidR="00B16011" w:rsidRPr="000208F8">
        <w:rPr>
          <w:rFonts w:ascii="Arial" w:hAnsi="Arial" w:cs="Arial"/>
          <w:sz w:val="26"/>
          <w:szCs w:val="26"/>
        </w:rPr>
        <w:t>tales como la falta de higiene, el consumo de azúcar etc. Esto puede</w:t>
      </w:r>
      <w:r w:rsidRPr="000208F8">
        <w:rPr>
          <w:rFonts w:ascii="Arial" w:hAnsi="Arial" w:cs="Arial"/>
          <w:sz w:val="26"/>
          <w:szCs w:val="26"/>
        </w:rPr>
        <w:t xml:space="preserve"> llegar ser  </w:t>
      </w:r>
      <w:r w:rsidR="00B16011" w:rsidRPr="000208F8">
        <w:rPr>
          <w:rFonts w:ascii="Arial" w:hAnsi="Arial" w:cs="Arial"/>
          <w:sz w:val="26"/>
          <w:szCs w:val="26"/>
        </w:rPr>
        <w:t>muy perjudicial ya que si no se atiende a tiempo esta “simple</w:t>
      </w:r>
      <w:proofErr w:type="gramStart"/>
      <w:r w:rsidR="00B16011" w:rsidRPr="000208F8">
        <w:rPr>
          <w:rFonts w:ascii="Arial" w:hAnsi="Arial" w:cs="Arial"/>
          <w:sz w:val="26"/>
          <w:szCs w:val="26"/>
        </w:rPr>
        <w:t>“ patología</w:t>
      </w:r>
      <w:proofErr w:type="gramEnd"/>
      <w:r w:rsidR="00B16011" w:rsidRPr="000208F8">
        <w:rPr>
          <w:rFonts w:ascii="Arial" w:hAnsi="Arial" w:cs="Arial"/>
          <w:sz w:val="26"/>
          <w:szCs w:val="26"/>
        </w:rPr>
        <w:t xml:space="preserve"> puede ocasionar la pérdida del órgano dentario o algo mas grave.</w:t>
      </w:r>
    </w:p>
    <w:p w:rsidR="000A4448" w:rsidRPr="000208F8" w:rsidRDefault="00B16011" w:rsidP="000208F8">
      <w:pPr>
        <w:jc w:val="both"/>
        <w:rPr>
          <w:rFonts w:ascii="Arial" w:hAnsi="Arial" w:cs="Arial"/>
          <w:sz w:val="26"/>
          <w:szCs w:val="26"/>
        </w:rPr>
      </w:pPr>
      <w:r w:rsidRPr="000208F8">
        <w:rPr>
          <w:rFonts w:ascii="Arial" w:hAnsi="Arial" w:cs="Arial"/>
          <w:sz w:val="26"/>
          <w:szCs w:val="26"/>
        </w:rPr>
        <w:t xml:space="preserve">Al perder  piezas dentarias en alguna de las arcadas, la armonía que existía en la boca </w:t>
      </w:r>
      <w:r w:rsidR="00C7158B" w:rsidRPr="000208F8">
        <w:rPr>
          <w:rFonts w:ascii="Arial" w:hAnsi="Arial" w:cs="Arial"/>
          <w:sz w:val="26"/>
          <w:szCs w:val="26"/>
        </w:rPr>
        <w:t>podría</w:t>
      </w:r>
      <w:r w:rsidRPr="000208F8">
        <w:rPr>
          <w:rFonts w:ascii="Arial" w:hAnsi="Arial" w:cs="Arial"/>
          <w:sz w:val="26"/>
          <w:szCs w:val="26"/>
        </w:rPr>
        <w:t xml:space="preserve"> ser alterada provocando problemas de oclusión, modificación la función fonética y la masticatoria, que este caso el a mas importante debido a que se podría decir que el papel fundamental de los dientes,  la masticación.</w:t>
      </w:r>
    </w:p>
    <w:p w:rsidR="00C7158B" w:rsidRPr="000208F8" w:rsidRDefault="00C7158B" w:rsidP="000208F8">
      <w:pPr>
        <w:jc w:val="both"/>
        <w:rPr>
          <w:rFonts w:ascii="Arial" w:hAnsi="Arial" w:cs="Arial"/>
          <w:sz w:val="26"/>
          <w:szCs w:val="26"/>
        </w:rPr>
      </w:pPr>
      <w:r w:rsidRPr="000208F8">
        <w:rPr>
          <w:rFonts w:ascii="Arial" w:hAnsi="Arial" w:cs="Arial"/>
          <w:sz w:val="26"/>
          <w:szCs w:val="26"/>
        </w:rPr>
        <w:t xml:space="preserve">Existen diversas patologías no solo del sistema </w:t>
      </w:r>
      <w:proofErr w:type="spellStart"/>
      <w:r w:rsidRPr="000208F8">
        <w:rPr>
          <w:rFonts w:ascii="Arial" w:hAnsi="Arial" w:cs="Arial"/>
          <w:sz w:val="26"/>
          <w:szCs w:val="26"/>
        </w:rPr>
        <w:t>estomagnático</w:t>
      </w:r>
      <w:proofErr w:type="spellEnd"/>
      <w:r w:rsidRPr="000208F8">
        <w:rPr>
          <w:rFonts w:ascii="Arial" w:hAnsi="Arial" w:cs="Arial"/>
          <w:sz w:val="26"/>
          <w:szCs w:val="26"/>
        </w:rPr>
        <w:t>, si no también otras que afectan a diversos órganos o sistemas a los cuales el odontólogo como tal también está expuesto, ya que si no realiza una buena historia clínica, el factor de riesgo estará presente y sí existe algún contacto podría salir afectado, es por eso que dé debe de tomar debidas precauciones como el uso de guantes, lentes o caretas, productos desechables, el uso de desinfectante etc.</w:t>
      </w:r>
    </w:p>
    <w:p w:rsidR="00C7158B" w:rsidRPr="000208F8" w:rsidRDefault="00C7158B" w:rsidP="000208F8">
      <w:pPr>
        <w:tabs>
          <w:tab w:val="left" w:pos="1457"/>
        </w:tabs>
        <w:jc w:val="both"/>
        <w:rPr>
          <w:rFonts w:ascii="Arial" w:hAnsi="Arial" w:cs="Arial"/>
          <w:sz w:val="26"/>
          <w:szCs w:val="26"/>
        </w:rPr>
      </w:pPr>
      <w:r w:rsidRPr="000208F8">
        <w:rPr>
          <w:rFonts w:ascii="Arial" w:hAnsi="Arial" w:cs="Arial"/>
          <w:sz w:val="26"/>
          <w:szCs w:val="26"/>
        </w:rPr>
        <w:t>Los factores de riesgo, incluyen desde el contagio por alimentos, tratamientos, descuidos   hasta la misma sociedad. Sin embargo son riesgos que se viven a diario. Para esto existen factores preventivos con los cuales se busca reducir en gran medida los factores de riesgo.</w:t>
      </w:r>
    </w:p>
    <w:p w:rsidR="00C7158B" w:rsidRPr="000208F8" w:rsidRDefault="00C7158B" w:rsidP="000208F8">
      <w:pPr>
        <w:tabs>
          <w:tab w:val="left" w:pos="1457"/>
        </w:tabs>
        <w:jc w:val="both"/>
        <w:rPr>
          <w:rFonts w:ascii="Arial" w:hAnsi="Arial" w:cs="Arial"/>
          <w:sz w:val="26"/>
          <w:szCs w:val="26"/>
        </w:rPr>
      </w:pPr>
    </w:p>
    <w:p w:rsidR="00FB20EB" w:rsidRDefault="00000810" w:rsidP="000208F8">
      <w:pPr>
        <w:tabs>
          <w:tab w:val="left" w:pos="1457"/>
        </w:tabs>
        <w:jc w:val="both"/>
        <w:rPr>
          <w:rFonts w:ascii="Arial" w:hAnsi="Arial" w:cs="Arial"/>
          <w:sz w:val="26"/>
          <w:szCs w:val="26"/>
        </w:rPr>
      </w:pPr>
      <w:r w:rsidRPr="00000810">
        <w:rPr>
          <w:rFonts w:ascii="Arial" w:hAnsi="Arial" w:cs="Arial"/>
          <w:sz w:val="26"/>
          <w:szCs w:val="26"/>
        </w:rPr>
        <w:lastRenderedPageBreak/>
        <w:t>Los factores de preservación en muchas de las patologías que se presenta</w:t>
      </w:r>
      <w:r>
        <w:rPr>
          <w:rFonts w:ascii="Arial" w:hAnsi="Arial" w:cs="Arial"/>
          <w:sz w:val="26"/>
          <w:szCs w:val="26"/>
        </w:rPr>
        <w:t>n</w:t>
      </w:r>
      <w:r w:rsidRPr="00000810">
        <w:rPr>
          <w:rFonts w:ascii="Arial" w:hAnsi="Arial" w:cs="Arial"/>
          <w:sz w:val="26"/>
          <w:szCs w:val="26"/>
        </w:rPr>
        <w:t xml:space="preserve"> en la cavidad bucal serian como primera fuente</w:t>
      </w:r>
      <w:r>
        <w:rPr>
          <w:rFonts w:ascii="Arial" w:hAnsi="Arial" w:cs="Arial"/>
          <w:sz w:val="26"/>
          <w:szCs w:val="26"/>
        </w:rPr>
        <w:t xml:space="preserve"> la buena higiene, este factor es muy indispensable ya que si no existiera esa higiene</w:t>
      </w:r>
      <w:r w:rsidR="00903D61">
        <w:rPr>
          <w:rFonts w:ascii="Arial" w:hAnsi="Arial" w:cs="Arial"/>
          <w:sz w:val="26"/>
          <w:szCs w:val="26"/>
        </w:rPr>
        <w:t xml:space="preserve"> </w:t>
      </w:r>
      <w:r w:rsidR="00691908">
        <w:rPr>
          <w:rFonts w:ascii="Arial" w:hAnsi="Arial" w:cs="Arial"/>
          <w:sz w:val="26"/>
          <w:szCs w:val="26"/>
        </w:rPr>
        <w:t>aumentaría</w:t>
      </w:r>
      <w:r>
        <w:rPr>
          <w:rFonts w:ascii="Arial" w:hAnsi="Arial" w:cs="Arial"/>
          <w:sz w:val="26"/>
          <w:szCs w:val="26"/>
        </w:rPr>
        <w:t xml:space="preserve"> las probabilidades de </w:t>
      </w:r>
      <w:r w:rsidR="00903D61">
        <w:rPr>
          <w:rFonts w:ascii="Arial" w:hAnsi="Arial" w:cs="Arial"/>
          <w:sz w:val="26"/>
          <w:szCs w:val="26"/>
        </w:rPr>
        <w:t>contraer</w:t>
      </w:r>
      <w:r>
        <w:rPr>
          <w:rFonts w:ascii="Arial" w:hAnsi="Arial" w:cs="Arial"/>
          <w:sz w:val="26"/>
          <w:szCs w:val="26"/>
        </w:rPr>
        <w:t xml:space="preserve"> a</w:t>
      </w:r>
      <w:r w:rsidR="00903D61">
        <w:rPr>
          <w:rFonts w:ascii="Arial" w:hAnsi="Arial" w:cs="Arial"/>
          <w:sz w:val="26"/>
          <w:szCs w:val="26"/>
        </w:rPr>
        <w:t>lguna enfermedad o hacer mas vulnerable al agente en este caso los órganos dentarios, mas susceptible o sensibles a presentar alguna de las patologías más destacas de la de la boca, en este caso la caries es la más común por que es causada por una bacteria que se reproduce fácilmente ya que la boca es un medio ambien</w:t>
      </w:r>
      <w:r w:rsidR="00691908">
        <w:rPr>
          <w:rFonts w:ascii="Arial" w:hAnsi="Arial" w:cs="Arial"/>
          <w:sz w:val="26"/>
          <w:szCs w:val="26"/>
        </w:rPr>
        <w:t>te que se facilita este proceso, los restos de comida, el PH, ausencia de la higiene, mala alimentación, falta de uso de hilo dental etc. Son causante de que esta patología se presente</w:t>
      </w:r>
      <w:r w:rsidR="00FB20EB">
        <w:rPr>
          <w:rFonts w:ascii="Arial" w:hAnsi="Arial" w:cs="Arial"/>
          <w:sz w:val="26"/>
          <w:szCs w:val="26"/>
        </w:rPr>
        <w:t>.</w:t>
      </w:r>
    </w:p>
    <w:p w:rsidR="00691908" w:rsidRPr="00000810" w:rsidRDefault="00FB20EB" w:rsidP="000208F8">
      <w:pPr>
        <w:tabs>
          <w:tab w:val="left" w:pos="1457"/>
        </w:tabs>
        <w:jc w:val="both"/>
        <w:rPr>
          <w:rFonts w:ascii="Arial" w:hAnsi="Arial" w:cs="Arial"/>
          <w:sz w:val="26"/>
          <w:szCs w:val="26"/>
        </w:rPr>
      </w:pPr>
      <w:r>
        <w:rPr>
          <w:rFonts w:ascii="Arial" w:hAnsi="Arial" w:cs="Arial"/>
          <w:sz w:val="26"/>
          <w:szCs w:val="26"/>
        </w:rPr>
        <w:t xml:space="preserve">Hoy en día  hay campañas o métodos que nos ayudan a prevenir </w:t>
      </w:r>
      <w:r w:rsidR="00443336">
        <w:rPr>
          <w:rFonts w:ascii="Arial" w:hAnsi="Arial" w:cs="Arial"/>
          <w:sz w:val="26"/>
          <w:szCs w:val="26"/>
        </w:rPr>
        <w:t xml:space="preserve">estas patologías más comunes en la cavidad bucal, ayudando a las personas con pláticas, folletos, enseñando técnicas de cepillado, etc. Esto que hace que las personas tenga conciencia y practiquen estos hábitos para promover </w:t>
      </w:r>
      <w:proofErr w:type="gramStart"/>
      <w:r w:rsidR="00443336">
        <w:rPr>
          <w:rFonts w:ascii="Arial" w:hAnsi="Arial" w:cs="Arial"/>
          <w:sz w:val="26"/>
          <w:szCs w:val="26"/>
        </w:rPr>
        <w:t>las salud</w:t>
      </w:r>
      <w:proofErr w:type="gramEnd"/>
      <w:r w:rsidR="00443336">
        <w:rPr>
          <w:rFonts w:ascii="Arial" w:hAnsi="Arial" w:cs="Arial"/>
          <w:sz w:val="26"/>
          <w:szCs w:val="26"/>
        </w:rPr>
        <w:t xml:space="preserve"> en la cavidad bucal.</w:t>
      </w:r>
    </w:p>
    <w:p w:rsidR="000A4448" w:rsidRPr="00000810" w:rsidRDefault="000A4448" w:rsidP="000A4448">
      <w:pPr>
        <w:tabs>
          <w:tab w:val="left" w:pos="1457"/>
        </w:tabs>
        <w:rPr>
          <w:rFonts w:ascii="Arial" w:hAnsi="Arial" w:cs="Arial"/>
        </w:rPr>
      </w:pPr>
    </w:p>
    <w:p w:rsidR="000A4448" w:rsidRPr="000A4448" w:rsidRDefault="000A4448" w:rsidP="000A4448">
      <w:pPr>
        <w:tabs>
          <w:tab w:val="left" w:pos="1457"/>
        </w:tabs>
      </w:pPr>
    </w:p>
    <w:sectPr w:rsidR="000A4448" w:rsidRPr="000A4448" w:rsidSect="003A538B">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D65" w:rsidRDefault="00AA2D65" w:rsidP="000A4448">
      <w:pPr>
        <w:spacing w:after="0" w:line="240" w:lineRule="auto"/>
      </w:pPr>
      <w:r>
        <w:separator/>
      </w:r>
    </w:p>
  </w:endnote>
  <w:endnote w:type="continuationSeparator" w:id="0">
    <w:p w:rsidR="00AA2D65" w:rsidRDefault="00AA2D65" w:rsidP="000A4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D65" w:rsidRDefault="00AA2D65" w:rsidP="000A4448">
      <w:pPr>
        <w:spacing w:after="0" w:line="240" w:lineRule="auto"/>
      </w:pPr>
      <w:r>
        <w:separator/>
      </w:r>
    </w:p>
  </w:footnote>
  <w:footnote w:type="continuationSeparator" w:id="0">
    <w:p w:rsidR="00AA2D65" w:rsidRDefault="00AA2D65" w:rsidP="000A4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48" w:rsidRPr="00691908" w:rsidRDefault="000A4448" w:rsidP="000A4448">
    <w:pPr>
      <w:pStyle w:val="Encabezado"/>
      <w:tabs>
        <w:tab w:val="clear" w:pos="4252"/>
        <w:tab w:val="clear" w:pos="8504"/>
        <w:tab w:val="left" w:pos="7736"/>
      </w:tabs>
      <w:rPr>
        <w:rFonts w:ascii="Arial" w:hAnsi="Arial" w:cs="Arial"/>
        <w:b/>
        <w:sz w:val="28"/>
        <w:szCs w:val="28"/>
      </w:rPr>
    </w:pPr>
    <w:r w:rsidRPr="00691908">
      <w:rPr>
        <w:rFonts w:ascii="Arial" w:hAnsi="Arial" w:cs="Arial"/>
        <w:b/>
        <w:noProof/>
        <w:sz w:val="28"/>
        <w:szCs w:val="28"/>
        <w:lang w:eastAsia="es-ES"/>
      </w:rPr>
      <w:drawing>
        <wp:anchor distT="0" distB="0" distL="114300" distR="114300" simplePos="0" relativeHeight="251658240" behindDoc="1" locked="0" layoutInCell="1" allowOverlap="1">
          <wp:simplePos x="0" y="0"/>
          <wp:positionH relativeFrom="column">
            <wp:posOffset>3999865</wp:posOffset>
          </wp:positionH>
          <wp:positionV relativeFrom="paragraph">
            <wp:posOffset>-141605</wp:posOffset>
          </wp:positionV>
          <wp:extent cx="1821180" cy="956310"/>
          <wp:effectExtent l="19050" t="0" r="7620" b="0"/>
          <wp:wrapSquare wrapText="bothSides"/>
          <wp:docPr id="1" name="0 Imagen" descr="Lamar_Guadalajara-logo-85D1DCCF23-seeklogo_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_Guadalajara-logo-85D1DCCF23-seeklogo_com.gif"/>
                  <pic:cNvPicPr/>
                </pic:nvPicPr>
                <pic:blipFill>
                  <a:blip r:embed="rId1"/>
                  <a:srcRect t="22905" b="24581"/>
                  <a:stretch>
                    <a:fillRect/>
                  </a:stretch>
                </pic:blipFill>
                <pic:spPr>
                  <a:xfrm>
                    <a:off x="0" y="0"/>
                    <a:ext cx="1821180" cy="956310"/>
                  </a:xfrm>
                  <a:prstGeom prst="rect">
                    <a:avLst/>
                  </a:prstGeom>
                </pic:spPr>
              </pic:pic>
            </a:graphicData>
          </a:graphic>
        </wp:anchor>
      </w:drawing>
    </w:r>
    <w:r w:rsidRPr="00691908">
      <w:rPr>
        <w:rFonts w:ascii="Arial" w:hAnsi="Arial" w:cs="Arial"/>
        <w:b/>
        <w:sz w:val="28"/>
        <w:szCs w:val="28"/>
      </w:rPr>
      <w:t>Universidad Guadalajara Lamar</w:t>
    </w:r>
  </w:p>
  <w:p w:rsidR="000A4448" w:rsidRPr="00691908" w:rsidRDefault="000A4448" w:rsidP="000A4448">
    <w:pPr>
      <w:pStyle w:val="Encabezado"/>
      <w:tabs>
        <w:tab w:val="clear" w:pos="4252"/>
        <w:tab w:val="clear" w:pos="8504"/>
        <w:tab w:val="left" w:pos="7736"/>
      </w:tabs>
      <w:rPr>
        <w:rFonts w:ascii="Arial" w:hAnsi="Arial" w:cs="Arial"/>
        <w:b/>
        <w:sz w:val="28"/>
        <w:szCs w:val="28"/>
      </w:rPr>
    </w:pPr>
    <w:r w:rsidRPr="00691908">
      <w:rPr>
        <w:rFonts w:ascii="Arial" w:hAnsi="Arial" w:cs="Arial"/>
        <w:b/>
        <w:sz w:val="28"/>
        <w:szCs w:val="28"/>
      </w:rPr>
      <w:t xml:space="preserve">Odontología </w:t>
    </w:r>
  </w:p>
  <w:p w:rsidR="000A4448" w:rsidRPr="00691908" w:rsidRDefault="000A4448" w:rsidP="000A4448">
    <w:pPr>
      <w:pStyle w:val="Encabezado"/>
      <w:tabs>
        <w:tab w:val="clear" w:pos="4252"/>
        <w:tab w:val="clear" w:pos="8504"/>
        <w:tab w:val="left" w:pos="7736"/>
      </w:tabs>
      <w:rPr>
        <w:rFonts w:ascii="Arial" w:hAnsi="Arial" w:cs="Arial"/>
        <w:b/>
        <w:sz w:val="28"/>
        <w:szCs w:val="28"/>
      </w:rPr>
    </w:pPr>
    <w:r w:rsidRPr="00691908">
      <w:rPr>
        <w:rFonts w:ascii="Arial" w:hAnsi="Arial" w:cs="Arial"/>
        <w:b/>
        <w:sz w:val="28"/>
        <w:szCs w:val="28"/>
      </w:rPr>
      <w:t>Epidemiologia de la Salud Bucal</w:t>
    </w:r>
  </w:p>
  <w:p w:rsidR="00691908" w:rsidRPr="00691908" w:rsidRDefault="000A4448" w:rsidP="00691908">
    <w:pPr>
      <w:pStyle w:val="Encabezado"/>
      <w:tabs>
        <w:tab w:val="clear" w:pos="4252"/>
        <w:tab w:val="clear" w:pos="8504"/>
        <w:tab w:val="left" w:pos="7736"/>
      </w:tabs>
      <w:rPr>
        <w:rFonts w:ascii="Arial" w:hAnsi="Arial" w:cs="Arial"/>
        <w:b/>
        <w:sz w:val="28"/>
        <w:szCs w:val="28"/>
      </w:rPr>
    </w:pPr>
    <w:proofErr w:type="spellStart"/>
    <w:r w:rsidRPr="00691908">
      <w:rPr>
        <w:rFonts w:ascii="Arial" w:hAnsi="Arial" w:cs="Arial"/>
        <w:b/>
        <w:sz w:val="28"/>
        <w:szCs w:val="28"/>
      </w:rPr>
      <w:t>Jose</w:t>
    </w:r>
    <w:proofErr w:type="spellEnd"/>
    <w:r w:rsidRPr="00691908">
      <w:rPr>
        <w:rFonts w:ascii="Arial" w:hAnsi="Arial" w:cs="Arial"/>
        <w:b/>
        <w:sz w:val="28"/>
        <w:szCs w:val="28"/>
      </w:rPr>
      <w:t xml:space="preserve"> Luis Miguel Nuño </w:t>
    </w:r>
    <w:proofErr w:type="spellStart"/>
    <w:r w:rsidRPr="00691908">
      <w:rPr>
        <w:rFonts w:ascii="Arial" w:hAnsi="Arial" w:cs="Arial"/>
        <w:b/>
        <w:sz w:val="28"/>
        <w:szCs w:val="28"/>
      </w:rPr>
      <w:t>Alvarez</w:t>
    </w:r>
    <w:proofErr w:type="spellEnd"/>
    <w:r w:rsidRPr="00691908">
      <w:rPr>
        <w:rFonts w:ascii="Arial" w:hAnsi="Arial" w:cs="Arial"/>
        <w:b/>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A4448"/>
    <w:rsid w:val="00000810"/>
    <w:rsid w:val="000208F8"/>
    <w:rsid w:val="00096636"/>
    <w:rsid w:val="000A4448"/>
    <w:rsid w:val="003A538B"/>
    <w:rsid w:val="00443336"/>
    <w:rsid w:val="00504E7E"/>
    <w:rsid w:val="00691908"/>
    <w:rsid w:val="007C7F16"/>
    <w:rsid w:val="00903D61"/>
    <w:rsid w:val="00A328CE"/>
    <w:rsid w:val="00AA2D65"/>
    <w:rsid w:val="00B16011"/>
    <w:rsid w:val="00C7158B"/>
    <w:rsid w:val="00E21A1D"/>
    <w:rsid w:val="00FB20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4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448"/>
  </w:style>
  <w:style w:type="paragraph" w:styleId="Piedepgina">
    <w:name w:val="footer"/>
    <w:basedOn w:val="Normal"/>
    <w:link w:val="PiedepginaCar"/>
    <w:uiPriority w:val="99"/>
    <w:semiHidden/>
    <w:unhideWhenUsed/>
    <w:rsid w:val="000A44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A4448"/>
  </w:style>
  <w:style w:type="paragraph" w:styleId="Textodeglobo">
    <w:name w:val="Balloon Text"/>
    <w:basedOn w:val="Normal"/>
    <w:link w:val="TextodegloboCar"/>
    <w:uiPriority w:val="99"/>
    <w:semiHidden/>
    <w:unhideWhenUsed/>
    <w:rsid w:val="000A4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2012-05-10T00:08:00Z</dcterms:created>
  <dcterms:modified xsi:type="dcterms:W3CDTF">2012-05-10T03:34:00Z</dcterms:modified>
</cp:coreProperties>
</file>