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56" w:rsidRPr="00FD5F56" w:rsidRDefault="00FD5F56" w:rsidP="00FD5F56">
      <w:pPr>
        <w:shd w:val="clear" w:color="auto" w:fill="FFFFFF"/>
        <w:spacing w:before="100" w:beforeAutospacing="1" w:after="100" w:afterAutospacing="1" w:line="240" w:lineRule="auto"/>
        <w:outlineLvl w:val="1"/>
        <w:rPr>
          <w:rFonts w:ascii="Arial" w:eastAsia="Times New Roman" w:hAnsi="Arial" w:cs="Arial"/>
          <w:b/>
          <w:bCs/>
          <w:color w:val="000000"/>
          <w:sz w:val="28"/>
          <w:szCs w:val="28"/>
          <w:lang w:eastAsia="es-MX"/>
        </w:rPr>
      </w:pPr>
      <w:r w:rsidRPr="00FD5F56">
        <w:rPr>
          <w:rFonts w:ascii="Arial" w:eastAsia="Times New Roman" w:hAnsi="Arial" w:cs="Arial"/>
          <w:b/>
          <w:bCs/>
          <w:color w:val="000000"/>
          <w:sz w:val="28"/>
          <w:szCs w:val="28"/>
          <w:lang w:eastAsia="es-MX"/>
        </w:rPr>
        <w:t>Epidemiología y atención primaria de salud</w:t>
      </w:r>
      <w:bookmarkStart w:id="0" w:name="cargo"/>
      <w:bookmarkEnd w:id="0"/>
    </w:p>
    <w:p w:rsidR="00FD5F56" w:rsidRPr="00FD5F56" w:rsidRDefault="00FD5F56" w:rsidP="00FD5F56">
      <w:pPr>
        <w:shd w:val="clear" w:color="auto" w:fill="FFFFFF"/>
        <w:spacing w:before="100" w:beforeAutospacing="1" w:after="100" w:afterAutospacing="1" w:line="240" w:lineRule="auto"/>
        <w:outlineLvl w:val="3"/>
        <w:rPr>
          <w:rFonts w:ascii="Arial" w:eastAsia="Times New Roman" w:hAnsi="Arial" w:cs="Arial"/>
          <w:b/>
          <w:bCs/>
          <w:caps/>
          <w:color w:val="000000"/>
          <w:sz w:val="27"/>
          <w:szCs w:val="27"/>
          <w:lang w:eastAsia="es-MX"/>
        </w:rPr>
      </w:pPr>
      <w:r w:rsidRPr="00FD5F56">
        <w:rPr>
          <w:rFonts w:ascii="Arial" w:eastAsia="Times New Roman" w:hAnsi="Arial" w:cs="Arial"/>
          <w:b/>
          <w:bCs/>
          <w:caps/>
          <w:color w:val="000000"/>
          <w:sz w:val="27"/>
          <w:szCs w:val="27"/>
          <w:lang w:eastAsia="es-MX"/>
        </w:rPr>
        <w:t>RESUMEN</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Se analiza el desarrollo de la estrategia de la atención primaria de salud (</w:t>
      </w:r>
      <w:proofErr w:type="spellStart"/>
      <w:r w:rsidRPr="00FD5F56">
        <w:rPr>
          <w:rFonts w:ascii="Times New Roman" w:eastAsia="Times New Roman" w:hAnsi="Times New Roman" w:cs="Times New Roman"/>
          <w:color w:val="000000"/>
          <w:sz w:val="27"/>
          <w:szCs w:val="27"/>
          <w:lang w:eastAsia="es-MX"/>
        </w:rPr>
        <w:t>APS</w:t>
      </w:r>
      <w:proofErr w:type="spellEnd"/>
      <w:r w:rsidRPr="00FD5F56">
        <w:rPr>
          <w:rFonts w:ascii="Times New Roman" w:eastAsia="Times New Roman" w:hAnsi="Times New Roman" w:cs="Times New Roman"/>
          <w:color w:val="000000"/>
          <w:sz w:val="27"/>
          <w:szCs w:val="27"/>
          <w:lang w:eastAsia="es-MX"/>
        </w:rPr>
        <w:t xml:space="preserve">) y de la epidemiología, con la definición de los campos comunes de actuación. Se precisa la importancia de la transferencia de tecnología en el desarrollo y funcionamiento de la atención primaria de salud y la necesidad, para su propio perfeccionamiento, de un sólido proceso de integración con la epidemiología. Se establece una comparación entre el método científico, el método clínico y la aplicación de ambos. Se realiza un paralelismo entre ellos, partiendo de los procesos claves de la </w:t>
      </w:r>
      <w:proofErr w:type="spellStart"/>
      <w:r w:rsidRPr="00FD5F56">
        <w:rPr>
          <w:rFonts w:ascii="Times New Roman" w:eastAsia="Times New Roman" w:hAnsi="Times New Roman" w:cs="Times New Roman"/>
          <w:color w:val="000000"/>
          <w:sz w:val="27"/>
          <w:szCs w:val="27"/>
          <w:lang w:eastAsia="es-MX"/>
        </w:rPr>
        <w:t>APS</w:t>
      </w:r>
      <w:proofErr w:type="spellEnd"/>
      <w:r w:rsidRPr="00FD5F56">
        <w:rPr>
          <w:rFonts w:ascii="Times New Roman" w:eastAsia="Times New Roman" w:hAnsi="Times New Roman" w:cs="Times New Roman"/>
          <w:color w:val="000000"/>
          <w:sz w:val="27"/>
          <w:szCs w:val="27"/>
          <w:lang w:eastAsia="es-MX"/>
        </w:rPr>
        <w:t>, los cuales constituyen per se una oportunidad de mejora de la calidad de la atención y de preparación de los equipos básicos de salud (</w:t>
      </w:r>
      <w:proofErr w:type="spellStart"/>
      <w:r w:rsidRPr="00FD5F56">
        <w:rPr>
          <w:rFonts w:ascii="Times New Roman" w:eastAsia="Times New Roman" w:hAnsi="Times New Roman" w:cs="Times New Roman"/>
          <w:color w:val="000000"/>
          <w:sz w:val="27"/>
          <w:szCs w:val="27"/>
          <w:lang w:eastAsia="es-MX"/>
        </w:rPr>
        <w:t>EBS</w:t>
      </w:r>
      <w:proofErr w:type="spellEnd"/>
      <w:r w:rsidRPr="00FD5F56">
        <w:rPr>
          <w:rFonts w:ascii="Times New Roman" w:eastAsia="Times New Roman" w:hAnsi="Times New Roman" w:cs="Times New Roman"/>
          <w:color w:val="000000"/>
          <w:sz w:val="27"/>
          <w:szCs w:val="27"/>
          <w:lang w:eastAsia="es-MX"/>
        </w:rPr>
        <w:t>), para garantizar servicios de excelencia. La presente revisión se propone encontrar puntos comunes en el desarrollo de las disciplinas seleccionadas y definir campos comunes de acción, así como enfatizar en la importancia del dominio del método epidemiológico y en lo que la epidemiología puede aportar al desarrollo de la estrategia de atención primaria de salud en Cuba.</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i/>
          <w:iCs/>
          <w:color w:val="000000"/>
          <w:sz w:val="27"/>
          <w:szCs w:val="27"/>
          <w:lang w:eastAsia="es-MX"/>
        </w:rPr>
        <w:t>PALABRAS CLAVES</w:t>
      </w:r>
      <w:r w:rsidRPr="00FD5F56">
        <w:rPr>
          <w:rFonts w:ascii="Times New Roman" w:eastAsia="Times New Roman" w:hAnsi="Times New Roman" w:cs="Times New Roman"/>
          <w:color w:val="000000"/>
          <w:sz w:val="27"/>
          <w:szCs w:val="27"/>
          <w:lang w:eastAsia="es-MX"/>
        </w:rPr>
        <w:t>: ESTUDIOS EPIDEMIOLÓGICOS; ATENCIÓN PRIMARIA DE SALUD.</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Para analizar el proceso de integración entre la estrategia de atención primaria de salud y la epidemiología, así como para encontrar espacios comunes de acción entre ambas, es necesario tomar en cuenta la influencia del contexto en el cual se produjo en nuestro país la implementación de esta estrategia y el propio desarrollo de la salud pública.</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Desde sus inicios, el Gobierno Revolucionario creó el Ministerio de Salud Pública al cual encomendó la tarea de desarrollar un sistema único, gratuito y accesible para todos los ciudadanos.</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 xml:space="preserve">En un primer momento se diseñó una estrategia de extensión de cobertura, y los servicios de salud llegaron, por primera vez, hasta los más recónditos lugares de la geografía nacional. Se consideró y se ratificó, a partir de entonces, el derecho a la salud como el más legitimo de los derechos </w:t>
      </w:r>
      <w:proofErr w:type="spellStart"/>
      <w:r w:rsidRPr="00FD5F56">
        <w:rPr>
          <w:rFonts w:ascii="Times New Roman" w:eastAsia="Times New Roman" w:hAnsi="Times New Roman" w:cs="Times New Roman"/>
          <w:color w:val="000000"/>
          <w:sz w:val="27"/>
          <w:szCs w:val="27"/>
          <w:lang w:eastAsia="es-MX"/>
        </w:rPr>
        <w:t>humanos.</w:t>
      </w:r>
      <w:r w:rsidRPr="00FD5F56">
        <w:rPr>
          <w:rFonts w:ascii="Verdana" w:eastAsia="Times New Roman" w:hAnsi="Verdana" w:cs="Times New Roman"/>
          <w:color w:val="000000"/>
          <w:sz w:val="16"/>
          <w:vertAlign w:val="superscript"/>
          <w:lang w:eastAsia="es-MX"/>
        </w:rPr>
        <w:t>1</w:t>
      </w:r>
      <w:proofErr w:type="spellEnd"/>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Las medidas aplicadas produjeron, en un período de tiempo relativamente corto, cambios significativos en el perfil de salud de nuestra población, los cuales se caracterizaron por la no aparición de las enfermedades infectocontagiosas y por la reducción de la mortalidad infantil, entre otros.</w:t>
      </w:r>
      <w:r w:rsidRPr="00FD5F56">
        <w:rPr>
          <w:rFonts w:ascii="Times New Roman" w:eastAsia="Times New Roman" w:hAnsi="Times New Roman" w:cs="Times New Roman"/>
          <w:color w:val="000000"/>
          <w:sz w:val="27"/>
          <w:szCs w:val="27"/>
          <w:lang w:eastAsia="es-MX"/>
        </w:rPr>
        <w:br/>
      </w:r>
      <w:r w:rsidRPr="00FD5F56">
        <w:rPr>
          <w:rFonts w:ascii="Times New Roman" w:eastAsia="Times New Roman" w:hAnsi="Times New Roman" w:cs="Times New Roman"/>
          <w:color w:val="000000"/>
          <w:sz w:val="27"/>
          <w:szCs w:val="27"/>
          <w:lang w:eastAsia="es-MX"/>
        </w:rPr>
        <w:lastRenderedPageBreak/>
        <w:br/>
        <w:t>La segunda transformación está relacionada con la aparición progresiva de las enfermedades no trasmisibles entre las primeras causas de morbilidad y mortalidad de la población cubana, la cual incrementa su expectativa de vida y tiene una franca tendencia al envejecimiento. Todo lo anterior trae consigo la aparición de nuevos problemas de salud, entre ellos, la discapacidad y las enfermedades relacionadas con los estilos y hábitos de vida.</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En la última década los problemas de salud se tornan más complejos, no solo en Cuba sino en el mundo, teniendo en cuenta que persisten los tradicionales, los cuales se han modificado pero aparecen nuevos problemas, dando paso así a las enfermedades nuevas (emergentes) y a las reemergentes.</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A partir de estos antecedentes, del hecho de que estas condiciones imponen un reto a los servicios de salud y del concepto de que la salud tiene un carácter global, tendremos siempre que realizar nuestros análisis en dos dimensiones:</w:t>
      </w:r>
    </w:p>
    <w:p w:rsidR="00FD5F56" w:rsidRPr="00FD5F56" w:rsidRDefault="00FD5F56" w:rsidP="00FD5F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Las condiciones de salud de las poblaciones.</w:t>
      </w:r>
    </w:p>
    <w:p w:rsidR="00FD5F56" w:rsidRPr="00FD5F56" w:rsidRDefault="00FD5F56" w:rsidP="00FD5F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La respuesta social, estructurada a través de los sistemas de salud.</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Para realizar un análisis verdaderamente objetivo de los actuales problemas de salud de una población determinada, es necesario aplicar un enfoque práctico. Para esto, el enfoque epidemiológico, que incluye los cambios económicos, sociales, políticos y culturales, le aporta a este análisis bases científicas y una visión más integral e integradora en todo el proceso, lo que permite llegar a las mejores conclusiones y a diseños de intervenciones de acuerdo con los problemas que se quieren modificar.</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 xml:space="preserve">La enfermedad de la población es un proceso dinámico y </w:t>
      </w:r>
      <w:proofErr w:type="spellStart"/>
      <w:r w:rsidRPr="00FD5F56">
        <w:rPr>
          <w:rFonts w:ascii="Times New Roman" w:eastAsia="Times New Roman" w:hAnsi="Times New Roman" w:cs="Times New Roman"/>
          <w:color w:val="000000"/>
          <w:sz w:val="27"/>
          <w:szCs w:val="27"/>
          <w:lang w:eastAsia="es-MX"/>
        </w:rPr>
        <w:t>cíclico</w:t>
      </w:r>
      <w:proofErr w:type="gramStart"/>
      <w:r w:rsidRPr="00FD5F56">
        <w:rPr>
          <w:rFonts w:ascii="Times New Roman" w:eastAsia="Times New Roman" w:hAnsi="Times New Roman" w:cs="Times New Roman"/>
          <w:color w:val="000000"/>
          <w:sz w:val="27"/>
          <w:szCs w:val="27"/>
          <w:lang w:eastAsia="es-MX"/>
        </w:rPr>
        <w:t>,</w:t>
      </w:r>
      <w:r w:rsidRPr="00FD5F56">
        <w:rPr>
          <w:rFonts w:ascii="Verdana" w:eastAsia="Times New Roman" w:hAnsi="Verdana" w:cs="Times New Roman"/>
          <w:color w:val="000000"/>
          <w:sz w:val="16"/>
          <w:vertAlign w:val="superscript"/>
          <w:lang w:eastAsia="es-MX"/>
        </w:rPr>
        <w:t>3</w:t>
      </w:r>
      <w:proofErr w:type="spellEnd"/>
      <w:proofErr w:type="gramEnd"/>
      <w:r w:rsidRPr="00FD5F56">
        <w:rPr>
          <w:rFonts w:ascii="Times New Roman" w:eastAsia="Times New Roman" w:hAnsi="Times New Roman" w:cs="Times New Roman"/>
          <w:color w:val="000000"/>
          <w:sz w:val="27"/>
          <w:lang w:eastAsia="es-MX"/>
        </w:rPr>
        <w:t> </w:t>
      </w:r>
      <w:r w:rsidRPr="00FD5F56">
        <w:rPr>
          <w:rFonts w:ascii="Times New Roman" w:eastAsia="Times New Roman" w:hAnsi="Times New Roman" w:cs="Times New Roman"/>
          <w:color w:val="000000"/>
          <w:sz w:val="27"/>
          <w:szCs w:val="27"/>
          <w:lang w:eastAsia="es-MX"/>
        </w:rPr>
        <w:t>por lo que para su interpretación es necesario no solo conocer, sino además aplicar el enfoque epidemiológico, el cual consiste en:</w:t>
      </w:r>
    </w:p>
    <w:p w:rsidR="00FD5F56" w:rsidRPr="00FD5F56" w:rsidRDefault="00FD5F56" w:rsidP="00FD5F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Observación de los fenómenos de salud de la población.</w:t>
      </w:r>
    </w:p>
    <w:p w:rsidR="00FD5F56" w:rsidRPr="00FD5F56" w:rsidRDefault="00FD5F56" w:rsidP="00FD5F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Cuantificación de los fenómenos de salud de la población.</w:t>
      </w:r>
    </w:p>
    <w:p w:rsidR="00FD5F56" w:rsidRPr="00FD5F56" w:rsidRDefault="00FD5F56" w:rsidP="00FD5F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Análisis de la frecuencia y distribución de los fenómenos y sus determinantes.</w:t>
      </w:r>
    </w:p>
    <w:p w:rsidR="00FD5F56" w:rsidRPr="00FD5F56" w:rsidRDefault="00FD5F56" w:rsidP="00FD5F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Definición de cursos de acción más apropiados.</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En cuanto a las consideraciones relacionadas con la organización de los servicios de salud y en particular con el sistema de salud, el diseño de programas nacionales constituye una fortaleza de este sistema, tanto en la metodología como en el pensamiento científico.</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lastRenderedPageBreak/>
        <w:t>La necesidad de descentralizar los servicios de salud como respuesta al proceso de descentralización del Estado, la desconcentración de los recursos y el acercamiento de la toma de decisiones al lugar de ocurrencia del problema en cuestión, son características que fundamentan la necesidad de una preparación de excelencia de los recursos humanos.</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Es por eso que el sistema de salud se ha pronunciado por el desarrollo, en el orden cualitativo y cuantitativo, de los recursos humanos como divisa fundamental. Por otra parte, el desarrollo de las especialidades y de los centros de alto desarrollo científico le confieren al sistema de salud, características particulares y el reconocimiento de la comunidad científica internacional.</w:t>
      </w:r>
    </w:p>
    <w:p w:rsidR="00FD5F56" w:rsidRPr="00FD5F56" w:rsidRDefault="00FD5F56" w:rsidP="00FD5F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D5F56">
        <w:rPr>
          <w:rFonts w:ascii="Times New Roman" w:eastAsia="Times New Roman" w:hAnsi="Times New Roman" w:cs="Times New Roman"/>
          <w:color w:val="000000"/>
          <w:sz w:val="27"/>
          <w:szCs w:val="27"/>
          <w:lang w:eastAsia="es-MX"/>
        </w:rPr>
        <w:t xml:space="preserve">Como parte de este desarrollo en espiral ascendente, desde 1984 se inicia el programa del médico y la enfermera de la familia, teniendo como guía la idea conceptual de nuestro Comandante en Jefe Fidel Castro. Este novedoso programa se constituye en estrategia fundamental del sistema y es un programa de atención integral a la </w:t>
      </w:r>
      <w:proofErr w:type="spellStart"/>
      <w:r w:rsidRPr="00FD5F56">
        <w:rPr>
          <w:rFonts w:ascii="Times New Roman" w:eastAsia="Times New Roman" w:hAnsi="Times New Roman" w:cs="Times New Roman"/>
          <w:color w:val="000000"/>
          <w:sz w:val="27"/>
          <w:szCs w:val="27"/>
          <w:lang w:eastAsia="es-MX"/>
        </w:rPr>
        <w:t>familia.</w:t>
      </w:r>
      <w:r w:rsidRPr="00FD5F56">
        <w:rPr>
          <w:rFonts w:ascii="Verdana" w:eastAsia="Times New Roman" w:hAnsi="Verdana" w:cs="Times New Roman"/>
          <w:color w:val="000000"/>
          <w:sz w:val="16"/>
          <w:vertAlign w:val="superscript"/>
          <w:lang w:eastAsia="es-MX"/>
        </w:rPr>
        <w:t>4</w:t>
      </w:r>
      <w:proofErr w:type="spellEnd"/>
    </w:p>
    <w:p w:rsidR="00082B4F" w:rsidRDefault="00082B4F"/>
    <w:sectPr w:rsidR="00082B4F" w:rsidSect="00082B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49F3"/>
    <w:multiLevelType w:val="multilevel"/>
    <w:tmpl w:val="0DD4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333AD"/>
    <w:multiLevelType w:val="multilevel"/>
    <w:tmpl w:val="551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D5F56"/>
    <w:rsid w:val="00082B4F"/>
    <w:rsid w:val="00FD5F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4F"/>
  </w:style>
  <w:style w:type="paragraph" w:styleId="Ttulo2">
    <w:name w:val="heading 2"/>
    <w:basedOn w:val="Normal"/>
    <w:link w:val="Ttulo2Car"/>
    <w:uiPriority w:val="9"/>
    <w:qFormat/>
    <w:rsid w:val="00FD5F5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FD5F5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D5F56"/>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FD5F56"/>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FD5F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D5F56"/>
    <w:rPr>
      <w:color w:val="0000FF"/>
      <w:u w:val="single"/>
    </w:rPr>
  </w:style>
  <w:style w:type="character" w:customStyle="1" w:styleId="superscript">
    <w:name w:val="superscript"/>
    <w:basedOn w:val="Fuentedeprrafopredeter"/>
    <w:rsid w:val="00FD5F56"/>
  </w:style>
  <w:style w:type="character" w:customStyle="1" w:styleId="apple-converted-space">
    <w:name w:val="apple-converted-space"/>
    <w:basedOn w:val="Fuentedeprrafopredeter"/>
    <w:rsid w:val="00FD5F56"/>
  </w:style>
</w:styles>
</file>

<file path=word/webSettings.xml><?xml version="1.0" encoding="utf-8"?>
<w:webSettings xmlns:r="http://schemas.openxmlformats.org/officeDocument/2006/relationships" xmlns:w="http://schemas.openxmlformats.org/wordprocessingml/2006/main">
  <w:divs>
    <w:div w:id="17078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4829</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Bere</cp:lastModifiedBy>
  <cp:revision>1</cp:revision>
  <dcterms:created xsi:type="dcterms:W3CDTF">2012-03-30T00:23:00Z</dcterms:created>
  <dcterms:modified xsi:type="dcterms:W3CDTF">2012-03-30T00:24:00Z</dcterms:modified>
</cp:coreProperties>
</file>