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03" w:rsidRPr="00F61503" w:rsidRDefault="00F61503" w:rsidP="0001588A">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bookmarkStart w:id="0" w:name="_GoBack"/>
      <w:r w:rsidRPr="00F61503">
        <w:rPr>
          <w:rFonts w:ascii="Times New Roman" w:eastAsia="Times New Roman" w:hAnsi="Times New Roman" w:cs="Times New Roman"/>
          <w:b/>
          <w:bCs/>
          <w:sz w:val="24"/>
          <w:szCs w:val="24"/>
          <w:lang w:eastAsia="es-MX"/>
        </w:rPr>
        <w:t>¿Qué es la diabetes?</w:t>
      </w:r>
    </w:p>
    <w:bookmarkEnd w:id="0"/>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sz w:val="24"/>
          <w:szCs w:val="24"/>
          <w:lang w:eastAsia="es-MX"/>
        </w:rPr>
        <w:t>La diabetes es una enfermedad crónica que aparece cuando el páncreas no produce insulina suficiente o cuando el organismo no utiliza eficazmente la insulina que produce. La insulina es una hormona que regula el azúcar en la sangre. El efecto de la diabetes no controlada es la hiperglucemia (aumento del azúcar en la sangre), que con el tiempo daña gravemente muchos órganos y sistemas, especialmente los nervios y los vasos sanguíneos.</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b/>
          <w:bCs/>
          <w:sz w:val="24"/>
          <w:szCs w:val="24"/>
          <w:lang w:eastAsia="es-MX"/>
        </w:rPr>
        <w:t>Diabetes de tipo 1</w:t>
      </w:r>
      <w:r w:rsidR="0001588A">
        <w:rPr>
          <w:rFonts w:ascii="Times New Roman" w:eastAsia="Times New Roman" w:hAnsi="Times New Roman" w:cs="Times New Roman"/>
          <w:b/>
          <w:bCs/>
          <w:sz w:val="24"/>
          <w:szCs w:val="24"/>
          <w:lang w:eastAsia="es-MX"/>
        </w:rPr>
        <w:t>.</w:t>
      </w:r>
      <w:r w:rsidRPr="00F61503">
        <w:rPr>
          <w:rFonts w:ascii="Times New Roman" w:eastAsia="Times New Roman" w:hAnsi="Times New Roman" w:cs="Times New Roman"/>
          <w:sz w:val="24"/>
          <w:szCs w:val="24"/>
          <w:lang w:eastAsia="es-MX"/>
        </w:rPr>
        <w:t xml:space="preserve"> (también llamada insulinodependiente, juvenil o de inicio en la infancia). Se caracteriza por una producción deficiente de insulina y requiere la administración diaria de esta hormona. Se desconoce aún la causa de la diabetes de tipo 1, y no se puede prevenir con el conocimiento actual.</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sz w:val="24"/>
          <w:szCs w:val="24"/>
          <w:lang w:eastAsia="es-MX"/>
        </w:rPr>
        <w:t>Sus síntomas consisten, entre otros, en excreción excesiva de orina (poliuria), sed (polidipsia), hambre constante (polifagia), pérdida de peso, trastornos visuales y cansancio. Estos síntomas pueden aparecer de forma súbita.</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b/>
          <w:bCs/>
          <w:sz w:val="24"/>
          <w:szCs w:val="24"/>
          <w:lang w:eastAsia="es-MX"/>
        </w:rPr>
        <w:t>Diabetes de tipo 2</w:t>
      </w:r>
      <w:r w:rsidR="0001588A">
        <w:rPr>
          <w:rFonts w:ascii="Times New Roman" w:eastAsia="Times New Roman" w:hAnsi="Times New Roman" w:cs="Times New Roman"/>
          <w:b/>
          <w:bCs/>
          <w:sz w:val="24"/>
          <w:szCs w:val="24"/>
          <w:lang w:eastAsia="es-MX"/>
        </w:rPr>
        <w:t>.</w:t>
      </w:r>
      <w:r w:rsidRPr="00F61503">
        <w:rPr>
          <w:rFonts w:ascii="Times New Roman" w:eastAsia="Times New Roman" w:hAnsi="Times New Roman" w:cs="Times New Roman"/>
          <w:sz w:val="24"/>
          <w:szCs w:val="24"/>
          <w:lang w:eastAsia="es-MX"/>
        </w:rPr>
        <w:t xml:space="preserve"> (también llamada no insulinodependiente o de inicio en la edad adulta). Se debe a una utilización ineficaz de la insulina. Este tipo representa el 90% de los casos mundiales y se debe en gran medida a un peso corporal excesivo y a la inactividad física.</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sz w:val="24"/>
          <w:szCs w:val="24"/>
          <w:lang w:eastAsia="es-MX"/>
        </w:rPr>
        <w:t>Los síntomas pueden ser similares a los de la diabetes de tipo 1, pero a menudo menos intensos. En consecuencia, la enfermedad puede diagnosticarse sólo cuando ya tiene varios años de evolución y han aparecido complicaciones.</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sz w:val="24"/>
          <w:szCs w:val="24"/>
          <w:lang w:eastAsia="es-MX"/>
        </w:rPr>
        <w:t>Hasta hace poco, este tipo de diabetes sólo se observaba en adultos, pero en la actualidad también se está manifestando en niños.</w:t>
      </w:r>
    </w:p>
    <w:p w:rsidR="00F61503" w:rsidRPr="00F61503"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b/>
          <w:bCs/>
          <w:sz w:val="24"/>
          <w:szCs w:val="24"/>
          <w:lang w:eastAsia="es-MX"/>
        </w:rPr>
        <w:t>Diabetes gestacional</w:t>
      </w:r>
      <w:r w:rsidR="0001588A">
        <w:rPr>
          <w:rFonts w:ascii="Times New Roman" w:eastAsia="Times New Roman" w:hAnsi="Times New Roman" w:cs="Times New Roman"/>
          <w:b/>
          <w:bCs/>
          <w:sz w:val="24"/>
          <w:szCs w:val="24"/>
          <w:lang w:eastAsia="es-MX"/>
        </w:rPr>
        <w:t>.</w:t>
      </w:r>
      <w:r w:rsidRPr="00F61503">
        <w:rPr>
          <w:rFonts w:ascii="Times New Roman" w:eastAsia="Times New Roman" w:hAnsi="Times New Roman" w:cs="Times New Roman"/>
          <w:sz w:val="24"/>
          <w:szCs w:val="24"/>
          <w:lang w:eastAsia="es-MX"/>
        </w:rPr>
        <w:t xml:space="preserve"> Es un estado hiperglucémico que aparece o se detecta por vez primera durante el embarazo.</w:t>
      </w:r>
    </w:p>
    <w:p w:rsidR="0001588A" w:rsidRPr="0001588A" w:rsidRDefault="00F61503"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F61503">
        <w:rPr>
          <w:rFonts w:ascii="Times New Roman" w:eastAsia="Times New Roman" w:hAnsi="Times New Roman" w:cs="Times New Roman"/>
          <w:sz w:val="24"/>
          <w:szCs w:val="24"/>
          <w:lang w:eastAsia="es-MX"/>
        </w:rPr>
        <w:t>Sus síntomas son similares a los de la diabetes de tipo 2, pero suele diagnosticarse mediante las pruebas prenatales, más que porque el paciente refiera síntomas.</w:t>
      </w:r>
    </w:p>
    <w:p w:rsidR="0001588A" w:rsidRPr="0001588A" w:rsidRDefault="0001588A" w:rsidP="0001588A">
      <w:pPr>
        <w:spacing w:before="100" w:beforeAutospacing="1" w:after="100" w:afterAutospacing="1" w:line="240" w:lineRule="auto"/>
        <w:rPr>
          <w:rFonts w:ascii="Times New Roman" w:eastAsia="Times New Roman" w:hAnsi="Times New Roman" w:cs="Times New Roman"/>
          <w:sz w:val="24"/>
          <w:szCs w:val="24"/>
          <w:lang w:eastAsia="es-MX"/>
        </w:rPr>
      </w:pPr>
      <w:r w:rsidRPr="0001588A">
        <w:rPr>
          <w:rFonts w:ascii="Times New Roman" w:eastAsia="Times New Roman" w:hAnsi="Times New Roman" w:cs="Times New Roman"/>
          <w:b/>
          <w:sz w:val="24"/>
          <w:szCs w:val="24"/>
          <w:lang w:eastAsia="es-MX"/>
        </w:rPr>
        <w:t xml:space="preserve">Tane ortorexia. </w:t>
      </w:r>
      <w:r w:rsidRPr="0001588A">
        <w:rPr>
          <w:sz w:val="24"/>
          <w:szCs w:val="24"/>
        </w:rPr>
        <w:t>Es una obsesión por la comida sana. Ahora bien, cabría preguntarse ¿qué hay de malo en comer sano? El problema es que en este trastorno alimentario se lo lleva al extremo. Estos pacientes no comen nada que no sea “saludable”. Son fanáticos de los alimentos orgánicos, integrales, de aquellos que no contienen conservantes ni edulcorantes artificiales, libres de pesticidas y herbicidas, que no sean genéticamente modificados,</w:t>
      </w:r>
    </w:p>
    <w:p w:rsidR="0001588A" w:rsidRPr="0001588A" w:rsidRDefault="00E471FD" w:rsidP="0001588A">
      <w:pPr>
        <w:rPr>
          <w:sz w:val="24"/>
          <w:szCs w:val="24"/>
        </w:rPr>
      </w:pPr>
      <w:r w:rsidRPr="0001588A">
        <w:rPr>
          <w:sz w:val="24"/>
          <w:szCs w:val="24"/>
        </w:rPr>
        <w:t>http://www.who.int/mediacentre/factsheets/fs312/es/index.html</w:t>
      </w:r>
    </w:p>
    <w:p w:rsidR="0001588A" w:rsidRPr="0001588A" w:rsidRDefault="0001588A" w:rsidP="0001588A">
      <w:pPr>
        <w:rPr>
          <w:sz w:val="24"/>
          <w:szCs w:val="24"/>
        </w:rPr>
      </w:pPr>
      <w:r w:rsidRPr="0001588A">
        <w:rPr>
          <w:sz w:val="24"/>
          <w:szCs w:val="24"/>
        </w:rPr>
        <w:t>http://www.nutri-salud.com.ar/</w:t>
      </w:r>
    </w:p>
    <w:p w:rsidR="001A02CB" w:rsidRPr="0001588A" w:rsidRDefault="0001588A" w:rsidP="0001588A">
      <w:pPr>
        <w:rPr>
          <w:sz w:val="24"/>
          <w:szCs w:val="24"/>
        </w:rPr>
      </w:pPr>
      <w:r w:rsidRPr="0001588A">
        <w:rPr>
          <w:sz w:val="24"/>
          <w:szCs w:val="24"/>
        </w:rPr>
        <w:t>http://www.insp.mx/</w:t>
      </w:r>
    </w:p>
    <w:sectPr w:rsidR="001A02CB" w:rsidRPr="00015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80E22"/>
    <w:multiLevelType w:val="multilevel"/>
    <w:tmpl w:val="CD4C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03"/>
    <w:rsid w:val="0001588A"/>
    <w:rsid w:val="001A02CB"/>
    <w:rsid w:val="0075513E"/>
    <w:rsid w:val="00E471FD"/>
    <w:rsid w:val="00F61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6150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6150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F615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6150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6150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F615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billu</dc:creator>
  <cp:lastModifiedBy>billu</cp:lastModifiedBy>
  <cp:revision>1</cp:revision>
  <dcterms:created xsi:type="dcterms:W3CDTF">2011-09-04T03:12:00Z</dcterms:created>
  <dcterms:modified xsi:type="dcterms:W3CDTF">2011-09-04T03:42:00Z</dcterms:modified>
</cp:coreProperties>
</file>