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71" w:rsidRPr="0068147F" w:rsidRDefault="0068147F" w:rsidP="0068147F">
      <w:pPr>
        <w:rPr>
          <w:rFonts w:ascii="Arial" w:hAnsi="Arial" w:cs="Arial"/>
          <w:b/>
          <w:color w:val="528693" w:themeColor="background2" w:themeShade="80"/>
          <w:sz w:val="24"/>
          <w:szCs w:val="24"/>
        </w:rPr>
      </w:pPr>
      <w:r w:rsidRPr="0068147F">
        <w:rPr>
          <w:rFonts w:ascii="Arial" w:hAnsi="Arial" w:cs="Arial"/>
          <w:b/>
          <w:color w:val="528693" w:themeColor="background2" w:themeShade="80"/>
          <w:sz w:val="24"/>
          <w:szCs w:val="24"/>
        </w:rPr>
        <w:t>UNIVERSIDAD LAMAR</w:t>
      </w:r>
    </w:p>
    <w:p w:rsidR="0068147F" w:rsidRPr="0068147F" w:rsidRDefault="0068147F" w:rsidP="0068147F">
      <w:pPr>
        <w:rPr>
          <w:rFonts w:ascii="Arial" w:hAnsi="Arial" w:cs="Arial"/>
          <w:b/>
          <w:color w:val="528693" w:themeColor="background2" w:themeShade="80"/>
          <w:sz w:val="24"/>
          <w:szCs w:val="24"/>
        </w:rPr>
      </w:pPr>
      <w:r w:rsidRPr="0068147F">
        <w:rPr>
          <w:rFonts w:ascii="Arial" w:hAnsi="Arial" w:cs="Arial"/>
          <w:b/>
          <w:color w:val="528693" w:themeColor="background2" w:themeShade="80"/>
          <w:sz w:val="24"/>
          <w:szCs w:val="24"/>
        </w:rPr>
        <w:t>NAYAMIN ESPINOZA ACEVES</w:t>
      </w:r>
    </w:p>
    <w:p w:rsidR="0068147F" w:rsidRPr="0068147F" w:rsidRDefault="0068147F" w:rsidP="0068147F">
      <w:pPr>
        <w:rPr>
          <w:rFonts w:ascii="Arial" w:hAnsi="Arial" w:cs="Arial"/>
          <w:b/>
          <w:color w:val="528693" w:themeColor="background2" w:themeShade="80"/>
          <w:sz w:val="24"/>
          <w:szCs w:val="24"/>
        </w:rPr>
      </w:pPr>
      <w:r w:rsidRPr="0068147F">
        <w:rPr>
          <w:rFonts w:ascii="Arial" w:hAnsi="Arial" w:cs="Arial"/>
          <w:b/>
          <w:color w:val="528693" w:themeColor="background2" w:themeShade="80"/>
          <w:sz w:val="24"/>
          <w:szCs w:val="24"/>
        </w:rPr>
        <w:t>LIC. ADIMINISTRACIÓN</w:t>
      </w:r>
    </w:p>
    <w:p w:rsidR="0068147F" w:rsidRPr="0068147F" w:rsidRDefault="0068147F" w:rsidP="0068147F">
      <w:pPr>
        <w:rPr>
          <w:rFonts w:ascii="Arial" w:hAnsi="Arial" w:cs="Arial"/>
          <w:b/>
          <w:color w:val="528693" w:themeColor="background2" w:themeShade="80"/>
          <w:sz w:val="24"/>
          <w:szCs w:val="24"/>
        </w:rPr>
      </w:pPr>
      <w:r w:rsidRPr="0068147F">
        <w:rPr>
          <w:rFonts w:ascii="Arial" w:hAnsi="Arial" w:cs="Arial"/>
          <w:b/>
          <w:color w:val="528693" w:themeColor="background2" w:themeShade="80"/>
          <w:sz w:val="24"/>
          <w:szCs w:val="24"/>
        </w:rPr>
        <w:t>3-15</w:t>
      </w:r>
    </w:p>
    <w:p w:rsidR="0068147F" w:rsidRPr="0068147F" w:rsidRDefault="0068147F" w:rsidP="0068147F">
      <w:pPr>
        <w:rPr>
          <w:rFonts w:ascii="Arial" w:hAnsi="Arial" w:cs="Arial"/>
          <w:b/>
          <w:color w:val="528693" w:themeColor="background2" w:themeShade="80"/>
          <w:sz w:val="24"/>
          <w:szCs w:val="24"/>
        </w:rPr>
      </w:pPr>
      <w:r w:rsidRPr="0068147F">
        <w:rPr>
          <w:rFonts w:ascii="Arial" w:hAnsi="Arial" w:cs="Arial"/>
          <w:b/>
          <w:color w:val="528693" w:themeColor="background2" w:themeShade="80"/>
          <w:sz w:val="24"/>
          <w:szCs w:val="24"/>
        </w:rPr>
        <w:t>ACTIVIDAD “3”</w:t>
      </w:r>
    </w:p>
    <w:p w:rsidR="0068147F" w:rsidRDefault="0068147F" w:rsidP="0068147F">
      <w:pPr>
        <w:rPr>
          <w:rFonts w:ascii="Arial" w:hAnsi="Arial" w:cs="Arial"/>
          <w:color w:val="945D4A" w:themeColor="accent5" w:themeShade="BF"/>
        </w:rPr>
      </w:pPr>
    </w:p>
    <w:p w:rsidR="0068147F" w:rsidRPr="0068147F" w:rsidRDefault="0068147F" w:rsidP="0068147F">
      <w:pPr>
        <w:rPr>
          <w:rFonts w:ascii="Arial" w:hAnsi="Arial" w:cs="Arial"/>
          <w:color w:val="BAC737" w:themeColor="accent3" w:themeShade="BF"/>
          <w:sz w:val="24"/>
          <w:szCs w:val="24"/>
          <w:u w:val="single"/>
        </w:rPr>
      </w:pPr>
      <w:r w:rsidRPr="0068147F">
        <w:rPr>
          <w:rFonts w:ascii="Arial" w:hAnsi="Arial" w:cs="Arial"/>
          <w:color w:val="BAC737" w:themeColor="accent3" w:themeShade="BF"/>
          <w:sz w:val="24"/>
          <w:szCs w:val="24"/>
          <w:u w:val="single"/>
        </w:rPr>
        <w:t>=ENTORNO ORGANIZATIVO=</w:t>
      </w:r>
    </w:p>
    <w:p w:rsidR="0068147F" w:rsidRDefault="0068147F" w:rsidP="0068147F">
      <w:pPr>
        <w:rPr>
          <w:rFonts w:ascii="Arial" w:hAnsi="Arial" w:cs="Arial"/>
          <w:color w:val="528693" w:themeColor="background2" w:themeShade="80"/>
        </w:rPr>
      </w:pPr>
      <w:r w:rsidRPr="0068147F">
        <w:rPr>
          <w:rFonts w:ascii="Arial" w:hAnsi="Arial" w:cs="Arial"/>
          <w:color w:val="BAC737" w:themeColor="accent3" w:themeShade="BF"/>
          <w:sz w:val="24"/>
          <w:szCs w:val="24"/>
        </w:rPr>
        <w:t>¿QUE ES ENTORNO? R=</w:t>
      </w:r>
      <w:r>
        <w:rPr>
          <w:rFonts w:ascii="Arial" w:hAnsi="Arial" w:cs="Arial"/>
          <w:color w:val="945D4A" w:themeColor="accent5" w:themeShade="BF"/>
          <w:sz w:val="24"/>
          <w:szCs w:val="24"/>
        </w:rPr>
        <w:t xml:space="preserve"> </w:t>
      </w:r>
      <w:r w:rsidRPr="0068147F">
        <w:rPr>
          <w:rFonts w:ascii="Arial" w:hAnsi="Arial" w:cs="Arial"/>
          <w:color w:val="528693" w:themeColor="background2" w:themeShade="80"/>
        </w:rPr>
        <w:t>El entorno es aquello que rodea a algo o alguien.</w:t>
      </w:r>
    </w:p>
    <w:p w:rsidR="0068147F" w:rsidRDefault="0068147F" w:rsidP="0068147F">
      <w:pPr>
        <w:rPr>
          <w:rFonts w:ascii="Arial" w:hAnsi="Arial" w:cs="Arial"/>
          <w:color w:val="628BAD" w:themeColor="accent2" w:themeShade="BF"/>
        </w:rPr>
      </w:pPr>
      <w:r w:rsidRPr="0068147F">
        <w:rPr>
          <w:rFonts w:ascii="Arial" w:hAnsi="Arial" w:cs="Arial"/>
          <w:color w:val="BAC737" w:themeColor="accent3" w:themeShade="BF"/>
        </w:rPr>
        <w:t xml:space="preserve">¿CUAL ES EL ENTORNO CONTEXTUAL </w:t>
      </w:r>
      <w:r>
        <w:rPr>
          <w:rFonts w:ascii="Arial" w:hAnsi="Arial" w:cs="Arial"/>
          <w:color w:val="BAC737" w:themeColor="accent3" w:themeShade="BF"/>
        </w:rPr>
        <w:t>(</w:t>
      </w:r>
      <w:r w:rsidRPr="0068147F">
        <w:rPr>
          <w:rFonts w:ascii="Arial" w:hAnsi="Arial" w:cs="Arial"/>
          <w:color w:val="BAC737" w:themeColor="accent3" w:themeShade="BF"/>
        </w:rPr>
        <w:t>GENERAL) Y EL ENTORNO ESTRUCTURAL (ESPECIFICO)? R=</w:t>
      </w:r>
      <w:r w:rsidR="005121AB">
        <w:rPr>
          <w:rFonts w:ascii="Arial" w:hAnsi="Arial" w:cs="Arial"/>
          <w:color w:val="BAC737" w:themeColor="accent3" w:themeShade="BF"/>
        </w:rPr>
        <w:t xml:space="preserve"> </w:t>
      </w:r>
      <w:r w:rsidR="005121AB" w:rsidRPr="005121AB">
        <w:rPr>
          <w:rFonts w:ascii="Arial" w:hAnsi="Arial" w:cs="Arial"/>
          <w:color w:val="628BAD" w:themeColor="accent2" w:themeShade="BF"/>
        </w:rPr>
        <w:t>El entorno contextual o mediato comprende variables o fuerzas- macro-fuerzas conductoras de carácter general que no se relacionan directamente con las actividades de corto plazo de la organización que frecuentemente puede afectar en las decisiones a la largo plazo. Y el entorno estructural se relaciona con los transportes, comunicaciones, instalaciones e infraestructura.</w:t>
      </w:r>
    </w:p>
    <w:p w:rsidR="005121AB" w:rsidRPr="00F327AA" w:rsidRDefault="005121AB" w:rsidP="0068147F">
      <w:pPr>
        <w:rPr>
          <w:rFonts w:ascii="Arial" w:hAnsi="Arial" w:cs="Arial"/>
          <w:color w:val="528693" w:themeColor="background2" w:themeShade="80"/>
        </w:rPr>
      </w:pPr>
      <w:r w:rsidRPr="00F327AA">
        <w:rPr>
          <w:rFonts w:ascii="Arial" w:hAnsi="Arial" w:cs="Arial"/>
          <w:color w:val="BAC737" w:themeColor="accent3" w:themeShade="BF"/>
        </w:rPr>
        <w:t>¿CUALES SON LOS ELEMENTOS DE CADA UNO DE ELLOS?</w:t>
      </w:r>
      <w:r w:rsidR="00F327AA">
        <w:rPr>
          <w:rFonts w:ascii="Arial" w:hAnsi="Arial" w:cs="Arial"/>
          <w:color w:val="BAC737" w:themeColor="accent3" w:themeShade="BF"/>
        </w:rPr>
        <w:t xml:space="preserve"> R= </w:t>
      </w:r>
      <w:r w:rsidR="00F327AA" w:rsidRPr="00F327AA">
        <w:rPr>
          <w:rFonts w:ascii="Arial" w:hAnsi="Arial" w:cs="Arial"/>
          <w:b/>
          <w:color w:val="528693" w:themeColor="background2" w:themeShade="80"/>
          <w:u w:val="single"/>
        </w:rPr>
        <w:t>ESTRUCTURAL ESTATICA:</w:t>
      </w:r>
      <w:r w:rsidR="00F327AA" w:rsidRPr="00F327AA">
        <w:rPr>
          <w:rFonts w:ascii="Arial" w:hAnsi="Arial" w:cs="Arial"/>
          <w:color w:val="528693" w:themeColor="background2" w:themeShade="80"/>
        </w:rPr>
        <w:t xml:space="preserve"> Se busca analizar la estructura económica en un momento determinado o en un periodo específico. </w:t>
      </w:r>
      <w:r w:rsidR="00F327AA" w:rsidRPr="002D57A8">
        <w:rPr>
          <w:rFonts w:ascii="Arial" w:hAnsi="Arial" w:cs="Arial"/>
          <w:b/>
          <w:color w:val="528693" w:themeColor="background2" w:themeShade="80"/>
          <w:u w:val="single"/>
        </w:rPr>
        <w:t>DINAMICO ESTRCTURAL:</w:t>
      </w:r>
      <w:r w:rsidR="00F327AA" w:rsidRPr="00F327AA">
        <w:rPr>
          <w:rFonts w:ascii="Arial" w:hAnsi="Arial" w:cs="Arial"/>
          <w:color w:val="528693" w:themeColor="background2" w:themeShade="80"/>
        </w:rPr>
        <w:t xml:space="preserve"> Analiza el comportamiento de una variable o de un grupo de ellas en el transcurso del tiempo y así detectar el cambio entre un momento y otro.</w:t>
      </w:r>
    </w:p>
    <w:p w:rsidR="002D57A8" w:rsidRDefault="00F327AA" w:rsidP="002D57A8">
      <w:pPr>
        <w:rPr>
          <w:color w:val="BAC737" w:themeColor="accent3" w:themeShade="BF"/>
          <w:sz w:val="24"/>
          <w:szCs w:val="24"/>
        </w:rPr>
      </w:pPr>
      <w:r w:rsidRPr="00F327AA">
        <w:rPr>
          <w:color w:val="BAC737" w:themeColor="accent3" w:themeShade="BF"/>
          <w:sz w:val="24"/>
          <w:szCs w:val="24"/>
        </w:rPr>
        <w:t>¿CUALES SON LOS TIPOS DE ENTORNOS SEGÚN LA VARIABILIDAD, COMPLEJIDAD, HOSTILIDAD Y DIVERSIDAD DE MERCADOS?</w:t>
      </w:r>
      <w:r w:rsidR="002D57A8">
        <w:rPr>
          <w:color w:val="BAC737" w:themeColor="accent3" w:themeShade="BF"/>
          <w:sz w:val="24"/>
          <w:szCs w:val="24"/>
        </w:rPr>
        <w:t xml:space="preserve"> R=</w:t>
      </w:r>
    </w:p>
    <w:p w:rsidR="002D57A8" w:rsidRPr="002D57A8" w:rsidRDefault="002D57A8" w:rsidP="002D57A8">
      <w:pPr>
        <w:rPr>
          <w:rFonts w:ascii="Arial" w:hAnsi="Arial" w:cs="Arial"/>
          <w:color w:val="528693" w:themeColor="background2" w:themeShade="80"/>
        </w:rPr>
      </w:pPr>
      <w:r w:rsidRPr="002D57A8">
        <w:rPr>
          <w:color w:val="528693" w:themeColor="background2" w:themeShade="80"/>
          <w:sz w:val="24"/>
          <w:szCs w:val="24"/>
        </w:rPr>
        <w:t xml:space="preserve"> </w:t>
      </w:r>
      <w:r w:rsidRPr="002D57A8">
        <w:rPr>
          <w:color w:val="528693" w:themeColor="background2" w:themeShade="80"/>
          <w:lang w:eastAsia="es-MX"/>
        </w:rPr>
        <w:t xml:space="preserve">La </w:t>
      </w:r>
      <w:r w:rsidRPr="002D57A8">
        <w:rPr>
          <w:rFonts w:ascii="Arial" w:hAnsi="Arial" w:cs="Arial"/>
          <w:color w:val="528693" w:themeColor="background2" w:themeShade="80"/>
        </w:rPr>
        <w:t xml:space="preserve">variabilidad nos informa sobre el grado en el que los factores del entorno permanecen idénticos o varían a lo largo del tiempo y nos permite contraponer entornos estables y dinámicos, en función del grado de incertidumbre asociado a la ocurrencia o no de determinados sucesos o según que las magnitudes características del contexto tomen valor o no. </w:t>
      </w:r>
    </w:p>
    <w:p w:rsidR="002D57A8" w:rsidRDefault="002D57A8" w:rsidP="002D57A8">
      <w:pPr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D57A8">
        <w:rPr>
          <w:rFonts w:ascii="Arial" w:hAnsi="Arial" w:cs="Arial"/>
          <w:color w:val="528693" w:themeColor="background2" w:themeShade="80"/>
        </w:rPr>
        <w:t>La complejidad, es l</w:t>
      </w:r>
      <w:r w:rsidRPr="002D57A8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a cantidad de elementos a tener en cuenta para el adecuado análisis del entorno y nos permite contraponer entornos simples y complejos, en función de la cantidad y heterogeneidad de información necesaria para que los responsables adopten buenas decisiones en la organización. </w:t>
      </w:r>
    </w:p>
    <w:p w:rsidR="002D57A8" w:rsidRDefault="002D57A8" w:rsidP="002D57A8">
      <w:pPr>
        <w:spacing w:after="0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La hostilidad, </w:t>
      </w:r>
      <w:r w:rsidRPr="002D57A8">
        <w:rPr>
          <w:rFonts w:ascii="Arial" w:eastAsia="Times New Roman" w:hAnsi="Arial" w:cs="Arial"/>
          <w:color w:val="528693" w:themeColor="background2" w:themeShade="80"/>
          <w:lang w:eastAsia="es-MX"/>
        </w:rPr>
        <w:t>se refiere a las amenazas percibidas por la organización que pueden influir en el logro de sus objetivos y puede proceder de aspectos diversos como las relaciones con los poderes públicos, la competencia, los sindicatos o los proveedores</w:t>
      </w:r>
      <w:r>
        <w:rPr>
          <w:rFonts w:ascii="Arial" w:eastAsia="Times New Roman" w:hAnsi="Arial" w:cs="Arial"/>
          <w:color w:val="528693" w:themeColor="background2" w:themeShade="80"/>
          <w:lang w:eastAsia="es-MX"/>
        </w:rPr>
        <w:t>.</w:t>
      </w:r>
    </w:p>
    <w:p w:rsidR="002D57A8" w:rsidRDefault="002D57A8" w:rsidP="002D57A8">
      <w:pPr>
        <w:spacing w:after="0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 </w:t>
      </w:r>
    </w:p>
    <w:p w:rsidR="002D57A8" w:rsidRPr="002D57A8" w:rsidRDefault="002D57A8" w:rsidP="002D57A8">
      <w:pPr>
        <w:rPr>
          <w:rFonts w:ascii="Arial" w:hAnsi="Arial" w:cs="Arial"/>
          <w:color w:val="528693" w:themeColor="background2" w:themeShade="80"/>
        </w:rPr>
      </w:pPr>
      <w:r w:rsidRPr="002D57A8">
        <w:rPr>
          <w:rFonts w:ascii="Arial" w:hAnsi="Arial" w:cs="Arial"/>
          <w:color w:val="528693" w:themeColor="background2" w:themeShade="80"/>
        </w:rPr>
        <w:t xml:space="preserve">La diversidad de mercados, se refiere a los distintos tipos de mercados o segmentos de </w:t>
      </w:r>
    </w:p>
    <w:p w:rsidR="00F327AA" w:rsidRPr="002D57A8" w:rsidRDefault="002D1421" w:rsidP="0068147F">
      <w:pPr>
        <w:rPr>
          <w:rFonts w:ascii="Arial" w:hAnsi="Arial" w:cs="Arial"/>
          <w:color w:val="528693" w:themeColor="background2" w:themeShade="80"/>
        </w:rPr>
      </w:pPr>
      <w:r w:rsidRPr="002D57A8">
        <w:rPr>
          <w:rFonts w:ascii="Arial" w:hAnsi="Arial" w:cs="Arial"/>
          <w:color w:val="528693" w:themeColor="background2" w:themeShade="80"/>
        </w:rPr>
        <w:lastRenderedPageBreak/>
        <w:t>Población</w:t>
      </w:r>
      <w:r w:rsidR="002D57A8" w:rsidRPr="002D57A8">
        <w:rPr>
          <w:rFonts w:ascii="Arial" w:hAnsi="Arial" w:cs="Arial"/>
          <w:color w:val="528693" w:themeColor="background2" w:themeShade="80"/>
        </w:rPr>
        <w:t xml:space="preserve"> a quien dirige sus productos. El entorno será muy diversificado en empresas con alta gama de productos con diversas zonas geográficas</w:t>
      </w:r>
      <w:r w:rsidR="002D57A8">
        <w:rPr>
          <w:rFonts w:ascii="Arial" w:hAnsi="Arial" w:cs="Arial"/>
          <w:color w:val="528693" w:themeColor="background2" w:themeShade="80"/>
        </w:rPr>
        <w:t>.</w:t>
      </w:r>
    </w:p>
    <w:p w:rsidR="00F327AA" w:rsidRPr="00D17416" w:rsidRDefault="005121AB" w:rsidP="0068147F">
      <w:pPr>
        <w:rPr>
          <w:rFonts w:ascii="Arial" w:hAnsi="Arial" w:cs="Arial"/>
          <w:color w:val="528693" w:themeColor="background2" w:themeShade="80"/>
          <w:sz w:val="24"/>
          <w:szCs w:val="24"/>
        </w:rPr>
      </w:pPr>
      <w:r w:rsidRPr="00F327AA">
        <w:rPr>
          <w:rFonts w:ascii="Arial" w:hAnsi="Arial" w:cs="Arial"/>
          <w:color w:val="BAC737" w:themeColor="accent3" w:themeShade="BF"/>
          <w:sz w:val="24"/>
          <w:szCs w:val="24"/>
        </w:rPr>
        <w:t xml:space="preserve"> </w:t>
      </w:r>
      <w:r w:rsidR="00F327AA" w:rsidRPr="00F327AA">
        <w:rPr>
          <w:rFonts w:ascii="Arial" w:hAnsi="Arial" w:cs="Arial"/>
          <w:color w:val="BAC737" w:themeColor="accent3" w:themeShade="BF"/>
          <w:sz w:val="24"/>
          <w:szCs w:val="24"/>
        </w:rPr>
        <w:t>¿COMO INFLUYE EN ENTORNO EN LA ESTRUCTURA DE LAS ORGANIZACIONES SEGÚN MINTZBERG?</w:t>
      </w:r>
      <w:r w:rsidR="002D57A8">
        <w:rPr>
          <w:rFonts w:ascii="Arial" w:hAnsi="Arial" w:cs="Arial"/>
          <w:color w:val="BAC737" w:themeColor="accent3" w:themeShade="BF"/>
          <w:sz w:val="24"/>
          <w:szCs w:val="24"/>
        </w:rPr>
        <w:t xml:space="preserve"> R= </w:t>
      </w:r>
      <w:r w:rsidR="002D57A8" w:rsidRPr="00D17416">
        <w:rPr>
          <w:rStyle w:val="st"/>
          <w:rFonts w:ascii="Arial" w:hAnsi="Arial" w:cs="Arial"/>
          <w:color w:val="528693" w:themeColor="background2" w:themeShade="80"/>
        </w:rPr>
        <w:t>En este</w:t>
      </w:r>
      <w:r w:rsidR="00D17416" w:rsidRPr="00D17416">
        <w:rPr>
          <w:rStyle w:val="st"/>
          <w:rFonts w:ascii="Arial" w:hAnsi="Arial" w:cs="Arial"/>
          <w:color w:val="528693" w:themeColor="background2" w:themeShade="80"/>
        </w:rPr>
        <w:t xml:space="preserve"> </w:t>
      </w:r>
      <w:r w:rsidR="002D57A8" w:rsidRPr="00D17416">
        <w:rPr>
          <w:rStyle w:val="st"/>
          <w:rFonts w:ascii="Arial" w:hAnsi="Arial" w:cs="Arial"/>
          <w:color w:val="528693" w:themeColor="background2" w:themeShade="80"/>
        </w:rPr>
        <w:t xml:space="preserve">diseño </w:t>
      </w:r>
      <w:r w:rsidR="002D57A8" w:rsidRPr="00D17416">
        <w:rPr>
          <w:rStyle w:val="nfasis"/>
          <w:rFonts w:ascii="Arial" w:hAnsi="Arial" w:cs="Arial"/>
          <w:color w:val="528693" w:themeColor="background2" w:themeShade="80"/>
        </w:rPr>
        <w:t>influyen</w:t>
      </w:r>
      <w:r w:rsidR="002D57A8" w:rsidRPr="00D17416">
        <w:rPr>
          <w:rStyle w:val="st"/>
          <w:rFonts w:ascii="Arial" w:hAnsi="Arial" w:cs="Arial"/>
          <w:color w:val="528693" w:themeColor="background2" w:themeShade="80"/>
        </w:rPr>
        <w:t xml:space="preserve"> variables como</w:t>
      </w:r>
      <w:r w:rsidR="00D17416" w:rsidRPr="00D17416">
        <w:rPr>
          <w:rStyle w:val="st"/>
          <w:rFonts w:ascii="Arial" w:hAnsi="Arial" w:cs="Arial"/>
          <w:color w:val="528693" w:themeColor="background2" w:themeShade="80"/>
        </w:rPr>
        <w:t xml:space="preserve"> </w:t>
      </w:r>
      <w:r w:rsidR="002D57A8" w:rsidRPr="00D17416">
        <w:rPr>
          <w:rStyle w:val="st"/>
          <w:rFonts w:ascii="Arial" w:hAnsi="Arial" w:cs="Arial"/>
          <w:color w:val="528693" w:themeColor="background2" w:themeShade="80"/>
        </w:rPr>
        <w:t xml:space="preserve">el </w:t>
      </w:r>
      <w:r w:rsidR="002D57A8" w:rsidRPr="00D17416">
        <w:rPr>
          <w:rStyle w:val="nfasis"/>
          <w:rFonts w:ascii="Arial" w:hAnsi="Arial" w:cs="Arial"/>
          <w:color w:val="528693" w:themeColor="background2" w:themeShade="80"/>
        </w:rPr>
        <w:t>entorno</w:t>
      </w:r>
      <w:r w:rsidR="002D57A8" w:rsidRPr="00D17416">
        <w:rPr>
          <w:rStyle w:val="st"/>
          <w:rFonts w:ascii="Arial" w:hAnsi="Arial" w:cs="Arial"/>
          <w:color w:val="528693" w:themeColor="background2" w:themeShade="80"/>
        </w:rPr>
        <w:t xml:space="preserve"> </w:t>
      </w:r>
      <w:r w:rsidR="00D17416" w:rsidRPr="00D17416">
        <w:rPr>
          <w:rStyle w:val="st"/>
          <w:rFonts w:ascii="Arial" w:hAnsi="Arial" w:cs="Arial"/>
          <w:color w:val="528693" w:themeColor="background2" w:themeShade="80"/>
        </w:rPr>
        <w:t>de la compañía, su estrategia y o</w:t>
      </w:r>
      <w:r w:rsidR="002D57A8" w:rsidRPr="00D17416">
        <w:rPr>
          <w:rStyle w:val="st"/>
          <w:rFonts w:ascii="Arial" w:hAnsi="Arial" w:cs="Arial"/>
          <w:color w:val="528693" w:themeColor="background2" w:themeShade="80"/>
        </w:rPr>
        <w:t>bjetivos genéricos,</w:t>
      </w:r>
      <w:r w:rsidR="00D17416" w:rsidRPr="00D17416">
        <w:rPr>
          <w:rStyle w:val="st"/>
          <w:rFonts w:ascii="Arial" w:hAnsi="Arial" w:cs="Arial"/>
          <w:color w:val="528693" w:themeColor="background2" w:themeShade="80"/>
        </w:rPr>
        <w:t xml:space="preserve"> </w:t>
      </w:r>
      <w:r w:rsidR="002D57A8" w:rsidRPr="00D17416">
        <w:rPr>
          <w:rStyle w:val="st"/>
          <w:rFonts w:ascii="Arial" w:hAnsi="Arial" w:cs="Arial"/>
          <w:color w:val="528693" w:themeColor="background2" w:themeShade="80"/>
        </w:rPr>
        <w:t>la tecnología que utiliza</w:t>
      </w:r>
      <w:r w:rsidR="00D17416" w:rsidRPr="00D17416">
        <w:rPr>
          <w:rStyle w:val="st"/>
          <w:rFonts w:ascii="Arial" w:hAnsi="Arial" w:cs="Arial"/>
          <w:color w:val="528693" w:themeColor="background2" w:themeShade="80"/>
        </w:rPr>
        <w:t>….</w:t>
      </w:r>
    </w:p>
    <w:p w:rsidR="002B5870" w:rsidRPr="002B5870" w:rsidRDefault="00F327AA" w:rsidP="002B5870">
      <w:pPr>
        <w:pStyle w:val="z-Principiodelformulario"/>
        <w:rPr>
          <w:color w:val="BAC737" w:themeColor="accent3" w:themeShade="BF"/>
          <w:sz w:val="22"/>
          <w:szCs w:val="22"/>
          <w:u w:val="single"/>
        </w:rPr>
      </w:pPr>
      <w:r w:rsidRPr="002B5870">
        <w:rPr>
          <w:color w:val="BAC737" w:themeColor="accent3" w:themeShade="BF"/>
          <w:sz w:val="22"/>
          <w:szCs w:val="22"/>
          <w:u w:val="single"/>
        </w:rPr>
        <w:t xml:space="preserve">¿CUALES SON LOS DOS MODELOS DE ORGANIZACIÓN Y SUS CARACTERISTICAS, RESULTADOS DE ESTA INFLUENCIA Y PROPUESTOS POR BURNS Y STALKER? </w:t>
      </w:r>
      <w:r w:rsidR="002B5870" w:rsidRPr="002B5870">
        <w:rPr>
          <w:color w:val="BAC737" w:themeColor="accent3" w:themeShade="BF"/>
          <w:sz w:val="22"/>
          <w:szCs w:val="22"/>
          <w:u w:val="single"/>
        </w:rPr>
        <w:t>R= Principio del formulario</w:t>
      </w:r>
    </w:p>
    <w:p w:rsidR="002B5870" w:rsidRPr="002B5870" w:rsidRDefault="002B5870" w:rsidP="002B58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BAC737" w:themeColor="accent3" w:themeShade="BF"/>
          <w:u w:val="single"/>
          <w:lang w:eastAsia="es-MX"/>
        </w:rPr>
      </w:pPr>
      <w:r w:rsidRPr="002B5870">
        <w:rPr>
          <w:rFonts w:ascii="Arial" w:eastAsia="Times New Roman" w:hAnsi="Arial" w:cs="Arial"/>
          <w:vanish/>
          <w:color w:val="BAC737" w:themeColor="accent3" w:themeShade="BF"/>
          <w:u w:val="single"/>
          <w:lang w:eastAsia="es-MX"/>
        </w:rPr>
        <w:t>Final del formulario</w:t>
      </w:r>
    </w:p>
    <w:p w:rsidR="005121AB" w:rsidRDefault="002B5870" w:rsidP="0068147F">
      <w:pPr>
        <w:rPr>
          <w:rFonts w:ascii="Arial" w:hAnsi="Arial" w:cs="Arial"/>
          <w:color w:val="BAC737" w:themeColor="accent3" w:themeShade="BF"/>
        </w:rPr>
      </w:pPr>
      <w:bookmarkStart w:id="0" w:name="top"/>
      <w:bookmarkEnd w:id="0"/>
      <w:r w:rsidRPr="002B5870">
        <w:rPr>
          <w:rFonts w:ascii="Arial" w:hAnsi="Arial" w:cs="Arial"/>
          <w:color w:val="BAC737" w:themeColor="accent3" w:themeShade="BF"/>
        </w:rPr>
        <w:t xml:space="preserve"> ¿CUALES SON LOS MODELOS DE ORGANIZACIÓN Y SUS CARACTERISTICAS, RESULTADOS DE ESTA INFLUENCIA Y PROPUESTOS POR BURNS Y STALKER? R= </w:t>
      </w:r>
      <w:r>
        <w:rPr>
          <w:rFonts w:ascii="Arial" w:hAnsi="Arial" w:cs="Arial"/>
          <w:color w:val="BAC737" w:themeColor="accent3" w:themeShade="BF"/>
        </w:rPr>
        <w:t xml:space="preserve"> </w:t>
      </w:r>
    </w:p>
    <w:p w:rsidR="002B5870" w:rsidRPr="002B5870" w:rsidRDefault="002B5870" w:rsidP="002B58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B5870">
        <w:rPr>
          <w:rFonts w:ascii="Arial" w:eastAsia="Times New Roman" w:hAnsi="Arial" w:cs="Arial"/>
          <w:b/>
          <w:bCs/>
          <w:color w:val="528693" w:themeColor="background2" w:themeShade="80"/>
          <w:lang w:eastAsia="es-MX"/>
        </w:rPr>
        <w:t>MECÁNICA</w:t>
      </w:r>
    </w:p>
    <w:p w:rsidR="002B5870" w:rsidRPr="002B5870" w:rsidRDefault="002B5870" w:rsidP="00F91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>La organización funciona como una máquina y existen funciones detalladas y precisas. Las personas ejecutan actividades según unas normas. Se trata de personas especializadas en funciones determinadas y se dedican solo a ello.</w:t>
      </w:r>
    </w:p>
    <w:p w:rsidR="002B5870" w:rsidRPr="002B5870" w:rsidRDefault="002B5870" w:rsidP="00F91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Las relaciones entre personas se dan en relación a los cargos y son solo relaciones de trabajo, profesionales. Se trata de información </w:t>
      </w:r>
      <w:r w:rsidR="002D1421"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>más</w:t>
      </w: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 formal que informal.</w:t>
      </w:r>
    </w:p>
    <w:p w:rsidR="002B5870" w:rsidRPr="002B5870" w:rsidRDefault="002B5870" w:rsidP="00F91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Todo </w:t>
      </w:r>
      <w:r w:rsidR="002D1421"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>está</w:t>
      </w: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 previsto, hay una motivación fundamentalmente económica.</w:t>
      </w:r>
    </w:p>
    <w:p w:rsidR="002B5870" w:rsidRPr="002B5870" w:rsidRDefault="002B5870" w:rsidP="00F91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>Organización con sentido de bastante control.</w:t>
      </w:r>
    </w:p>
    <w:p w:rsidR="002B5870" w:rsidRPr="002B5870" w:rsidRDefault="002B5870" w:rsidP="00F91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>Sistema jerárquico que se caracteriza por sistemas de decisión.</w:t>
      </w:r>
    </w:p>
    <w:p w:rsidR="002B5870" w:rsidRDefault="002B5870" w:rsidP="00F91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Stalker </w:t>
      </w:r>
      <w:r w:rsidR="002D1421"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>más</w:t>
      </w: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 o menos estudió hasta </w:t>
      </w:r>
      <w:r w:rsidR="002D1421"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>qué</w:t>
      </w:r>
      <w:r w:rsidRPr="002B5870">
        <w:rPr>
          <w:rFonts w:ascii="Arial" w:eastAsia="Times New Roman" w:hAnsi="Arial" w:cs="Arial"/>
          <w:color w:val="528693" w:themeColor="background2" w:themeShade="80"/>
          <w:lang w:eastAsia="es-MX"/>
        </w:rPr>
        <w:t xml:space="preserve"> punto el entorno afecta la estructura de la organización y planteó un modelo para expresar que se mueven en empresas muy estables con pocos cambios o que puedan ser previsibles.</w:t>
      </w:r>
    </w:p>
    <w:p w:rsidR="002D1421" w:rsidRPr="002D1421" w:rsidRDefault="002D1421" w:rsidP="002D1421">
      <w:pPr>
        <w:rPr>
          <w:rFonts w:ascii="Arial" w:hAnsi="Arial" w:cs="Arial"/>
          <w:b/>
          <w:color w:val="528693" w:themeColor="background2" w:themeShade="80"/>
        </w:rPr>
      </w:pPr>
      <w:r w:rsidRPr="002D1421">
        <w:rPr>
          <w:rFonts w:ascii="Arial" w:hAnsi="Arial" w:cs="Arial"/>
          <w:b/>
          <w:color w:val="528693" w:themeColor="background2" w:themeShade="80"/>
        </w:rPr>
        <w:t>ORGÁNICA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Entornos muy cambiantes, los cambios se producen con frecuencia y el entorno es muy poco predecible.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Establece una estructura más informal más que formal, la participación de las personas es importante, no hay una jerarquía estricta, priman las comunicaciones informales.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Se le concede autonomía a las personas en la realización de su trabajo, se confía en ellos.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En este tipo de organización se hace especial énfasis en la comunicación, es bastante fluida. Se busca el compromiso de las personas que pertenecen a la organización.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Mas que impartirle ramas, se le consulta y después se dialoga.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Se comparte el poder. Es una organización flexible.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Funciona una red de comunicaciones.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Esta sería aplicable para un entorno poco estable y habitalizado a situaciones cambiantes ¿dónde está el riesgo aquí? ¿Dónde podría fallar?</w:t>
      </w:r>
    </w:p>
    <w:p w:rsidR="002D1421" w:rsidRPr="002D1421" w:rsidRDefault="002D1421" w:rsidP="00F91F9A">
      <w:pPr>
        <w:pStyle w:val="Prrafodelista"/>
        <w:numPr>
          <w:ilvl w:val="0"/>
          <w:numId w:val="1"/>
        </w:numPr>
        <w:rPr>
          <w:rFonts w:ascii="Arial" w:hAnsi="Arial" w:cs="Arial"/>
          <w:color w:val="528693" w:themeColor="background2" w:themeShade="80"/>
        </w:rPr>
      </w:pPr>
      <w:r w:rsidRPr="002D1421">
        <w:rPr>
          <w:rFonts w:ascii="Arial" w:hAnsi="Arial" w:cs="Arial"/>
          <w:color w:val="528693" w:themeColor="background2" w:themeShade="80"/>
        </w:rPr>
        <w:t>Si cada uno puede opinar en cierta medida habría problemas a la hora de decidir los objetivos.</w:t>
      </w:r>
    </w:p>
    <w:p w:rsidR="002D1421" w:rsidRPr="002D1421" w:rsidRDefault="002D1421" w:rsidP="002D1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D142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br/>
      </w:r>
    </w:p>
    <w:p w:rsidR="002D1421" w:rsidRPr="002B5870" w:rsidRDefault="002D1421" w:rsidP="002D14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8693" w:themeColor="background2" w:themeShade="80"/>
          <w:lang w:eastAsia="es-MX"/>
        </w:rPr>
      </w:pPr>
    </w:p>
    <w:p w:rsidR="002B5870" w:rsidRPr="002B5870" w:rsidRDefault="008D3C55" w:rsidP="0068147F">
      <w:pPr>
        <w:rPr>
          <w:rFonts w:ascii="Arial" w:hAnsi="Arial" w:cs="Arial"/>
          <w:color w:val="BAC737" w:themeColor="accent3" w:themeShade="B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ect id="_x0000_s1028" style="position:absolute;margin-left:129.85pt;margin-top:100.15pt;width:194.6pt;height:31.5pt;z-index:251660288" fillcolor="#9fb8cd [3205]" strokecolor="#f2f2f2 [3041]" strokeweight="3pt">
            <v:shadow on="t" type="perspective" color="#3e5c77 [1605]" opacity=".5" offset="1pt" offset2="-1pt"/>
            <v:textbox>
              <w:txbxContent>
                <w:p w:rsidR="002D1421" w:rsidRPr="002D1421" w:rsidRDefault="002D1421" w:rsidP="002D1421">
                  <w:pPr>
                    <w:jc w:val="center"/>
                    <w:rPr>
                      <w:rFonts w:ascii="Arial" w:hAnsi="Arial" w:cs="Arial"/>
                      <w:color w:val="294349" w:themeColor="background2" w:themeShade="40"/>
                      <w:sz w:val="32"/>
                      <w:szCs w:val="32"/>
                    </w:rPr>
                  </w:pPr>
                  <w:r w:rsidRPr="002D1421">
                    <w:rPr>
                      <w:rFonts w:ascii="Arial" w:hAnsi="Arial" w:cs="Arial"/>
                      <w:color w:val="294349" w:themeColor="background2" w:themeShade="40"/>
                      <w:sz w:val="32"/>
                      <w:szCs w:val="32"/>
                    </w:rPr>
                    <w:t>Todo lo que te rodea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BAC737" w:themeColor="accent3" w:themeShade="BF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85.95pt;margin-top:110.65pt;width:61.5pt;height:124.5pt;flip:x y;z-index:251685888" o:connectortype="straight" strokecolor="#f2f2f2 [3041]" strokeweight="3pt">
            <v:stroke endarrow="block"/>
            <v:shadow type="perspective" color="#363c53 [1604]" opacity=".5" offset="1pt" offset2="-1pt"/>
          </v:shape>
        </w:pict>
      </w:r>
      <w:r>
        <w:rPr>
          <w:rFonts w:ascii="Arial" w:hAnsi="Arial" w:cs="Arial"/>
          <w:noProof/>
          <w:color w:val="BAC737" w:themeColor="accent3" w:themeShade="BF"/>
          <w:lang w:eastAsia="es-MX"/>
        </w:rPr>
        <w:drawing>
          <wp:inline distT="0" distB="0" distL="0" distR="0">
            <wp:extent cx="1219200" cy="1282949"/>
            <wp:effectExtent l="209550" t="190500" r="228600" b="164851"/>
            <wp:docPr id="23" name="Imagen 23" descr="C:\Users\ordenador\AppData\Local\Microsoft\Windows\Temporary Internet Files\Content.IE5\TLWV3585\analisis entorno grupo 1 fundamento 2012-2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rdenador\AppData\Local\Microsoft\Windows\Temporary Internet Files\Content.IE5\TLWV3585\analisis entorno grupo 1 fundamento 2012-201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oundrect id="_x0000_s1051" style="position:absolute;margin-left:-42.3pt;margin-top:509.65pt;width:71.25pt;height:24.75pt;z-index:251683840;mso-position-horizontal-relative:text;mso-position-vertical-relative:text" arcsize="10923f" fillcolor="#fada7a [3207]" strokecolor="#f2f2f2 [3041]" strokeweight="3pt">
            <v:shadow on="t" type="perspective" color="#b28706 [1607]" opacity=".5" offset="1pt" offset2="-1pt"/>
            <v:textbox>
              <w:txbxContent>
                <w:p w:rsidR="008D3C55" w:rsidRPr="008D3C55" w:rsidRDefault="008D3C55" w:rsidP="008D3C55">
                  <w:pPr>
                    <w:jc w:val="center"/>
                    <w:rPr>
                      <w:color w:val="B38806" w:themeColor="accent4" w:themeShade="80"/>
                    </w:rPr>
                  </w:pPr>
                  <w:r w:rsidRPr="008D3C55">
                    <w:rPr>
                      <w:color w:val="B38806" w:themeColor="accent4" w:themeShade="80"/>
                    </w:rPr>
                    <w:t>Orgánica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ect id="_x0000_s1052" style="position:absolute;margin-left:50.7pt;margin-top:514.15pt;width:60.75pt;height:27pt;z-index:251684864;mso-position-horizontal-relative:text;mso-position-vertical-relative:text" fillcolor="#fada7a [3207]" strokecolor="#f2f2f2 [3041]" strokeweight="3pt">
            <v:shadow on="t" type="perspective" color="#b28706 [1607]" opacity=".5" offset="1pt" offset2="-1pt"/>
            <v:textbox>
              <w:txbxContent>
                <w:p w:rsidR="008D3C55" w:rsidRPr="008D3C55" w:rsidRDefault="008D3C55" w:rsidP="008D3C55">
                  <w:pPr>
                    <w:jc w:val="center"/>
                    <w:rPr>
                      <w:color w:val="B38806" w:themeColor="accent4" w:themeShade="80"/>
                    </w:rPr>
                  </w:pPr>
                  <w:r w:rsidRPr="008D3C55">
                    <w:rPr>
                      <w:color w:val="B38806" w:themeColor="accent4" w:themeShade="80"/>
                    </w:rPr>
                    <w:t>Mecánica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50" type="#_x0000_t32" style="position:absolute;margin-left:37.95pt;margin-top:466.15pt;width:26.25pt;height:39pt;z-index:251682816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49" type="#_x0000_t32" style="position:absolute;margin-left:14.7pt;margin-top:466.15pt;width:23.25pt;height:39pt;flip:x;z-index:251681792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oval id="_x0000_s1048" style="position:absolute;margin-left:-27.3pt;margin-top:406.15pt;width:138.75pt;height:54pt;z-index:251680768;mso-position-horizontal-relative:text;mso-position-vertical-relative:text" fillcolor="#8e736a [3209]" strokecolor="#f2f2f2 [3041]" strokeweight="3pt">
            <v:shadow on="t" type="perspective" color="#463934 [1609]" opacity=".5" offset="1pt" offset2="-1pt"/>
            <v:textbox>
              <w:txbxContent>
                <w:p w:rsidR="008D3C55" w:rsidRPr="008D3C55" w:rsidRDefault="008D3C55" w:rsidP="008D3C55">
                  <w:pPr>
                    <w:jc w:val="center"/>
                    <w:rPr>
                      <w:rFonts w:ascii="Arial" w:hAnsi="Arial" w:cs="Arial"/>
                      <w:color w:val="BBAAA4" w:themeColor="accent6" w:themeTint="99"/>
                      <w:sz w:val="24"/>
                      <w:szCs w:val="24"/>
                    </w:rPr>
                  </w:pPr>
                  <w:r w:rsidRPr="008D3C55">
                    <w:rPr>
                      <w:rFonts w:ascii="Arial" w:hAnsi="Arial" w:cs="Arial"/>
                      <w:color w:val="BBAAA4" w:themeColor="accent6" w:themeTint="99"/>
                      <w:sz w:val="24"/>
                      <w:szCs w:val="24"/>
                    </w:rPr>
                    <w:t>Modelos de organización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47" type="#_x0000_t32" style="position:absolute;margin-left:103.95pt;margin-top:322.15pt;width:61.5pt;height:99pt;flip:x;z-index:251679744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oundrect id="_x0000_s1046" style="position:absolute;margin-left:-48.3pt;margin-top:288.4pt;width:159.75pt;height:63.75pt;z-index:251678720;mso-position-horizontal-relative:text;mso-position-vertical-relative:text" arcsize="10923f" fillcolor="#9fb8cd [3205]" strokecolor="#f2f2f2 [3041]" strokeweight="3pt">
            <v:shadow on="t" type="perspective" color="#3e5c77 [1605]" opacity=".5" offset="1pt" offset2="-1pt"/>
            <v:textbox>
              <w:txbxContent>
                <w:p w:rsidR="006217BA" w:rsidRPr="006217BA" w:rsidRDefault="006217BA" w:rsidP="006217BA">
                  <w:pPr>
                    <w:jc w:val="center"/>
                    <w:rPr>
                      <w:rFonts w:ascii="Arial" w:hAnsi="Arial" w:cs="Arial"/>
                      <w:color w:val="C5D4E1" w:themeColor="accent2" w:themeTint="99"/>
                      <w:sz w:val="24"/>
                      <w:szCs w:val="24"/>
                    </w:rPr>
                  </w:pPr>
                  <w:r w:rsidRPr="006217BA">
                    <w:rPr>
                      <w:rFonts w:ascii="Arial" w:hAnsi="Arial" w:cs="Arial"/>
                      <w:color w:val="C5D4E1" w:themeColor="accent2" w:themeTint="99"/>
                      <w:sz w:val="24"/>
                      <w:szCs w:val="24"/>
                    </w:rPr>
                    <w:t>Variabilidad, complejidad, diversidad de mercados y hostil…</w:t>
                  </w:r>
                </w:p>
              </w:txbxContent>
            </v:textbox>
          </v:roundrect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45" type="#_x0000_t32" style="position:absolute;margin-left:18.45pt;margin-top:253.9pt;width:0;height:30pt;z-index:251677696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ect id="_x0000_s1044" style="position:absolute;margin-left:-38.55pt;margin-top:230.65pt;width:124.5pt;height:23.25pt;z-index:251676672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>
              <w:txbxContent>
                <w:p w:rsidR="006217BA" w:rsidRPr="006217BA" w:rsidRDefault="006217BA" w:rsidP="006217B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BA">
                    <w:rPr>
                      <w:rFonts w:ascii="Arial" w:hAnsi="Arial" w:cs="Arial"/>
                      <w:sz w:val="24"/>
                      <w:szCs w:val="24"/>
                    </w:rPr>
                    <w:t>Tipos de entornos</w:t>
                  </w:r>
                </w:p>
              </w:txbxContent>
            </v:textbox>
          </v:rect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43" type="#_x0000_t32" style="position:absolute;margin-left:96.45pt;margin-top:242.65pt;width:33.4pt;height:0;flip:x;z-index:251675648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oval id="_x0000_s1042" style="position:absolute;margin-left:142.6pt;margin-top:448.15pt;width:112.1pt;height:51.75pt;z-index:251674624;mso-position-horizontal-relative:text;mso-position-vertical-relative:text" fillcolor="#d2da7a [3206]" strokecolor="#f2f2f2 [3041]" strokeweight="3pt">
            <v:shadow on="t" type="perspective" color="#7c8425 [1606]" opacity=".5" offset="1pt" offset2="-1pt"/>
            <v:textbox>
              <w:txbxContent>
                <w:p w:rsidR="006217BA" w:rsidRPr="006217BA" w:rsidRDefault="006217BA" w:rsidP="006217BA">
                  <w:pPr>
                    <w:jc w:val="center"/>
                    <w:rPr>
                      <w:rFonts w:ascii="Arial" w:hAnsi="Arial" w:cs="Arial"/>
                      <w:color w:val="ECF0C9" w:themeColor="accent3" w:themeTint="66"/>
                      <w:sz w:val="24"/>
                      <w:szCs w:val="24"/>
                    </w:rPr>
                  </w:pPr>
                  <w:r w:rsidRPr="006217BA">
                    <w:rPr>
                      <w:rFonts w:ascii="Arial" w:hAnsi="Arial" w:cs="Arial"/>
                      <w:color w:val="ECF0C9" w:themeColor="accent3" w:themeTint="66"/>
                      <w:sz w:val="24"/>
                      <w:szCs w:val="24"/>
                    </w:rPr>
                    <w:t>Dinámico estructural</w:t>
                  </w:r>
                </w:p>
              </w:txbxContent>
            </v:textbox>
          </v:oval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oval id="_x0000_s1041" style="position:absolute;margin-left:267.45pt;margin-top:448.15pt;width:99pt;height:57pt;z-index:251673600;mso-position-horizontal-relative:text;mso-position-vertical-relative:text" fillcolor="#d2da7a [3206]" strokecolor="#f2f2f2 [3041]" strokeweight="3pt">
            <v:shadow on="t" type="perspective" color="#7c8425 [1606]" opacity=".5" offset="1pt" offset2="-1pt"/>
            <v:textbox>
              <w:txbxContent>
                <w:p w:rsidR="006217BA" w:rsidRPr="006217BA" w:rsidRDefault="006217BA" w:rsidP="006217BA">
                  <w:pPr>
                    <w:jc w:val="center"/>
                    <w:rPr>
                      <w:rFonts w:ascii="Arial" w:hAnsi="Arial" w:cs="Arial"/>
                      <w:color w:val="ECF0C9" w:themeColor="accent3" w:themeTint="66"/>
                      <w:sz w:val="24"/>
                      <w:szCs w:val="24"/>
                    </w:rPr>
                  </w:pPr>
                  <w:r w:rsidRPr="006217BA">
                    <w:rPr>
                      <w:rFonts w:ascii="Arial" w:hAnsi="Arial" w:cs="Arial"/>
                      <w:color w:val="ECF0C9" w:themeColor="accent3" w:themeTint="66"/>
                      <w:sz w:val="24"/>
                      <w:szCs w:val="24"/>
                    </w:rPr>
                    <w:t>Estructural estática</w:t>
                  </w:r>
                </w:p>
              </w:txbxContent>
            </v:textbox>
          </v:oval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40" type="#_x0000_t32" style="position:absolute;margin-left:254.7pt;margin-top:397.9pt;width:38.25pt;height:50.25pt;z-index:251672576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39" type="#_x0000_t32" style="position:absolute;margin-left:220.95pt;margin-top:397.9pt;width:33.75pt;height:50.25pt;flip:x;z-index:251671552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oundrect id="_x0000_s1038" style="position:absolute;margin-left:193.2pt;margin-top:365.65pt;width:135pt;height:28.5pt;z-index:251670528;mso-position-horizontal-relative:text;mso-position-vertical-relative:text" arcsize="10923f" fillcolor="#727ca3 [3204]" strokecolor="#f2f2f2 [3041]" strokeweight="3pt">
            <v:shadow on="t" type="perspective" color="#363c53 [1604]" opacity=".5" offset="1pt" offset2="-1pt"/>
            <v:textbox>
              <w:txbxContent>
                <w:p w:rsidR="006217BA" w:rsidRPr="006217BA" w:rsidRDefault="006217BA" w:rsidP="006217BA">
                  <w:pPr>
                    <w:jc w:val="center"/>
                    <w:rPr>
                      <w:rFonts w:ascii="Arial" w:hAnsi="Arial" w:cs="Arial"/>
                      <w:color w:val="C5D4E1" w:themeColor="accent2" w:themeTint="99"/>
                      <w:sz w:val="28"/>
                      <w:szCs w:val="28"/>
                    </w:rPr>
                  </w:pPr>
                  <w:r w:rsidRPr="006217BA">
                    <w:rPr>
                      <w:rFonts w:ascii="Arial" w:hAnsi="Arial" w:cs="Arial"/>
                      <w:color w:val="C5D4E1" w:themeColor="accent2" w:themeTint="99"/>
                      <w:sz w:val="28"/>
                      <w:szCs w:val="28"/>
                    </w:rPr>
                    <w:t>Elementos</w:t>
                  </w:r>
                </w:p>
              </w:txbxContent>
            </v:textbox>
          </v:roundrect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37" type="#_x0000_t32" style="position:absolute;margin-left:254.7pt;margin-top:318pt;width:0;height:42.4pt;z-index:251669504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oval id="_x0000_s1036" style="position:absolute;margin-left:361.2pt;margin-top:346.9pt;width:122.25pt;height:70.5pt;z-index:251668480;mso-position-horizontal-relative:text;mso-position-vertical-relative:text" fillcolor="#b88472 [3208]" strokecolor="#f2f2f2 [3041]" strokeweight="3pt">
            <v:shadow on="t" type="perspective" color="#623e31 [1608]" opacity=".5" offset="1pt" offset2="-1pt"/>
            <v:textbox>
              <w:txbxContent>
                <w:p w:rsidR="006217BA" w:rsidRPr="006217BA" w:rsidRDefault="006217BA" w:rsidP="006217BA">
                  <w:pPr>
                    <w:jc w:val="center"/>
                    <w:rPr>
                      <w:rFonts w:ascii="Arial" w:hAnsi="Arial" w:cs="Arial"/>
                      <w:color w:val="D4B4AA" w:themeColor="accent5" w:themeTint="99"/>
                    </w:rPr>
                  </w:pPr>
                  <w:r w:rsidRPr="006217BA">
                    <w:rPr>
                      <w:rFonts w:ascii="Arial" w:hAnsi="Arial" w:cs="Arial"/>
                      <w:color w:val="D4B4AA" w:themeColor="accent5" w:themeTint="99"/>
                    </w:rPr>
                    <w:t>Comunicación, transporte e instalaciones...</w:t>
                  </w:r>
                </w:p>
              </w:txbxContent>
            </v:textbox>
          </v:oval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oval id="_x0000_s1035" style="position:absolute;margin-left:349.2pt;margin-top:125.65pt;width:144.75pt;height:51pt;z-index:251667456;mso-position-horizontal-relative:text;mso-position-vertical-relative:text" fillcolor="#b88472 [3208]" strokecolor="#f2f2f2 [3041]" strokeweight="3pt">
            <v:shadow on="t" type="perspective" color="#623e31 [1608]" opacity=".5" offset="1pt" offset2="-1pt"/>
            <v:textbox>
              <w:txbxContent>
                <w:p w:rsidR="006217BA" w:rsidRPr="006217BA" w:rsidRDefault="006217BA" w:rsidP="006217BA">
                  <w:pPr>
                    <w:jc w:val="center"/>
                    <w:rPr>
                      <w:rFonts w:ascii="Arial" w:hAnsi="Arial" w:cs="Arial"/>
                      <w:color w:val="D4B4AA" w:themeColor="accent5" w:themeTint="99"/>
                      <w:sz w:val="24"/>
                      <w:szCs w:val="24"/>
                    </w:rPr>
                  </w:pPr>
                  <w:r w:rsidRPr="006217BA">
                    <w:rPr>
                      <w:rFonts w:ascii="Arial" w:hAnsi="Arial" w:cs="Arial"/>
                      <w:color w:val="D4B4AA" w:themeColor="accent5" w:themeTint="99"/>
                      <w:sz w:val="24"/>
                      <w:szCs w:val="24"/>
                    </w:rPr>
                    <w:t>Variable o fuerza</w:t>
                  </w:r>
                </w:p>
              </w:txbxContent>
            </v:textbox>
          </v:oval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34" type="#_x0000_t32" style="position:absolute;margin-left:413.7pt;margin-top:318pt;width:0;height:24.4pt;z-index:251666432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6217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33" type="#_x0000_t32" style="position:absolute;margin-left:429.45pt;margin-top:182.65pt;width:0;height:29.25pt;flip:y;z-index:251665408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2D14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ect id="_x0000_s1032" style="position:absolute;margin-left:355.2pt;margin-top:267.4pt;width:117pt;height:45.75pt;z-index:251664384;mso-position-horizontal-relative:text;mso-position-vertical-relative:text" fillcolor="#fada7a [3207]" strokecolor="#f2f2f2 [3041]" strokeweight="3pt">
            <v:shadow on="t" type="perspective" color="#b28706 [1607]" opacity=".5" offset="1pt" offset2="-1pt"/>
            <v:textbox>
              <w:txbxContent>
                <w:p w:rsidR="002D1421" w:rsidRPr="002D1421" w:rsidRDefault="002D1421" w:rsidP="002D1421">
                  <w:pPr>
                    <w:jc w:val="center"/>
                    <w:rPr>
                      <w:rFonts w:ascii="Arial" w:hAnsi="Arial" w:cs="Arial"/>
                      <w:color w:val="B38806" w:themeColor="accent4" w:themeShade="80"/>
                      <w:sz w:val="24"/>
                      <w:szCs w:val="24"/>
                    </w:rPr>
                  </w:pPr>
                  <w:r w:rsidRPr="002D1421">
                    <w:rPr>
                      <w:rFonts w:ascii="Arial" w:hAnsi="Arial" w:cs="Arial"/>
                      <w:color w:val="B38806" w:themeColor="accent4" w:themeShade="80"/>
                      <w:sz w:val="24"/>
                      <w:szCs w:val="24"/>
                    </w:rPr>
                    <w:t>Entorno estructural</w:t>
                  </w:r>
                </w:p>
              </w:txbxContent>
            </v:textbox>
          </v:rect>
        </w:pict>
      </w:r>
      <w:r w:rsidR="002D14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31" type="#_x0000_t32" style="position:absolute;margin-left:311.7pt;margin-top:242.65pt;width:37.5pt;height:24.75pt;z-index:251663360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2D14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rect id="_x0000_s1030" style="position:absolute;margin-left:366.45pt;margin-top:211.9pt;width:127.5pt;height:23.25pt;z-index:251662336;mso-position-horizontal-relative:text;mso-position-vertical-relative:text" fillcolor="#fada7a [3207]" strokecolor="#f2f2f2 [3041]" strokeweight="3pt">
            <v:shadow on="t" type="perspective" color="#b28706 [1607]" opacity=".5" offset="1pt" offset2="-1pt"/>
            <v:textbox>
              <w:txbxContent>
                <w:p w:rsidR="002D1421" w:rsidRPr="002D1421" w:rsidRDefault="002D1421" w:rsidP="002D1421">
                  <w:pPr>
                    <w:jc w:val="center"/>
                    <w:rPr>
                      <w:rFonts w:ascii="Arial" w:hAnsi="Arial" w:cs="Arial"/>
                      <w:color w:val="B38806" w:themeColor="accent4" w:themeShade="80"/>
                      <w:sz w:val="24"/>
                      <w:szCs w:val="24"/>
                    </w:rPr>
                  </w:pPr>
                  <w:r w:rsidRPr="002D1421">
                    <w:rPr>
                      <w:rFonts w:ascii="Arial" w:hAnsi="Arial" w:cs="Arial"/>
                      <w:color w:val="B38806" w:themeColor="accent4" w:themeShade="80"/>
                      <w:sz w:val="24"/>
                      <w:szCs w:val="24"/>
                    </w:rPr>
                    <w:t>Entorno contextual</w:t>
                  </w:r>
                </w:p>
              </w:txbxContent>
            </v:textbox>
          </v:rect>
        </w:pict>
      </w:r>
      <w:r w:rsidR="002D14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29" type="#_x0000_t32" style="position:absolute;margin-left:311.7pt;margin-top:242.65pt;width:49.5pt;height:0;z-index:251661312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2D14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 id="_x0000_s1027" type="#_x0000_t32" style="position:absolute;margin-left:220.95pt;margin-top:136.15pt;width:0;height:59.25pt;flip:y;z-index:251659264;mso-position-horizontal-relative:text;mso-position-vertical-relative:text" o:connectortype="straight" strokecolor="#f2f2f2 [3041]" strokeweight="3pt">
            <v:stroke endarrow="block"/>
            <v:shadow type="perspective" color="#3e5c77 [1605]" opacity=".5" offset="1pt" offset2="-1pt"/>
          </v:shape>
        </w:pict>
      </w:r>
      <w:r w:rsidR="002D14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0;margin-top:0;width:181.85pt;height:122.6pt;z-index:251658240;mso-position-horizontal:center;mso-position-horizontal-relative:margin;mso-position-vertical:center;mso-position-vertical-relative:margin" fillcolor="#d2da7a [3206]" strokecolor="#f2f2f2 [3041]" strokeweight="3pt">
            <v:shadow on="t" type="perspective" color="#7c8425 [1606]" opacity=".5" offset="1pt" offset2="-1pt"/>
            <v:textbox>
              <w:txbxContent>
                <w:p w:rsidR="002D1421" w:rsidRPr="002D1421" w:rsidRDefault="002D1421" w:rsidP="002D1421">
                  <w:pPr>
                    <w:jc w:val="center"/>
                    <w:rPr>
                      <w:rFonts w:ascii="Arial" w:hAnsi="Arial" w:cs="Arial"/>
                      <w:color w:val="7D8525" w:themeColor="accent3" w:themeShade="80"/>
                      <w:sz w:val="36"/>
                      <w:szCs w:val="36"/>
                    </w:rPr>
                  </w:pPr>
                  <w:r w:rsidRPr="002D1421">
                    <w:rPr>
                      <w:rFonts w:ascii="Arial" w:hAnsi="Arial" w:cs="Arial"/>
                      <w:color w:val="7D8525" w:themeColor="accent3" w:themeShade="80"/>
                      <w:sz w:val="36"/>
                      <w:szCs w:val="36"/>
                    </w:rPr>
                    <w:t>Entorno organizativo</w:t>
                  </w:r>
                </w:p>
              </w:txbxContent>
            </v:textbox>
            <w10:wrap type="square" anchorx="margin" anchory="margin"/>
          </v:shape>
        </w:pict>
      </w:r>
    </w:p>
    <w:sectPr w:rsidR="002B5870" w:rsidRPr="002B5870" w:rsidSect="0068147F">
      <w:pgSz w:w="12240" w:h="15840"/>
      <w:pgMar w:top="1417" w:right="1701" w:bottom="1417" w:left="1701" w:header="708" w:footer="708" w:gutter="0"/>
      <w:pgBorders w:offsetFrom="page">
        <w:top w:val="dashDotStroked" w:sz="24" w:space="24" w:color="528693" w:themeColor="background2" w:themeShade="80"/>
        <w:left w:val="dashDotStroked" w:sz="24" w:space="24" w:color="528693" w:themeColor="background2" w:themeShade="80"/>
        <w:bottom w:val="dashDotStroked" w:sz="24" w:space="24" w:color="528693" w:themeColor="background2" w:themeShade="80"/>
        <w:right w:val="dashDotStroked" w:sz="24" w:space="24" w:color="528693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6AE9"/>
    <w:multiLevelType w:val="multilevel"/>
    <w:tmpl w:val="563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47F"/>
    <w:rsid w:val="002B5870"/>
    <w:rsid w:val="002D1421"/>
    <w:rsid w:val="002D57A8"/>
    <w:rsid w:val="003D0218"/>
    <w:rsid w:val="00504155"/>
    <w:rsid w:val="005121AB"/>
    <w:rsid w:val="006217BA"/>
    <w:rsid w:val="0068147F"/>
    <w:rsid w:val="008D3C55"/>
    <w:rsid w:val="00901D71"/>
    <w:rsid w:val="00D17416"/>
    <w:rsid w:val="00F327AA"/>
    <w:rsid w:val="00F9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4"/>
        <o:r id="V:Rule12" type="connector" idref="#_x0000_s1037"/>
        <o:r id="V:Rule14" type="connector" idref="#_x0000_s1039"/>
        <o:r id="V:Rule16" type="connector" idref="#_x0000_s1040"/>
        <o:r id="V:Rule18" type="connector" idref="#_x0000_s1043"/>
        <o:r id="V:Rule20" type="connector" idref="#_x0000_s1045"/>
        <o:r id="V:Rule22" type="connector" idref="#_x0000_s1047"/>
        <o:r id="V:Rule24" type="connector" idref="#_x0000_s1049"/>
        <o:r id="V:Rule26" type="connector" idref="#_x0000_s1050"/>
        <o:r id="V:Rule2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55"/>
  </w:style>
  <w:style w:type="paragraph" w:styleId="Ttulo1">
    <w:name w:val="heading 1"/>
    <w:basedOn w:val="Normal"/>
    <w:link w:val="Ttulo1Car"/>
    <w:uiPriority w:val="9"/>
    <w:qFormat/>
    <w:rsid w:val="002B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8147F"/>
    <w:rPr>
      <w:b/>
      <w:bCs/>
    </w:rPr>
  </w:style>
  <w:style w:type="character" w:customStyle="1" w:styleId="st">
    <w:name w:val="st"/>
    <w:basedOn w:val="Fuentedeprrafopredeter"/>
    <w:rsid w:val="002D57A8"/>
  </w:style>
  <w:style w:type="character" w:styleId="nfasis">
    <w:name w:val="Emphasis"/>
    <w:basedOn w:val="Fuentedeprrafopredeter"/>
    <w:uiPriority w:val="20"/>
    <w:qFormat/>
    <w:rsid w:val="002D57A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B587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B58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B5870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B58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B5870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B5870"/>
    <w:rPr>
      <w:color w:val="0000FF"/>
      <w:u w:val="single"/>
    </w:rPr>
  </w:style>
  <w:style w:type="character" w:customStyle="1" w:styleId="sprites-2011">
    <w:name w:val="sprites-2011"/>
    <w:basedOn w:val="Fuentedeprrafopredeter"/>
    <w:rsid w:val="002B5870"/>
  </w:style>
  <w:style w:type="character" w:customStyle="1" w:styleId="smalish">
    <w:name w:val="smalish"/>
    <w:basedOn w:val="Fuentedeprrafopredeter"/>
    <w:rsid w:val="002B5870"/>
  </w:style>
  <w:style w:type="paragraph" w:styleId="NormalWeb">
    <w:name w:val="Normal (Web)"/>
    <w:basedOn w:val="Normal"/>
    <w:uiPriority w:val="99"/>
    <w:semiHidden/>
    <w:unhideWhenUsed/>
    <w:rsid w:val="002B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8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rig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3</cp:revision>
  <dcterms:created xsi:type="dcterms:W3CDTF">2015-03-02T06:20:00Z</dcterms:created>
  <dcterms:modified xsi:type="dcterms:W3CDTF">2015-03-02T07:39:00Z</dcterms:modified>
</cp:coreProperties>
</file>