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2050820"/>
        <w:docPartObj>
          <w:docPartGallery w:val="Cover Pages"/>
          <w:docPartUnique/>
        </w:docPartObj>
      </w:sdtPr>
      <w:sdtEndPr>
        <w:rPr>
          <w:color w:val="892D4D" w:themeColor="accent1" w:themeShade="BF"/>
          <w:sz w:val="24"/>
          <w:szCs w:val="24"/>
          <w:lang w:val="es-MX"/>
        </w:rPr>
      </w:sdtEndPr>
      <w:sdtContent>
        <w:p w:rsidR="00B95884" w:rsidRDefault="00B95884">
          <w:pPr>
            <w:rPr>
              <w:lang w:val="es-ES"/>
            </w:rPr>
          </w:pPr>
        </w:p>
        <w:p w:rsidR="00B95884" w:rsidRDefault="00B95884">
          <w:pPr>
            <w:rPr>
              <w:lang w:val="es-ES"/>
            </w:rPr>
          </w:pPr>
          <w:r w:rsidRPr="005678CC">
            <w:rPr>
              <w:noProof/>
              <w:lang w:val="es-ES"/>
            </w:rPr>
            <w:pict>
              <v:group id="_x0000_s1026" style="position:absolute;margin-left:0;margin-top:0;width:580.4pt;height:751.25pt;z-index:251660288;mso-width-percent:950;mso-height-percent:950;mso-position-horizontal:center;mso-position-horizontal-relative:page;mso-position-vertical:center;mso-position-vertical-relative:page;mso-width-percent:950;mso-height-percent:950"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8c8c8c [1772]" strokecolor="white [3212]" strokeweight="1pt">
                    <v:fill r:id="rId6" o:title="Zig zag" color2="#bfbfbf [2412]" type="pattern"/>
                    <v:shadow color="#d8d8d8 [2732]" offset="3pt,3pt" offset2="2pt,2pt"/>
                  </v:rect>
                  <v:rect id="_x0000_s1029" style="position:absolute;left:3446;top:406;width:8475;height:15025;mso-width-relative:margin" fillcolor="#737373 [1789]" strokecolor="white [3212]" strokeweight="1pt">
                    <v:shadow color="#d8d8d8 [2732]" offset="3pt,3pt" offset2="2pt,2pt"/>
                    <v:textbox style="mso-next-textbox:#_x0000_s1029" inset="18pt,108pt,36pt">
                      <w:txbxContent>
                        <w:sdt>
                          <w:sdtPr>
                            <w:rPr>
                              <w:color w:val="FFFFFF" w:themeColor="background1"/>
                              <w:sz w:val="80"/>
                              <w:szCs w:val="80"/>
                            </w:rPr>
                            <w:alias w:val="Título"/>
                            <w:id w:val="16962279"/>
                            <w:placeholder>
                              <w:docPart w:val="E8E86FC104524DFD886604AB20755168"/>
                            </w:placeholder>
                            <w:dataBinding w:prefixMappings="xmlns:ns0='http://schemas.openxmlformats.org/package/2006/metadata/core-properties' xmlns:ns1='http://purl.org/dc/elements/1.1/'" w:xpath="/ns0:coreProperties[1]/ns1:title[1]" w:storeItemID="{6C3C8BC8-F283-45AE-878A-BAB7291924A1}"/>
                            <w:text/>
                          </w:sdtPr>
                          <w:sdtContent>
                            <w:p w:rsidR="00B95884" w:rsidRDefault="00B95884">
                              <w:pPr>
                                <w:pStyle w:val="Sinespaciado"/>
                                <w:rPr>
                                  <w:color w:val="FFFFFF" w:themeColor="background1"/>
                                  <w:sz w:val="80"/>
                                  <w:szCs w:val="80"/>
                                </w:rPr>
                              </w:pPr>
                              <w:r>
                                <w:rPr>
                                  <w:color w:val="FFFFFF" w:themeColor="background1"/>
                                  <w:sz w:val="80"/>
                                  <w:szCs w:val="80"/>
                                </w:rPr>
                                <w:t>UNIVERSIDAD LAMAR</w:t>
                              </w:r>
                            </w:p>
                          </w:sdtContent>
                        </w:sdt>
                        <w:p w:rsidR="00B95884" w:rsidRDefault="00B95884">
                          <w:pPr>
                            <w:pStyle w:val="Sinespaciado"/>
                            <w:rPr>
                              <w:color w:val="FFFFFF" w:themeColor="background1"/>
                              <w:sz w:val="40"/>
                              <w:szCs w:val="40"/>
                            </w:rPr>
                          </w:pPr>
                        </w:p>
                        <w:p w:rsidR="00B95884" w:rsidRDefault="00B95884">
                          <w:pPr>
                            <w:pStyle w:val="Sinespaciado"/>
                            <w:rPr>
                              <w:color w:val="FFFFFF" w:themeColor="background1"/>
                            </w:rPr>
                          </w:pPr>
                        </w:p>
                        <w:sdt>
                          <w:sdtPr>
                            <w:rPr>
                              <w:rFonts w:ascii="Arial" w:eastAsiaTheme="minorHAnsi" w:hAnsi="Arial" w:cs="Arial"/>
                              <w:sz w:val="44"/>
                              <w:szCs w:val="44"/>
                              <w:lang w:val="es-MX"/>
                            </w:rPr>
                            <w:alias w:val="Abstracto"/>
                            <w:id w:val="16962290"/>
                            <w:placeholder>
                              <w:docPart w:val="A51779649874451985D728FFEDAC7E32"/>
                            </w:placeholder>
                            <w:dataBinding w:prefixMappings="xmlns:ns0='http://schemas.microsoft.com/office/2006/coverPageProps'" w:xpath="/ns0:CoverPageProperties[1]/ns0:Abstract[1]" w:storeItemID="{55AF091B-3C7A-41E3-B477-F2FDAA23CFDA}"/>
                            <w:text/>
                          </w:sdtPr>
                          <w:sdtContent>
                            <w:p w:rsidR="00B95884" w:rsidRPr="00B95884" w:rsidRDefault="00B95884" w:rsidP="00B95884">
                              <w:pPr>
                                <w:pStyle w:val="Sinespaciado"/>
                                <w:rPr>
                                  <w:rFonts w:ascii="Arial" w:eastAsiaTheme="minorHAnsi" w:hAnsi="Arial" w:cs="Arial"/>
                                  <w:sz w:val="44"/>
                                  <w:szCs w:val="44"/>
                                  <w:lang w:val="es-MX"/>
                                </w:rPr>
                              </w:pPr>
                              <w:r w:rsidRPr="00B95884">
                                <w:rPr>
                                  <w:rFonts w:ascii="Arial" w:eastAsiaTheme="minorHAnsi" w:hAnsi="Arial" w:cs="Arial"/>
                                  <w:sz w:val="44"/>
                                  <w:szCs w:val="44"/>
                                  <w:lang w:val="es-MX"/>
                                </w:rPr>
                                <w:t>NAYAMIN ESPINOZA ACEVES   LAD2695                   ADMINISTRACIÓN                      DISEÑO ORGANIZACIONAL                3-A                                     ACTIVIDAD “2”</w:t>
                              </w:r>
                              <w:r>
                                <w:rPr>
                                  <w:rFonts w:ascii="Arial" w:eastAsiaTheme="minorHAnsi" w:hAnsi="Arial" w:cs="Arial"/>
                                  <w:sz w:val="44"/>
                                  <w:szCs w:val="44"/>
                                  <w:lang w:val="es-MX"/>
                                </w:rPr>
                                <w:t>, LAS ORGANIZACIONES COMO SISTEMAS ABIERTOS</w:t>
                              </w:r>
                              <w:r w:rsidRPr="00B95884">
                                <w:rPr>
                                  <w:rFonts w:ascii="Arial" w:eastAsiaTheme="minorHAnsi" w:hAnsi="Arial" w:cs="Arial"/>
                                  <w:sz w:val="44"/>
                                  <w:szCs w:val="44"/>
                                  <w:lang w:val="es-MX"/>
                                </w:rPr>
                                <w:t xml:space="preserve"> </w:t>
                              </w:r>
                            </w:p>
                          </w:sdtContent>
                        </w:sdt>
                        <w:p w:rsidR="00B95884" w:rsidRPr="00B95884" w:rsidRDefault="00B95884">
                          <w:pPr>
                            <w:pStyle w:val="Sinespaciado"/>
                            <w:rPr>
                              <w:rFonts w:ascii="Arial" w:eastAsiaTheme="minorHAnsi" w:hAnsi="Arial" w:cs="Arial"/>
                              <w:sz w:val="44"/>
                              <w:szCs w:val="44"/>
                              <w:lang w:val="es-MX"/>
                            </w:rPr>
                          </w:pPr>
                        </w:p>
                      </w:txbxContent>
                    </v:textbox>
                  </v:rect>
                  <v:group id="_x0000_s1030" style="position:absolute;left:321;top:3424;width:3125;height:6069" coordorigin="654,3599" coordsize="2880,5760">
                    <v:rect id="_x0000_s1031" style="position:absolute;left:2094;top:6479;width:1440;height:1440;flip:x;mso-width-relative:margin;v-text-anchor:middle" fillcolor="#de9bb2 [1620]" strokecolor="white [3212]" strokeweight="1pt">
                      <v:fill opacity="52429f"/>
                      <v:shadow color="#d8d8d8 [2732]" offset="3pt,3pt" offset2="2pt,2pt"/>
                    </v:rect>
                    <v:rect id="_x0000_s1032" style="position:absolute;left:2094;top:5039;width:1440;height:1440;flip:x;mso-width-relative:margin;v-text-anchor:middle" fillcolor="#de9bb2 [1620]" strokecolor="white [3212]" strokeweight="1pt">
                      <v:fill opacity=".5"/>
                      <v:shadow color="#d8d8d8 [2732]" offset="3pt,3pt" offset2="2pt,2pt"/>
                    </v:rect>
                    <v:rect id="_x0000_s1033" style="position:absolute;left:654;top:5039;width:1440;height:1440;flip:x;mso-width-relative:margin;v-text-anchor:middle" fillcolor="#de9bb2 [1620]" strokecolor="white [3212]" strokeweight="1pt">
                      <v:fill opacity="52429f"/>
                      <v:shadow color="#d8d8d8 [2732]" offset="3pt,3pt" offset2="2pt,2pt"/>
                    </v:rect>
                    <v:rect id="_x0000_s1034" style="position:absolute;left:654;top:3599;width:1440;height:1440;flip:x;mso-width-relative:margin;v-text-anchor:middle" fillcolor="#de9bb2 [1620]" strokecolor="white [3212]" strokeweight="1pt">
                      <v:fill opacity=".5"/>
                      <v:shadow color="#d8d8d8 [2732]" offset="3pt,3pt" offset2="2pt,2pt"/>
                    </v:rect>
                    <v:rect id="_x0000_s1035" style="position:absolute;left:654;top:6479;width:1440;height:1440;flip:x;mso-width-relative:margin;v-text-anchor:middle" fillcolor="#de9bb2 [1620]" strokecolor="white [3212]" strokeweight="1pt">
                      <v:fill opacity=".5"/>
                      <v:shadow color="#d8d8d8 [2732]" offset="3pt,3pt" offset2="2pt,2pt"/>
                    </v:rect>
                    <v:rect id="_x0000_s1036" style="position:absolute;left:2094;top:7919;width:1440;height:1440;flip:x;mso-width-relative:margin;v-text-anchor:middle" fillcolor="#de9bb2 [1620]" strokecolor="white [3212]" strokeweight="1pt">
                      <v:fill opacity=".5"/>
                      <v:shadow color="#d8d8d8 [2732]" offset="3pt,3pt" offset2="2pt,2pt"/>
                    </v:rect>
                  </v:group>
                  <v:rect id="_x0000_s1037" style="position:absolute;left:2690;top:406;width:1563;height:1518;flip:x;mso-width-relative:margin;v-text-anchor:bottom" fillcolor="#ac66bb [3205]" strokecolor="white [3212]" strokeweight="1pt">
                    <v:shadow color="#d8d8d8 [2732]" offset="3pt,3pt" offset2="2pt,2pt"/>
                    <v:textbox style="mso-next-textbox:#_x0000_s1037">
                      <w:txbxContent>
                        <w:sdt>
                          <w:sdtPr>
                            <w:rPr>
                              <w:color w:val="FFFFFF" w:themeColor="background1"/>
                              <w:sz w:val="52"/>
                              <w:szCs w:val="52"/>
                              <w:lang w:val="es-ES"/>
                            </w:rPr>
                            <w:alias w:val="Año"/>
                            <w:id w:val="16962274"/>
                            <w:placeholder>
                              <w:docPart w:val="D7D36E5818BF4C63823AD84FF5D75FD1"/>
                            </w:placeholder>
                            <w:dataBinding w:prefixMappings="xmlns:ns0='http://schemas.microsoft.com/office/2006/coverPageProps'" w:xpath="/ns0:CoverPageProperties[1]/ns0:PublishDate[1]" w:storeItemID="{55AF091B-3C7A-41E3-B477-F2FDAA23CFDA}"/>
                            <w:date w:fullDate="2015-02-27T00:00:00Z">
                              <w:dateFormat w:val="yyyy"/>
                              <w:lid w:val="es-ES"/>
                              <w:storeMappedDataAs w:val="dateTime"/>
                              <w:calendar w:val="gregorian"/>
                            </w:date>
                          </w:sdtPr>
                          <w:sdtContent>
                            <w:p w:rsidR="00B95884" w:rsidRDefault="00B95884">
                              <w:pPr>
                                <w:jc w:val="center"/>
                                <w:rPr>
                                  <w:color w:val="FFFFFF" w:themeColor="background1"/>
                                  <w:sz w:val="48"/>
                                  <w:szCs w:val="52"/>
                                  <w:lang w:val="es-ES"/>
                                </w:rPr>
                              </w:pPr>
                              <w:r>
                                <w:rPr>
                                  <w:color w:val="FFFFFF" w:themeColor="background1"/>
                                  <w:sz w:val="52"/>
                                  <w:szCs w:val="52"/>
                                  <w:lang w:val="es-ES"/>
                                </w:rPr>
                                <w:t>2015</w:t>
                              </w:r>
                            </w:p>
                          </w:sdtContent>
                        </w:sdt>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ac66bb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p w:rsidR="00B95884" w:rsidRDefault="00B95884" w:rsidP="00B95884">
                          <w:pPr>
                            <w:pStyle w:val="Sinespaciado"/>
                            <w:rPr>
                              <w:color w:val="FFFFFF" w:themeColor="background1"/>
                            </w:rPr>
                          </w:pPr>
                        </w:p>
                        <w:sdt>
                          <w:sdtPr>
                            <w:rPr>
                              <w:color w:val="FFFFFF" w:themeColor="background1"/>
                            </w:rPr>
                            <w:alias w:val="Organización"/>
                            <w:id w:val="16962301"/>
                            <w:placeholder>
                              <w:docPart w:val="F627684A20224CD5AFAA7C2E17C4AC38"/>
                            </w:placeholder>
                            <w:dataBinding w:prefixMappings="xmlns:ns0='http://schemas.openxmlformats.org/officeDocument/2006/extended-properties'" w:xpath="/ns0:Properties[1]/ns0:Company[1]" w:storeItemID="{6668398D-A668-4E3E-A5EB-62B293D839F1}"/>
                            <w:text/>
                          </w:sdtPr>
                          <w:sdtContent>
                            <w:p w:rsidR="00B95884" w:rsidRDefault="00EC39C9">
                              <w:pPr>
                                <w:pStyle w:val="Sinespaciado"/>
                                <w:jc w:val="right"/>
                                <w:rPr>
                                  <w:color w:val="FFFFFF" w:themeColor="background1"/>
                                </w:rPr>
                              </w:pPr>
                              <w:r>
                                <w:rPr>
                                  <w:color w:val="FFFFFF" w:themeColor="background1"/>
                                </w:rPr>
                                <w:t>GUADALAJARA,  JALISCO</w:t>
                              </w:r>
                            </w:p>
                          </w:sdtContent>
                        </w:sdt>
                        <w:sdt>
                          <w:sdtPr>
                            <w:rPr>
                              <w:color w:val="FFFFFF" w:themeColor="background1"/>
                            </w:rPr>
                            <w:alias w:val="Fecha"/>
                            <w:id w:val="16962306"/>
                            <w:placeholder>
                              <w:docPart w:val="C71DBB0797E042FA8F19D0AD0DE8477E"/>
                            </w:placeholder>
                            <w:dataBinding w:prefixMappings="xmlns:ns0='http://schemas.microsoft.com/office/2006/coverPageProps'" w:xpath="/ns0:CoverPageProperties[1]/ns0:PublishDate[1]" w:storeItemID="{55AF091B-3C7A-41E3-B477-F2FDAA23CFDA}"/>
                            <w:date w:fullDate="2015-02-27T00:00:00Z">
                              <w:dateFormat w:val="dd/MM/yyyy"/>
                              <w:lid w:val="es-ES"/>
                              <w:storeMappedDataAs w:val="dateTime"/>
                              <w:calendar w:val="gregorian"/>
                            </w:date>
                          </w:sdtPr>
                          <w:sdtContent>
                            <w:p w:rsidR="00B95884" w:rsidRDefault="00EC39C9">
                              <w:pPr>
                                <w:pStyle w:val="Sinespaciado"/>
                                <w:jc w:val="right"/>
                                <w:rPr>
                                  <w:color w:val="FFFFFF" w:themeColor="background1"/>
                                </w:rPr>
                              </w:pPr>
                              <w:r>
                                <w:rPr>
                                  <w:color w:val="FFFFFF" w:themeColor="background1"/>
                                </w:rPr>
                                <w:t>27/02</w:t>
                              </w:r>
                              <w:r w:rsidR="00B95884">
                                <w:rPr>
                                  <w:color w:val="FFFFFF" w:themeColor="background1"/>
                                </w:rPr>
                                <w:t>/2015</w:t>
                              </w:r>
                            </w:p>
                          </w:sdtContent>
                        </w:sdt>
                      </w:txbxContent>
                    </v:textbox>
                  </v:rect>
                </v:group>
                <w10:wrap anchorx="page" anchory="page"/>
              </v:group>
            </w:pict>
          </w:r>
        </w:p>
        <w:p w:rsidR="00B95884" w:rsidRDefault="00B95884">
          <w:pPr>
            <w:rPr>
              <w:color w:val="892D4D" w:themeColor="accent1" w:themeShade="BF"/>
              <w:sz w:val="24"/>
              <w:szCs w:val="24"/>
            </w:rPr>
          </w:pPr>
          <w:r>
            <w:rPr>
              <w:color w:val="892D4D" w:themeColor="accent1" w:themeShade="BF"/>
              <w:sz w:val="24"/>
              <w:szCs w:val="24"/>
            </w:rPr>
            <w:br w:type="page"/>
          </w:r>
        </w:p>
      </w:sdtContent>
    </w:sdt>
    <w:p w:rsidR="00FF0B8E" w:rsidRDefault="00EC39C9">
      <w:pPr>
        <w:rPr>
          <w:rFonts w:ascii="Arial" w:hAnsi="Arial" w:cs="Arial"/>
          <w:sz w:val="28"/>
          <w:szCs w:val="28"/>
        </w:rPr>
      </w:pPr>
      <w:r w:rsidRPr="00EC39C9">
        <w:rPr>
          <w:rFonts w:ascii="Arial" w:hAnsi="Arial" w:cs="Arial"/>
          <w:sz w:val="28"/>
          <w:szCs w:val="28"/>
        </w:rPr>
        <w:lastRenderedPageBreak/>
        <w:t>LAS ORGANIZACIONES COMO SISTEMAS ABIERTOS</w:t>
      </w:r>
    </w:p>
    <w:p w:rsidR="00EC39C9" w:rsidRDefault="00EC39C9" w:rsidP="00EC39C9">
      <w:pPr>
        <w:pStyle w:val="Prrafodelista"/>
        <w:numPr>
          <w:ilvl w:val="0"/>
          <w:numId w:val="1"/>
        </w:numPr>
        <w:rPr>
          <w:rFonts w:ascii="Arial" w:hAnsi="Arial" w:cs="Arial"/>
          <w:sz w:val="24"/>
          <w:szCs w:val="24"/>
        </w:rPr>
      </w:pPr>
      <w:r w:rsidRPr="00EC39C9">
        <w:rPr>
          <w:rFonts w:ascii="Arial" w:hAnsi="Arial" w:cs="Arial"/>
          <w:sz w:val="24"/>
          <w:szCs w:val="24"/>
        </w:rPr>
        <w:t>Hay sistemas que van relacionados con la administración de la empresa, hay tipos de sistemas que forman un proceso social lo cual lo podemos relacionar con un sistemas social o empresarial.</w:t>
      </w:r>
    </w:p>
    <w:p w:rsidR="00EC39C9" w:rsidRDefault="006D5132" w:rsidP="00EC39C9">
      <w:pPr>
        <w:pStyle w:val="Prrafodelista"/>
        <w:numPr>
          <w:ilvl w:val="0"/>
          <w:numId w:val="1"/>
        </w:numPr>
        <w:rPr>
          <w:rFonts w:ascii="Arial" w:hAnsi="Arial" w:cs="Arial"/>
          <w:sz w:val="24"/>
          <w:szCs w:val="24"/>
        </w:rPr>
      </w:pPr>
      <w:r>
        <w:rPr>
          <w:rFonts w:ascii="Arial" w:hAnsi="Arial" w:cs="Arial"/>
          <w:sz w:val="24"/>
          <w:szCs w:val="24"/>
        </w:rPr>
        <w:t>Un sistema tiene un objetivo determinado.</w:t>
      </w:r>
    </w:p>
    <w:p w:rsidR="006D5132" w:rsidRDefault="006D5132" w:rsidP="00EC39C9">
      <w:pPr>
        <w:pStyle w:val="Prrafodelista"/>
        <w:numPr>
          <w:ilvl w:val="0"/>
          <w:numId w:val="1"/>
        </w:numPr>
        <w:rPr>
          <w:rFonts w:ascii="Arial" w:hAnsi="Arial" w:cs="Arial"/>
          <w:sz w:val="24"/>
          <w:szCs w:val="24"/>
        </w:rPr>
      </w:pPr>
      <w:r>
        <w:rPr>
          <w:rFonts w:ascii="Arial" w:hAnsi="Arial" w:cs="Arial"/>
          <w:sz w:val="24"/>
          <w:szCs w:val="24"/>
        </w:rPr>
        <w:t>El tipo de sistema cerrado y abierto son importantes en un enfoque sistemático.</w:t>
      </w:r>
    </w:p>
    <w:p w:rsidR="006D5132" w:rsidRDefault="00C3293B" w:rsidP="00EC39C9">
      <w:pPr>
        <w:pStyle w:val="Prrafodelista"/>
        <w:numPr>
          <w:ilvl w:val="0"/>
          <w:numId w:val="1"/>
        </w:numPr>
        <w:rPr>
          <w:rFonts w:ascii="Arial" w:hAnsi="Arial" w:cs="Arial"/>
          <w:sz w:val="24"/>
          <w:szCs w:val="24"/>
        </w:rPr>
      </w:pPr>
      <w:r>
        <w:rPr>
          <w:rFonts w:ascii="Arial" w:hAnsi="Arial" w:cs="Arial"/>
          <w:sz w:val="24"/>
          <w:szCs w:val="24"/>
        </w:rPr>
        <w:t>Hay mucho más tipos de sistemas como el físico y el abstracto.</w:t>
      </w:r>
    </w:p>
    <w:p w:rsidR="00C3293B" w:rsidRDefault="00C3293B" w:rsidP="00EC39C9">
      <w:pPr>
        <w:pStyle w:val="Prrafodelista"/>
        <w:numPr>
          <w:ilvl w:val="0"/>
          <w:numId w:val="1"/>
        </w:numPr>
        <w:rPr>
          <w:rFonts w:ascii="Arial" w:hAnsi="Arial" w:cs="Arial"/>
          <w:sz w:val="24"/>
          <w:szCs w:val="24"/>
        </w:rPr>
      </w:pPr>
      <w:r>
        <w:rPr>
          <w:rFonts w:ascii="Arial" w:hAnsi="Arial" w:cs="Arial"/>
          <w:sz w:val="24"/>
          <w:szCs w:val="24"/>
        </w:rPr>
        <w:t>Los parámetros de un sistema también son muy importantes los cuales son entrada, proceso y salida.</w:t>
      </w:r>
    </w:p>
    <w:p w:rsidR="00C3293B" w:rsidRDefault="004F67C4" w:rsidP="00EC39C9">
      <w:pPr>
        <w:pStyle w:val="Prrafodelista"/>
        <w:numPr>
          <w:ilvl w:val="0"/>
          <w:numId w:val="1"/>
        </w:numPr>
        <w:rPr>
          <w:rFonts w:ascii="Arial" w:hAnsi="Arial" w:cs="Arial"/>
          <w:sz w:val="24"/>
          <w:szCs w:val="24"/>
        </w:rPr>
      </w:pPr>
      <w:r>
        <w:rPr>
          <w:rFonts w:ascii="Arial" w:hAnsi="Arial" w:cs="Arial"/>
          <w:sz w:val="24"/>
          <w:szCs w:val="24"/>
        </w:rPr>
        <w:t>El sistema social se refiere a un conjunto de personas, en el cual nos podemos referir al conjunto de empleados que forman parte del equipo de trabajo.</w:t>
      </w:r>
    </w:p>
    <w:p w:rsidR="004F67C4" w:rsidRDefault="004F67C4" w:rsidP="00EC39C9">
      <w:pPr>
        <w:pStyle w:val="Prrafodelista"/>
        <w:numPr>
          <w:ilvl w:val="0"/>
          <w:numId w:val="1"/>
        </w:numPr>
        <w:rPr>
          <w:rFonts w:ascii="Arial" w:hAnsi="Arial" w:cs="Arial"/>
          <w:sz w:val="24"/>
          <w:szCs w:val="24"/>
        </w:rPr>
      </w:pPr>
      <w:r>
        <w:rPr>
          <w:rFonts w:ascii="Arial" w:hAnsi="Arial" w:cs="Arial"/>
          <w:sz w:val="24"/>
          <w:szCs w:val="24"/>
        </w:rPr>
        <w:t>Al referirnos a un sub- sistema nos referimos a la visualización de interacción dinámica de unos a otros.</w:t>
      </w:r>
    </w:p>
    <w:p w:rsidR="004F67C4" w:rsidRDefault="004F67C4" w:rsidP="00EC39C9">
      <w:pPr>
        <w:pStyle w:val="Prrafodelista"/>
        <w:numPr>
          <w:ilvl w:val="0"/>
          <w:numId w:val="1"/>
        </w:numPr>
        <w:rPr>
          <w:rFonts w:ascii="Arial" w:hAnsi="Arial" w:cs="Arial"/>
          <w:sz w:val="24"/>
          <w:szCs w:val="24"/>
        </w:rPr>
      </w:pPr>
      <w:r>
        <w:rPr>
          <w:rFonts w:ascii="Arial" w:hAnsi="Arial" w:cs="Arial"/>
          <w:sz w:val="24"/>
          <w:szCs w:val="24"/>
        </w:rPr>
        <w:t>El sistema y el tipo de sistema va relacionado con la organización por en el sistema se interactúa un conjunto de personas pero de una manera organizada.</w:t>
      </w:r>
    </w:p>
    <w:p w:rsidR="004F67C4" w:rsidRDefault="004F67C4" w:rsidP="00EC39C9">
      <w:pPr>
        <w:pStyle w:val="Prrafodelista"/>
        <w:numPr>
          <w:ilvl w:val="0"/>
          <w:numId w:val="1"/>
        </w:numPr>
        <w:rPr>
          <w:rFonts w:ascii="Arial" w:hAnsi="Arial" w:cs="Arial"/>
          <w:sz w:val="24"/>
          <w:szCs w:val="24"/>
        </w:rPr>
      </w:pPr>
      <w:r>
        <w:rPr>
          <w:rFonts w:ascii="Arial" w:hAnsi="Arial" w:cs="Arial"/>
          <w:sz w:val="24"/>
          <w:szCs w:val="24"/>
        </w:rPr>
        <w:t xml:space="preserve">La </w:t>
      </w:r>
      <w:r w:rsidR="00A86170">
        <w:rPr>
          <w:rFonts w:ascii="Arial" w:hAnsi="Arial" w:cs="Arial"/>
          <w:sz w:val="24"/>
          <w:szCs w:val="24"/>
        </w:rPr>
        <w:t>organización, el sistema y el parámetro son parte fundamental para el manejo de una empresa, es importante conocer sobre estoy y su manejo, porque nos sirve mucho ver las formas de organización que se deben llevar a cabo en el manejo de una empresa.</w:t>
      </w:r>
    </w:p>
    <w:p w:rsidR="004F67C4" w:rsidRDefault="004F67C4" w:rsidP="00EC39C9">
      <w:pPr>
        <w:pStyle w:val="Prrafodelista"/>
        <w:numPr>
          <w:ilvl w:val="0"/>
          <w:numId w:val="1"/>
        </w:numPr>
        <w:rPr>
          <w:rFonts w:ascii="Arial" w:hAnsi="Arial" w:cs="Arial"/>
          <w:sz w:val="24"/>
          <w:szCs w:val="24"/>
        </w:rPr>
      </w:pPr>
      <w:r>
        <w:rPr>
          <w:rFonts w:ascii="Arial" w:hAnsi="Arial" w:cs="Arial"/>
          <w:sz w:val="24"/>
          <w:szCs w:val="24"/>
        </w:rPr>
        <w:t>En una organización tiene que ver mucho el ambiente de trabajo si el ambiente es bueno todo se da de una manera ordenada.</w:t>
      </w:r>
    </w:p>
    <w:p w:rsidR="004F67C4" w:rsidRDefault="004F67C4" w:rsidP="004F67C4">
      <w:pPr>
        <w:pStyle w:val="Prrafodelista"/>
        <w:rPr>
          <w:rFonts w:ascii="Arial" w:hAnsi="Arial" w:cs="Arial"/>
          <w:sz w:val="24"/>
          <w:szCs w:val="24"/>
        </w:rPr>
      </w:pPr>
    </w:p>
    <w:p w:rsidR="00EC39C9" w:rsidRPr="00EC39C9" w:rsidRDefault="00EC39C9" w:rsidP="00EC39C9"/>
    <w:p w:rsidR="00EC39C9" w:rsidRPr="00EC39C9" w:rsidRDefault="00A86170" w:rsidP="00EC39C9">
      <w:r>
        <w:rPr>
          <w:noProof/>
          <w:lang w:eastAsia="es-MX"/>
        </w:rPr>
        <w:drawing>
          <wp:anchor distT="0" distB="0" distL="114300" distR="114300" simplePos="0" relativeHeight="251662336" behindDoc="0" locked="0" layoutInCell="1" allowOverlap="1">
            <wp:simplePos x="0" y="0"/>
            <wp:positionH relativeFrom="margin">
              <wp:posOffset>2406015</wp:posOffset>
            </wp:positionH>
            <wp:positionV relativeFrom="margin">
              <wp:posOffset>5853430</wp:posOffset>
            </wp:positionV>
            <wp:extent cx="3608070" cy="1971675"/>
            <wp:effectExtent l="228600" t="190500" r="220980" b="180975"/>
            <wp:wrapSquare wrapText="bothSides"/>
            <wp:docPr id="2" name="Imagen 2" descr="C:\Users\ordenador\AppData\Local\Microsoft\Windows\Temporary Internet Files\Content.IE5\29EYWMMX\lide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denador\AppData\Local\Microsoft\Windows\Temporary Internet Files\Content.IE5\29EYWMMX\lider1[1].jpg"/>
                    <pic:cNvPicPr>
                      <a:picLocks noChangeAspect="1" noChangeArrowheads="1"/>
                    </pic:cNvPicPr>
                  </pic:nvPicPr>
                  <pic:blipFill>
                    <a:blip r:embed="rId7"/>
                    <a:srcRect/>
                    <a:stretch>
                      <a:fillRect/>
                    </a:stretch>
                  </pic:blipFill>
                  <pic:spPr bwMode="auto">
                    <a:xfrm>
                      <a:off x="0" y="0"/>
                      <a:ext cx="3608070" cy="1971675"/>
                    </a:xfrm>
                    <a:prstGeom prst="rect">
                      <a:avLst/>
                    </a:prstGeom>
                    <a:noFill/>
                    <a:ln w="9525">
                      <a:noFill/>
                      <a:miter lim="800000"/>
                      <a:headEnd/>
                      <a:tailEnd/>
                    </a:ln>
                    <a:effectLst>
                      <a:glow rad="228600">
                        <a:schemeClr val="accent4">
                          <a:satMod val="175000"/>
                          <a:alpha val="40000"/>
                        </a:schemeClr>
                      </a:glow>
                    </a:effectLst>
                  </pic:spPr>
                </pic:pic>
              </a:graphicData>
            </a:graphic>
          </wp:anchor>
        </w:drawing>
      </w:r>
    </w:p>
    <w:p w:rsidR="00EC39C9" w:rsidRDefault="00EC39C9" w:rsidP="00EC39C9"/>
    <w:p w:rsidR="00EC39C9" w:rsidRDefault="00EC39C9" w:rsidP="00EC39C9">
      <w:pPr>
        <w:ind w:firstLine="708"/>
      </w:pPr>
    </w:p>
    <w:p w:rsidR="00EC39C9" w:rsidRDefault="00EC39C9" w:rsidP="00EC39C9">
      <w:pPr>
        <w:ind w:firstLine="708"/>
      </w:pPr>
    </w:p>
    <w:p w:rsidR="00EC39C9" w:rsidRDefault="00EC39C9" w:rsidP="00EC39C9">
      <w:pPr>
        <w:ind w:firstLine="708"/>
      </w:pPr>
    </w:p>
    <w:p w:rsidR="00EC39C9" w:rsidRDefault="00EC39C9" w:rsidP="00EC39C9">
      <w:pPr>
        <w:ind w:firstLine="708"/>
      </w:pPr>
    </w:p>
    <w:p w:rsidR="00A86170" w:rsidRDefault="00A86170" w:rsidP="00EC39C9"/>
    <w:p w:rsidR="00A86170" w:rsidRDefault="00A86170" w:rsidP="00EC39C9">
      <w:pPr>
        <w:rPr>
          <w:rFonts w:ascii="Arial" w:hAnsi="Arial" w:cs="Arial"/>
          <w:sz w:val="28"/>
          <w:szCs w:val="28"/>
          <w:u w:val="single"/>
        </w:rPr>
      </w:pPr>
    </w:p>
    <w:p w:rsidR="00EC39C9" w:rsidRPr="00A86170" w:rsidRDefault="00EC39C9" w:rsidP="00EC39C9">
      <w:r w:rsidRPr="006D5132">
        <w:rPr>
          <w:rFonts w:ascii="Arial" w:hAnsi="Arial" w:cs="Arial"/>
          <w:sz w:val="28"/>
          <w:szCs w:val="28"/>
          <w:u w:val="single"/>
        </w:rPr>
        <w:lastRenderedPageBreak/>
        <w:t>RESUMEN</w:t>
      </w:r>
    </w:p>
    <w:p w:rsidR="006D5132" w:rsidRDefault="00001B94" w:rsidP="00EC39C9">
      <w:pPr>
        <w:rPr>
          <w:rFonts w:ascii="Arial" w:hAnsi="Arial" w:cs="Arial"/>
          <w:sz w:val="24"/>
          <w:szCs w:val="24"/>
        </w:rPr>
      </w:pPr>
      <w:r w:rsidRPr="006D5132">
        <w:rPr>
          <w:rFonts w:ascii="Arial" w:hAnsi="Arial" w:cs="Arial"/>
          <w:sz w:val="24"/>
          <w:szCs w:val="24"/>
        </w:rPr>
        <w:t>Hay enfoques sistemáticos de empresa las cuales son un conjunto de partes para llegar a un objetivo determinado, en el cual la empresa y sus trabajadores trabajan e interactúan, un sistema está conformado por elementos como sub-sistemas, micro-sistemas y macro-sistemas</w:t>
      </w:r>
      <w:r w:rsidR="006D5132">
        <w:rPr>
          <w:rFonts w:ascii="Arial" w:hAnsi="Arial" w:cs="Arial"/>
          <w:sz w:val="24"/>
          <w:szCs w:val="24"/>
        </w:rPr>
        <w:t>, un sub-sistema forma parte de un micro-sistema y un</w:t>
      </w:r>
      <w:r w:rsidRPr="006D5132">
        <w:rPr>
          <w:rFonts w:ascii="Arial" w:hAnsi="Arial" w:cs="Arial"/>
          <w:sz w:val="24"/>
          <w:szCs w:val="24"/>
        </w:rPr>
        <w:t xml:space="preserve"> </w:t>
      </w:r>
      <w:r w:rsidR="006D5132">
        <w:rPr>
          <w:rFonts w:ascii="Arial" w:hAnsi="Arial" w:cs="Arial"/>
          <w:sz w:val="24"/>
          <w:szCs w:val="24"/>
        </w:rPr>
        <w:t xml:space="preserve">micro-sistema forma parte de un macro-sistema, </w:t>
      </w:r>
      <w:r w:rsidRPr="006D5132">
        <w:rPr>
          <w:rFonts w:ascii="Arial" w:hAnsi="Arial" w:cs="Arial"/>
          <w:sz w:val="24"/>
          <w:szCs w:val="24"/>
        </w:rPr>
        <w:t>y en el cual hay dos tipos de sistema el abierto y cerrado.</w:t>
      </w:r>
      <w:r w:rsidR="007338A0" w:rsidRPr="006D5132">
        <w:rPr>
          <w:rFonts w:ascii="Arial" w:hAnsi="Arial" w:cs="Arial"/>
          <w:sz w:val="24"/>
          <w:szCs w:val="24"/>
        </w:rPr>
        <w:t xml:space="preserve"> </w:t>
      </w:r>
    </w:p>
    <w:p w:rsidR="00EC39C9" w:rsidRPr="006D5132" w:rsidRDefault="007338A0" w:rsidP="00EC39C9">
      <w:pPr>
        <w:rPr>
          <w:rFonts w:ascii="Arial" w:hAnsi="Arial" w:cs="Arial"/>
          <w:sz w:val="24"/>
          <w:szCs w:val="24"/>
        </w:rPr>
      </w:pPr>
      <w:r w:rsidRPr="006D5132">
        <w:rPr>
          <w:rFonts w:ascii="Arial" w:hAnsi="Arial" w:cs="Arial"/>
          <w:sz w:val="24"/>
          <w:szCs w:val="24"/>
        </w:rPr>
        <w:t>Un sistema es como un par de engranes que trabajan juntos y logran que funcione la maquina, es lo mismo en un empresa, la empresa que está conformada por departamentos en los cuales hacen cada uno de los trabajadores sus actividades de trabajo y es lo que hace que la empresa salga adelante, de una manera organizada.</w:t>
      </w:r>
    </w:p>
    <w:p w:rsidR="006D5132" w:rsidRDefault="006D5132" w:rsidP="006D5132">
      <w:pPr>
        <w:rPr>
          <w:rFonts w:ascii="Arial" w:hAnsi="Arial" w:cs="Arial"/>
          <w:sz w:val="24"/>
          <w:szCs w:val="24"/>
        </w:rPr>
      </w:pPr>
      <w:r w:rsidRPr="006D5132">
        <w:rPr>
          <w:rFonts w:ascii="Arial" w:hAnsi="Arial" w:cs="Arial"/>
          <w:sz w:val="24"/>
          <w:szCs w:val="24"/>
        </w:rPr>
        <w:t xml:space="preserve">El tipo de sistema cerrado y abierto </w:t>
      </w:r>
      <w:r>
        <w:rPr>
          <w:rFonts w:ascii="Arial" w:hAnsi="Arial" w:cs="Arial"/>
          <w:sz w:val="24"/>
          <w:szCs w:val="24"/>
        </w:rPr>
        <w:t xml:space="preserve">son una parte importante de un enfoque sistemático </w:t>
      </w:r>
      <w:r w:rsidRPr="006D5132">
        <w:rPr>
          <w:rFonts w:ascii="Arial" w:hAnsi="Arial" w:cs="Arial"/>
          <w:sz w:val="24"/>
          <w:szCs w:val="24"/>
        </w:rPr>
        <w:t xml:space="preserve">un ejemplo de sistema abierto y cerrado sería una computadora y un teléfono y un </w:t>
      </w:r>
      <w:r>
        <w:rPr>
          <w:rFonts w:ascii="Arial" w:hAnsi="Arial" w:cs="Arial"/>
          <w:sz w:val="24"/>
          <w:szCs w:val="24"/>
        </w:rPr>
        <w:t xml:space="preserve">ejemplo de un </w:t>
      </w:r>
      <w:r w:rsidRPr="006D5132">
        <w:rPr>
          <w:rFonts w:ascii="Arial" w:hAnsi="Arial" w:cs="Arial"/>
          <w:sz w:val="24"/>
          <w:szCs w:val="24"/>
        </w:rPr>
        <w:t>sistema cerrado sería en el caso de las franquicias.</w:t>
      </w:r>
    </w:p>
    <w:p w:rsidR="006D5132" w:rsidRDefault="006D5132" w:rsidP="006D5132">
      <w:pPr>
        <w:rPr>
          <w:rFonts w:ascii="Arial" w:hAnsi="Arial" w:cs="Arial"/>
          <w:sz w:val="24"/>
          <w:szCs w:val="24"/>
        </w:rPr>
      </w:pPr>
      <w:r>
        <w:rPr>
          <w:rFonts w:ascii="Arial" w:hAnsi="Arial" w:cs="Arial"/>
          <w:sz w:val="24"/>
          <w:szCs w:val="24"/>
        </w:rPr>
        <w:t>Aparte de estos dos tipos de sistemas también encontramos otros como</w:t>
      </w:r>
      <w:r w:rsidR="00C3293B">
        <w:rPr>
          <w:rFonts w:ascii="Arial" w:hAnsi="Arial" w:cs="Arial"/>
          <w:sz w:val="24"/>
          <w:szCs w:val="24"/>
        </w:rPr>
        <w:t xml:space="preserve"> el sistema físico y abstracto.</w:t>
      </w:r>
    </w:p>
    <w:p w:rsidR="00C3293B" w:rsidRDefault="00C3293B" w:rsidP="006D5132">
      <w:pPr>
        <w:rPr>
          <w:rFonts w:ascii="Arial" w:hAnsi="Arial" w:cs="Arial"/>
          <w:sz w:val="24"/>
          <w:szCs w:val="24"/>
        </w:rPr>
      </w:pPr>
      <w:r>
        <w:rPr>
          <w:rFonts w:ascii="Arial" w:hAnsi="Arial" w:cs="Arial"/>
          <w:sz w:val="24"/>
          <w:szCs w:val="24"/>
        </w:rPr>
        <w:t>Los parámetros de un sistema entrada, proceso y salida, ejemplos de cada uno de ellos son de entrada sería recursos humanos, mobiliaria, tiempo, trabajo y capital, publicidad, etc. De proceso es el cambio, la transformación y el valor agregado de un producto y la salida es el producto terminado, el dinero y el ingreso.</w:t>
      </w:r>
      <w:r w:rsidR="004F67C4">
        <w:rPr>
          <w:rFonts w:ascii="Arial" w:hAnsi="Arial" w:cs="Arial"/>
          <w:sz w:val="24"/>
          <w:szCs w:val="24"/>
        </w:rPr>
        <w:t xml:space="preserve"> </w:t>
      </w:r>
    </w:p>
    <w:p w:rsidR="004F67C4" w:rsidRDefault="004F67C4" w:rsidP="006D5132">
      <w:pPr>
        <w:rPr>
          <w:rFonts w:ascii="Arial" w:hAnsi="Arial" w:cs="Arial"/>
          <w:sz w:val="24"/>
          <w:szCs w:val="24"/>
        </w:rPr>
      </w:pPr>
      <w:r>
        <w:rPr>
          <w:rFonts w:ascii="Arial" w:hAnsi="Arial" w:cs="Arial"/>
          <w:sz w:val="24"/>
          <w:szCs w:val="24"/>
        </w:rPr>
        <w:t>El sistema social se refiere a los individuos que en este caso sería que conforman parte de una empresa.</w:t>
      </w:r>
    </w:p>
    <w:p w:rsidR="004F67C4" w:rsidRDefault="004F67C4" w:rsidP="006D5132">
      <w:pPr>
        <w:rPr>
          <w:rFonts w:ascii="Arial" w:hAnsi="Arial" w:cs="Arial"/>
          <w:sz w:val="24"/>
          <w:szCs w:val="24"/>
        </w:rPr>
      </w:pPr>
      <w:r>
        <w:rPr>
          <w:rFonts w:ascii="Arial" w:hAnsi="Arial" w:cs="Arial"/>
          <w:sz w:val="24"/>
          <w:szCs w:val="24"/>
        </w:rPr>
        <w:t>Todo este que vimos los sistemas es importante conocerlas y si se puede llevar a cabo en un sistema social y en el manejo de una empresa.</w:t>
      </w:r>
    </w:p>
    <w:p w:rsidR="00C3293B" w:rsidRPr="006D5132" w:rsidRDefault="00C3293B" w:rsidP="006D5132">
      <w:pPr>
        <w:rPr>
          <w:rFonts w:ascii="Arial" w:hAnsi="Arial" w:cs="Arial"/>
          <w:sz w:val="24"/>
          <w:szCs w:val="24"/>
        </w:rPr>
      </w:pPr>
    </w:p>
    <w:p w:rsidR="006D5132" w:rsidRDefault="00C3293B" w:rsidP="00EC39C9">
      <w:r>
        <w:rPr>
          <w:noProof/>
          <w:lang w:eastAsia="es-MX"/>
        </w:rPr>
        <w:drawing>
          <wp:anchor distT="0" distB="0" distL="114300" distR="114300" simplePos="0" relativeHeight="251661312" behindDoc="0" locked="0" layoutInCell="1" allowOverlap="1">
            <wp:simplePos x="0" y="0"/>
            <wp:positionH relativeFrom="margin">
              <wp:align>left</wp:align>
            </wp:positionH>
            <wp:positionV relativeFrom="margin">
              <wp:align>bottom</wp:align>
            </wp:positionV>
            <wp:extent cx="3209925" cy="2418715"/>
            <wp:effectExtent l="228600" t="190500" r="238125" b="172085"/>
            <wp:wrapSquare wrapText="bothSides"/>
            <wp:docPr id="1" name="Imagen 1" descr="C:\Users\ordenador\AppData\Local\Microsoft\Windows\Temporary Internet Files\Content.IE5\29EYWMMX\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denador\AppData\Local\Microsoft\Windows\Temporary Internet Files\Content.IE5\29EYWMMX\logo[1].jpg"/>
                    <pic:cNvPicPr>
                      <a:picLocks noChangeAspect="1" noChangeArrowheads="1"/>
                    </pic:cNvPicPr>
                  </pic:nvPicPr>
                  <pic:blipFill>
                    <a:blip r:embed="rId8"/>
                    <a:srcRect/>
                    <a:stretch>
                      <a:fillRect/>
                    </a:stretch>
                  </pic:blipFill>
                  <pic:spPr bwMode="auto">
                    <a:xfrm>
                      <a:off x="0" y="0"/>
                      <a:ext cx="3209925" cy="2418715"/>
                    </a:xfrm>
                    <a:prstGeom prst="rect">
                      <a:avLst/>
                    </a:prstGeom>
                    <a:noFill/>
                    <a:ln w="9525">
                      <a:noFill/>
                      <a:miter lim="800000"/>
                      <a:headEnd/>
                      <a:tailEnd/>
                    </a:ln>
                    <a:effectLst>
                      <a:glow rad="228600">
                        <a:schemeClr val="accent2">
                          <a:satMod val="175000"/>
                          <a:alpha val="40000"/>
                        </a:schemeClr>
                      </a:glow>
                    </a:effectLst>
                  </pic:spPr>
                </pic:pic>
              </a:graphicData>
            </a:graphic>
          </wp:anchor>
        </w:drawing>
      </w:r>
    </w:p>
    <w:p w:rsidR="007338A0" w:rsidRPr="00EC39C9" w:rsidRDefault="007338A0" w:rsidP="00EC39C9"/>
    <w:sectPr w:rsidR="007338A0" w:rsidRPr="00EC39C9" w:rsidSect="00B95884">
      <w:pgSz w:w="12240" w:h="15840"/>
      <w:pgMar w:top="1417" w:right="1701"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416B1"/>
    <w:multiLevelType w:val="hybridMultilevel"/>
    <w:tmpl w:val="FFE20C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F0F3F88"/>
    <w:multiLevelType w:val="hybridMultilevel"/>
    <w:tmpl w:val="FFE20C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F0B8E"/>
    <w:rsid w:val="00001B94"/>
    <w:rsid w:val="0021041B"/>
    <w:rsid w:val="004F67C4"/>
    <w:rsid w:val="00504155"/>
    <w:rsid w:val="006D5132"/>
    <w:rsid w:val="007338A0"/>
    <w:rsid w:val="00901D71"/>
    <w:rsid w:val="009B087A"/>
    <w:rsid w:val="00A86170"/>
    <w:rsid w:val="00B95884"/>
    <w:rsid w:val="00C3293B"/>
    <w:rsid w:val="00EC39C9"/>
    <w:rsid w:val="00FF0B8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15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95884"/>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B95884"/>
    <w:rPr>
      <w:rFonts w:eastAsiaTheme="minorEastAsia"/>
      <w:lang w:val="es-ES"/>
    </w:rPr>
  </w:style>
  <w:style w:type="paragraph" w:styleId="Textodeglobo">
    <w:name w:val="Balloon Text"/>
    <w:basedOn w:val="Normal"/>
    <w:link w:val="TextodegloboCar"/>
    <w:uiPriority w:val="99"/>
    <w:semiHidden/>
    <w:unhideWhenUsed/>
    <w:rsid w:val="00B958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5884"/>
    <w:rPr>
      <w:rFonts w:ascii="Tahoma" w:hAnsi="Tahoma" w:cs="Tahoma"/>
      <w:sz w:val="16"/>
      <w:szCs w:val="16"/>
    </w:rPr>
  </w:style>
  <w:style w:type="paragraph" w:styleId="Prrafodelista">
    <w:name w:val="List Paragraph"/>
    <w:basedOn w:val="Normal"/>
    <w:uiPriority w:val="34"/>
    <w:qFormat/>
    <w:rsid w:val="00EC39C9"/>
    <w:pPr>
      <w:ind w:left="720"/>
      <w:contextualSpacing/>
    </w:pPr>
  </w:style>
</w:styles>
</file>

<file path=word/webSettings.xml><?xml version="1.0" encoding="utf-8"?>
<w:webSettings xmlns:r="http://schemas.openxmlformats.org/officeDocument/2006/relationships" xmlns:w="http://schemas.openxmlformats.org/wordprocessingml/2006/main">
  <w:divs>
    <w:div w:id="19223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8E86FC104524DFD886604AB20755168"/>
        <w:category>
          <w:name w:val="General"/>
          <w:gallery w:val="placeholder"/>
        </w:category>
        <w:types>
          <w:type w:val="bbPlcHdr"/>
        </w:types>
        <w:behaviors>
          <w:behavior w:val="content"/>
        </w:behaviors>
        <w:guid w:val="{F6966452-77FF-4C1E-86C4-5BE6250FC306}"/>
      </w:docPartPr>
      <w:docPartBody>
        <w:p w:rsidR="0035756B" w:rsidRDefault="00955547" w:rsidP="00955547">
          <w:pPr>
            <w:pStyle w:val="E8E86FC104524DFD886604AB20755168"/>
          </w:pPr>
          <w:r>
            <w:rPr>
              <w:color w:val="FFFFFF" w:themeColor="background1"/>
              <w:sz w:val="80"/>
              <w:szCs w:val="80"/>
              <w:lang w:val="es-ES"/>
            </w:rPr>
            <w:t>[Escribir el título del documento]</w:t>
          </w:r>
        </w:p>
      </w:docPartBody>
    </w:docPart>
    <w:docPart>
      <w:docPartPr>
        <w:name w:val="A51779649874451985D728FFEDAC7E32"/>
        <w:category>
          <w:name w:val="General"/>
          <w:gallery w:val="placeholder"/>
        </w:category>
        <w:types>
          <w:type w:val="bbPlcHdr"/>
        </w:types>
        <w:behaviors>
          <w:behavior w:val="content"/>
        </w:behaviors>
        <w:guid w:val="{65AD066C-AF25-4D9D-9D30-3492D079E144}"/>
      </w:docPartPr>
      <w:docPartBody>
        <w:p w:rsidR="0035756B" w:rsidRDefault="00955547" w:rsidP="00955547">
          <w:pPr>
            <w:pStyle w:val="A51779649874451985D728FFEDAC7E32"/>
          </w:pPr>
          <w:r>
            <w:rPr>
              <w:color w:val="FFFFFF" w:themeColor="background1"/>
              <w:lang w:val="es-ES"/>
            </w:rPr>
            <w:t>[Escriba aquí una descripción breve del documento. Una descripción breve es un resumen corto del contenido del documento. Escriba aquí una descripción breve del documento. Una descripción breve es un resumen corto del contenido del documento.]</w:t>
          </w:r>
        </w:p>
      </w:docPartBody>
    </w:docPart>
    <w:docPart>
      <w:docPartPr>
        <w:name w:val="D7D36E5818BF4C63823AD84FF5D75FD1"/>
        <w:category>
          <w:name w:val="General"/>
          <w:gallery w:val="placeholder"/>
        </w:category>
        <w:types>
          <w:type w:val="bbPlcHdr"/>
        </w:types>
        <w:behaviors>
          <w:behavior w:val="content"/>
        </w:behaviors>
        <w:guid w:val="{1848C7EE-7798-4F75-9E40-788DF196C833}"/>
      </w:docPartPr>
      <w:docPartBody>
        <w:p w:rsidR="0035756B" w:rsidRDefault="00955547" w:rsidP="00955547">
          <w:pPr>
            <w:pStyle w:val="D7D36E5818BF4C63823AD84FF5D75FD1"/>
          </w:pPr>
          <w:r>
            <w:rPr>
              <w:color w:val="FFFFFF" w:themeColor="background1"/>
              <w:sz w:val="48"/>
              <w:szCs w:val="48"/>
              <w:lang w:val="es-ES"/>
            </w:rPr>
            <w:t>[Año]</w:t>
          </w:r>
        </w:p>
      </w:docPartBody>
    </w:docPart>
    <w:docPart>
      <w:docPartPr>
        <w:name w:val="F627684A20224CD5AFAA7C2E17C4AC38"/>
        <w:category>
          <w:name w:val="General"/>
          <w:gallery w:val="placeholder"/>
        </w:category>
        <w:types>
          <w:type w:val="bbPlcHdr"/>
        </w:types>
        <w:behaviors>
          <w:behavior w:val="content"/>
        </w:behaviors>
        <w:guid w:val="{60B5B5E4-5A90-4951-90A6-8139C53CE33E}"/>
      </w:docPartPr>
      <w:docPartBody>
        <w:p w:rsidR="0035756B" w:rsidRDefault="00955547" w:rsidP="00955547">
          <w:pPr>
            <w:pStyle w:val="F627684A20224CD5AFAA7C2E17C4AC38"/>
          </w:pPr>
          <w:r>
            <w:rPr>
              <w:color w:val="FFFFFF" w:themeColor="background1"/>
              <w:lang w:val="es-ES"/>
            </w:rPr>
            <w:t>[Escribir el nombre de la compañía]</w:t>
          </w:r>
        </w:p>
      </w:docPartBody>
    </w:docPart>
    <w:docPart>
      <w:docPartPr>
        <w:name w:val="C71DBB0797E042FA8F19D0AD0DE8477E"/>
        <w:category>
          <w:name w:val="General"/>
          <w:gallery w:val="placeholder"/>
        </w:category>
        <w:types>
          <w:type w:val="bbPlcHdr"/>
        </w:types>
        <w:behaviors>
          <w:behavior w:val="content"/>
        </w:behaviors>
        <w:guid w:val="{355A2AB4-9AD0-47ED-9FB3-3556CB725818}"/>
      </w:docPartPr>
      <w:docPartBody>
        <w:p w:rsidR="0035756B" w:rsidRDefault="00955547" w:rsidP="00955547">
          <w:pPr>
            <w:pStyle w:val="C71DBB0797E042FA8F19D0AD0DE8477E"/>
          </w:pPr>
          <w:r>
            <w:rPr>
              <w:color w:val="FFFFFF" w:themeColor="background1"/>
              <w:lang w:val="es-ES"/>
            </w:rPr>
            <w:t>[Seleccionar fecha]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55547"/>
    <w:rsid w:val="0035756B"/>
    <w:rsid w:val="0095554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8E86FC104524DFD886604AB20755168">
    <w:name w:val="E8E86FC104524DFD886604AB20755168"/>
    <w:rsid w:val="00955547"/>
  </w:style>
  <w:style w:type="paragraph" w:customStyle="1" w:styleId="4FAEE42D61054C719D65057BB95014E6">
    <w:name w:val="4FAEE42D61054C719D65057BB95014E6"/>
    <w:rsid w:val="00955547"/>
  </w:style>
  <w:style w:type="paragraph" w:customStyle="1" w:styleId="A51779649874451985D728FFEDAC7E32">
    <w:name w:val="A51779649874451985D728FFEDAC7E32"/>
    <w:rsid w:val="00955547"/>
  </w:style>
  <w:style w:type="paragraph" w:customStyle="1" w:styleId="D7D36E5818BF4C63823AD84FF5D75FD1">
    <w:name w:val="D7D36E5818BF4C63823AD84FF5D75FD1"/>
    <w:rsid w:val="00955547"/>
  </w:style>
  <w:style w:type="paragraph" w:customStyle="1" w:styleId="FFFCA072F70543FA98652750DDC159A6">
    <w:name w:val="FFFCA072F70543FA98652750DDC159A6"/>
    <w:rsid w:val="00955547"/>
  </w:style>
  <w:style w:type="paragraph" w:customStyle="1" w:styleId="F627684A20224CD5AFAA7C2E17C4AC38">
    <w:name w:val="F627684A20224CD5AFAA7C2E17C4AC38"/>
    <w:rsid w:val="00955547"/>
  </w:style>
  <w:style w:type="paragraph" w:customStyle="1" w:styleId="C71DBB0797E042FA8F19D0AD0DE8477E">
    <w:name w:val="C71DBB0797E042FA8F19D0AD0DE8477E"/>
    <w:rsid w:val="00955547"/>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pulento">
  <a:themeElements>
    <a:clrScheme name="Opulento">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o">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o">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2015-02-27T00:00:00</PublishDate>
  <Abstract>NAYAMIN ESPINOZA ACEVES   LAD2695                   ADMINISTRACIÓN                      DISEÑO ORGANIZACIONAL                3-A                                     ACTIVIDAD “2”, LAS ORGANIZACIONES COMO SISTEMAS ABIERTOS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458</Words>
  <Characters>2525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UNIVERSIDAD LAMAR</vt:lpstr>
    </vt:vector>
  </TitlesOfParts>
  <Company>GUADALAJARA,  JALISCO</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LAMAR</dc:title>
  <dc:creator>ordenador</dc:creator>
  <cp:lastModifiedBy>ordenador</cp:lastModifiedBy>
  <cp:revision>3</cp:revision>
  <dcterms:created xsi:type="dcterms:W3CDTF">2015-02-21T06:20:00Z</dcterms:created>
  <dcterms:modified xsi:type="dcterms:W3CDTF">2015-02-21T07:46:00Z</dcterms:modified>
</cp:coreProperties>
</file>