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94" w:rsidRDefault="00FC7594" w:rsidP="00D86978">
      <w:pPr>
        <w:pStyle w:val="Sinespaciado"/>
        <w:jc w:val="both"/>
        <w:rPr>
          <w:rFonts w:ascii="AvantGarde Bk BT" w:hAnsi="AvantGarde Bk BT"/>
          <w:b/>
        </w:rPr>
      </w:pPr>
    </w:p>
    <w:p w:rsidR="00FC7594" w:rsidRDefault="00FC7594" w:rsidP="00D86978">
      <w:pPr>
        <w:pStyle w:val="Sinespaciado"/>
        <w:jc w:val="both"/>
        <w:rPr>
          <w:rFonts w:ascii="AvantGarde Bk BT" w:hAnsi="AvantGarde Bk BT"/>
          <w:b/>
        </w:rPr>
      </w:pPr>
    </w:p>
    <w:p w:rsidR="00FC7594" w:rsidRDefault="00FC7594" w:rsidP="00D86978">
      <w:pPr>
        <w:pStyle w:val="Sinespaciado"/>
        <w:jc w:val="both"/>
        <w:rPr>
          <w:rFonts w:ascii="AvantGarde Bk BT" w:hAnsi="AvantGarde Bk BT"/>
          <w:b/>
        </w:rPr>
      </w:pPr>
    </w:p>
    <w:p w:rsidR="00D86978" w:rsidRPr="00E25276" w:rsidRDefault="00D86978" w:rsidP="00D86978">
      <w:pPr>
        <w:pStyle w:val="Sinespaciado"/>
        <w:jc w:val="both"/>
        <w:rPr>
          <w:rFonts w:ascii="AvantGarde Bk BT" w:hAnsi="AvantGarde Bk BT"/>
        </w:rPr>
      </w:pPr>
      <w:r>
        <w:rPr>
          <w:rFonts w:ascii="AvantGarde Bk BT" w:hAnsi="AvantGarde Bk BT"/>
          <w:noProof/>
          <w:lang w:eastAsia="es-ES"/>
        </w:rPr>
        <w:drawing>
          <wp:anchor distT="0" distB="0" distL="114300" distR="114300" simplePos="0" relativeHeight="251659264" behindDoc="1" locked="0" layoutInCell="1" allowOverlap="1">
            <wp:simplePos x="0" y="0"/>
            <wp:positionH relativeFrom="column">
              <wp:posOffset>5829300</wp:posOffset>
            </wp:positionH>
            <wp:positionV relativeFrom="paragraph">
              <wp:posOffset>-457200</wp:posOffset>
            </wp:positionV>
            <wp:extent cx="707923" cy="914400"/>
            <wp:effectExtent l="0" t="0" r="3810" b="0"/>
            <wp:wrapNone/>
            <wp:docPr id="1" name="Imagen 1" descr="Macintosh HD:Users:promocion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mociones: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923" cy="914400"/>
                    </a:xfrm>
                    <a:prstGeom prst="rect">
                      <a:avLst/>
                    </a:prstGeom>
                    <a:noFill/>
                    <a:ln>
                      <a:noFill/>
                    </a:ln>
                  </pic:spPr>
                </pic:pic>
              </a:graphicData>
            </a:graphic>
          </wp:anchor>
        </w:drawing>
      </w:r>
      <w:r w:rsidRPr="00E25276">
        <w:rPr>
          <w:rFonts w:ascii="AvantGarde Bk BT" w:hAnsi="AvantGarde Bk BT"/>
          <w:b/>
        </w:rPr>
        <w:t>Nombre de la empresa:</w:t>
      </w:r>
      <w:r w:rsidRPr="00E25276">
        <w:rPr>
          <w:rFonts w:ascii="AvantGarde Bk BT" w:hAnsi="AvantGarde Bk BT"/>
        </w:rPr>
        <w:t xml:space="preserve"> Cervecería Cuauhtémoc Moctezuma </w:t>
      </w:r>
    </w:p>
    <w:p w:rsidR="00D86978" w:rsidRDefault="00D86978" w:rsidP="00D86978">
      <w:pPr>
        <w:pStyle w:val="Sinespaciado"/>
        <w:jc w:val="both"/>
        <w:rPr>
          <w:rFonts w:ascii="AvantGarde Bk BT" w:hAnsi="AvantGarde Bk BT"/>
        </w:rPr>
      </w:pPr>
      <w:r w:rsidRPr="00E25276">
        <w:rPr>
          <w:rFonts w:ascii="AvantGarde Bk BT" w:hAnsi="AvantGarde Bk BT"/>
          <w:b/>
        </w:rPr>
        <w:t>Nombre empresarial:</w:t>
      </w:r>
      <w:r w:rsidRPr="00E25276">
        <w:rPr>
          <w:rFonts w:ascii="AvantGarde Bk BT" w:hAnsi="AvantGarde Bk BT"/>
        </w:rPr>
        <w:t xml:space="preserve"> Cervecería Cuauhtémoc S.A.</w:t>
      </w:r>
    </w:p>
    <w:p w:rsidR="00FC7594" w:rsidRPr="00E25276" w:rsidRDefault="00FC7594" w:rsidP="00D86978">
      <w:pPr>
        <w:pStyle w:val="Sinespaciado"/>
        <w:jc w:val="both"/>
        <w:rPr>
          <w:rFonts w:ascii="AvantGarde Bk BT" w:hAnsi="AvantGarde Bk BT"/>
        </w:rPr>
      </w:pPr>
    </w:p>
    <w:p w:rsidR="00D86978" w:rsidRPr="00D86978" w:rsidRDefault="00D86978" w:rsidP="00D86978">
      <w:pPr>
        <w:pStyle w:val="Sinespaciado"/>
        <w:jc w:val="center"/>
        <w:rPr>
          <w:rFonts w:ascii="AvantGarde Bk BT" w:hAnsi="AvantGarde Bk BT"/>
          <w:b/>
        </w:rPr>
      </w:pPr>
      <w:r w:rsidRPr="00D86978">
        <w:rPr>
          <w:rFonts w:ascii="AvantGarde Bk BT" w:hAnsi="AvantGarde Bk BT"/>
          <w:b/>
        </w:rPr>
        <w:t>Visión objetiva</w:t>
      </w:r>
    </w:p>
    <w:p w:rsidR="00D86978" w:rsidRPr="00E25276" w:rsidRDefault="00D86978" w:rsidP="00D86978">
      <w:pPr>
        <w:pStyle w:val="Sinespaciado"/>
        <w:jc w:val="both"/>
        <w:rPr>
          <w:rFonts w:ascii="AvantGarde Bk BT" w:hAnsi="AvantGarde Bk BT"/>
          <w:color w:val="000000"/>
        </w:rPr>
      </w:pPr>
      <w:r w:rsidRPr="00E25276">
        <w:rPr>
          <w:rFonts w:ascii="AvantGarde Bk BT" w:hAnsi="AvantGarde Bk BT"/>
          <w:color w:val="000000"/>
        </w:rPr>
        <w:t>Cuauhtémoc Moctezuma es el grupo cervecero con mayor tradición en México: opera 6 plantas, donde más de 17,000 trabajadores se esfuerzan para que cada cerveza sea una experiencia única.</w:t>
      </w:r>
    </w:p>
    <w:p w:rsidR="00D86978" w:rsidRPr="00E25276" w:rsidRDefault="00D86978" w:rsidP="00D86978">
      <w:pPr>
        <w:pStyle w:val="Sinespaciado"/>
        <w:jc w:val="both"/>
        <w:rPr>
          <w:rFonts w:ascii="AvantGarde Bk BT" w:hAnsi="AvantGarde Bk BT"/>
          <w:color w:val="000000"/>
        </w:rPr>
      </w:pPr>
      <w:r>
        <w:rPr>
          <w:rFonts w:ascii="AvantGarde Bk BT" w:eastAsia="Times New Roman" w:hAnsi="AvantGarde Bk BT" w:cs="Times New Roman"/>
          <w:noProof/>
          <w:color w:val="000000"/>
          <w:lang w:eastAsia="es-ES"/>
        </w:rPr>
        <w:drawing>
          <wp:anchor distT="0" distB="0" distL="114300" distR="114300" simplePos="0" relativeHeight="251661312" behindDoc="1" locked="0" layoutInCell="1" allowOverlap="1">
            <wp:simplePos x="0" y="0"/>
            <wp:positionH relativeFrom="column">
              <wp:posOffset>854710</wp:posOffset>
            </wp:positionH>
            <wp:positionV relativeFrom="paragraph">
              <wp:posOffset>305435</wp:posOffset>
            </wp:positionV>
            <wp:extent cx="4860290" cy="6277610"/>
            <wp:effectExtent l="0" t="0" r="0" b="0"/>
            <wp:wrapNone/>
            <wp:docPr id="2" name="Imagen 2" descr="Macintosh HD:Users:promocion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promociones:Desktop:1.png"/>
                    <pic:cNvPicPr>
                      <a:picLocks noChangeAspect="1" noChangeArrowheads="1"/>
                    </pic:cNvPicPr>
                  </pic:nvPicPr>
                  <pic:blipFill>
                    <a:blip r:embed="rId9">
                      <a:alphaModFix amt="12000"/>
                      <a:extLst>
                        <a:ext uri="{28A0092B-C50C-407E-A947-70E740481C1C}">
                          <a14:useLocalDpi xmlns:a14="http://schemas.microsoft.com/office/drawing/2010/main" val="0"/>
                        </a:ext>
                      </a:extLst>
                    </a:blip>
                    <a:srcRect/>
                    <a:stretch>
                      <a:fillRect/>
                    </a:stretch>
                  </pic:blipFill>
                  <pic:spPr bwMode="auto">
                    <a:xfrm>
                      <a:off x="0" y="0"/>
                      <a:ext cx="4860290" cy="6277610"/>
                    </a:xfrm>
                    <a:prstGeom prst="rect">
                      <a:avLst/>
                    </a:prstGeom>
                    <a:noFill/>
                    <a:ln>
                      <a:noFill/>
                    </a:ln>
                  </pic:spPr>
                </pic:pic>
              </a:graphicData>
            </a:graphic>
          </wp:anchor>
        </w:drawing>
      </w:r>
      <w:r w:rsidRPr="00E25276">
        <w:rPr>
          <w:rFonts w:ascii="AvantGarde Bk BT" w:hAnsi="AvantGarde Bk BT"/>
          <w:color w:val="000000"/>
        </w:rPr>
        <w:t>Esta dedicación en cada marca conforma el más amplio portafolio en el mercado. Junto con Heineken, la cervecera con mayor presencia en el mundo, Cuauhtémoc Moctezuma conforma uno de los grupos más importantes de su industria en términos de volumen y rentabilidad.</w:t>
      </w:r>
    </w:p>
    <w:p w:rsidR="00D86978" w:rsidRPr="00E25276" w:rsidRDefault="00D86978" w:rsidP="00D86978">
      <w:pPr>
        <w:pStyle w:val="Sinespaciado"/>
        <w:jc w:val="both"/>
        <w:rPr>
          <w:rFonts w:ascii="AvantGarde Bk BT" w:eastAsia="Times New Roman" w:hAnsi="AvantGarde Bk BT" w:cs="Times New Roman"/>
          <w:color w:val="000000"/>
          <w:lang w:eastAsia="es-ES"/>
        </w:rPr>
      </w:pPr>
      <w:r w:rsidRPr="00E25276">
        <w:rPr>
          <w:rFonts w:ascii="AvantGarde Bk BT" w:eastAsia="Times New Roman" w:hAnsi="AvantGarde Bk BT" w:cs="Times New Roman"/>
          <w:color w:val="000000"/>
          <w:lang w:eastAsia="es-ES"/>
        </w:rPr>
        <w:t xml:space="preserve">El 8 de noviembre de 1890 marca el inicio de nuestra historia, con la fundación de la fábrica de Hielo y Cerveza Cuauhtémoc en Monterrey, N. L., encabezada por Don Isaac Garza y Don José Calderón. Ese mismo año también se introdujo la cerveza Carta Blanca al mercado nacional. Desde entonces, y durante 120 años, la empresa ha buscado la máxima integración industrial, estableciendo fábricas para satisfacer sus necesidades de material, empaque e insumos. Este desarrollo dio origen a empresas como: Vidriera Monterrey, </w:t>
      </w:r>
      <w:proofErr w:type="spellStart"/>
      <w:r w:rsidRPr="00E25276">
        <w:rPr>
          <w:rFonts w:ascii="AvantGarde Bk BT" w:eastAsia="Times New Roman" w:hAnsi="AvantGarde Bk BT" w:cs="Times New Roman"/>
          <w:color w:val="000000"/>
          <w:lang w:eastAsia="es-ES"/>
        </w:rPr>
        <w:t>Hylsa</w:t>
      </w:r>
      <w:proofErr w:type="spellEnd"/>
      <w:r w:rsidRPr="00E25276">
        <w:rPr>
          <w:rFonts w:ascii="AvantGarde Bk BT" w:eastAsia="Times New Roman" w:hAnsi="AvantGarde Bk BT" w:cs="Times New Roman"/>
          <w:color w:val="000000"/>
          <w:lang w:eastAsia="es-ES"/>
        </w:rPr>
        <w:t>, Fábricas Monterrey, Empaques de Cartón Titán, Grafo Regia y Malta.</w:t>
      </w:r>
    </w:p>
    <w:p w:rsidR="00D86978" w:rsidRPr="00E25276" w:rsidRDefault="00D86978" w:rsidP="00D86978">
      <w:pPr>
        <w:pStyle w:val="Sinespaciado"/>
        <w:jc w:val="both"/>
        <w:rPr>
          <w:rFonts w:ascii="AvantGarde Bk BT" w:eastAsia="Times New Roman" w:hAnsi="AvantGarde Bk BT" w:cs="Times New Roman"/>
          <w:color w:val="000000"/>
          <w:lang w:eastAsia="es-ES"/>
        </w:rPr>
      </w:pPr>
      <w:r w:rsidRPr="00E25276">
        <w:rPr>
          <w:rFonts w:ascii="AvantGarde Bk BT" w:eastAsia="Times New Roman" w:hAnsi="AvantGarde Bk BT" w:cs="Times New Roman"/>
          <w:color w:val="000000"/>
          <w:lang w:eastAsia="es-ES"/>
        </w:rPr>
        <w:t>Durante más de un siglo, Cuauhtémoc Moctezuma se ha enfocado no sólo en ampliar sus instalaciones, sino en generar obras de beneficio social y familiar para sus trabajadores, como la Sociedad Cuauhtémoc y Famosa (1918); el Instituto Tecnológico de Estudios Superiores de Monterrey (1943), a iniciativa de Don Eugenio Garza Sada; y el Salón de la Fama del Béisbol Profesional Mexicano (1973). En 2010, Cuauhtémoc Moctezuma se unió estratégicamente a Heineken, lo que convierte a México en el mercado más grande a nivel mundial, en términos de volumen, para la empresa holandesa. Conoce más sobre la historia de Cuauhtémoc Moctezuma en nuestra línea de tiempo.</w:t>
      </w:r>
    </w:p>
    <w:p w:rsidR="00D86978" w:rsidRDefault="00D86978" w:rsidP="00D86978">
      <w:pPr>
        <w:pStyle w:val="Sinespaciado"/>
        <w:rPr>
          <w:rFonts w:ascii="AvantGarde Bk BT" w:eastAsia="Times New Roman" w:hAnsi="AvantGarde Bk BT" w:cs="Times New Roman"/>
          <w:b/>
          <w:color w:val="000000"/>
          <w:lang w:eastAsia="es-ES"/>
        </w:rPr>
      </w:pPr>
      <w:r w:rsidRPr="00E25276">
        <w:rPr>
          <w:rFonts w:ascii="AvantGarde Bk BT" w:eastAsia="Times New Roman" w:hAnsi="AvantGarde Bk BT" w:cs="Times New Roman"/>
          <w:b/>
          <w:color w:val="000000"/>
          <w:lang w:eastAsia="es-ES"/>
        </w:rPr>
        <w:t>Personalidad:</w:t>
      </w:r>
    </w:p>
    <w:p w:rsidR="00D86978" w:rsidRDefault="00D86978" w:rsidP="00D86978">
      <w:pPr>
        <w:pStyle w:val="Sinespaciado"/>
        <w:numPr>
          <w:ilvl w:val="0"/>
          <w:numId w:val="2"/>
        </w:numPr>
        <w:rPr>
          <w:rFonts w:ascii="AvantGarde Bk BT" w:eastAsia="Times New Roman" w:hAnsi="AvantGarde Bk BT" w:cs="Times New Roman"/>
          <w:color w:val="000000"/>
          <w:lang w:eastAsia="es-ES"/>
        </w:rPr>
      </w:pPr>
      <w:r w:rsidRPr="00D86978">
        <w:rPr>
          <w:rFonts w:ascii="AvantGarde Bk BT" w:eastAsia="Times New Roman" w:hAnsi="AvantGarde Bk BT" w:cs="Times New Roman"/>
          <w:color w:val="000000"/>
          <w:lang w:eastAsia="es-ES"/>
        </w:rPr>
        <w:t>Fue la primera empresa mexicana en otorgar a sus trabajadores beneficios de salud, vivienda y educación.</w:t>
      </w:r>
    </w:p>
    <w:p w:rsidR="00D86978" w:rsidRDefault="00D86978" w:rsidP="00D86978">
      <w:pPr>
        <w:pStyle w:val="Sinespaciado"/>
        <w:numPr>
          <w:ilvl w:val="0"/>
          <w:numId w:val="2"/>
        </w:numPr>
        <w:rPr>
          <w:rFonts w:ascii="AvantGarde Bk BT" w:eastAsia="Times New Roman" w:hAnsi="AvantGarde Bk BT" w:cs="Times New Roman"/>
          <w:color w:val="000000"/>
          <w:lang w:eastAsia="es-ES"/>
        </w:rPr>
      </w:pPr>
      <w:r>
        <w:rPr>
          <w:rFonts w:ascii="AvantGarde Bk BT" w:eastAsia="Times New Roman" w:hAnsi="AvantGarde Bk BT" w:cs="Times New Roman"/>
          <w:color w:val="000000"/>
          <w:lang w:eastAsia="es-ES"/>
        </w:rPr>
        <w:t>Durante más de un siglo se ha distinguido por ser una referencia en la creación de programas innovadores, orientados a promover la seguridad, protección y desarrollo de sus colaboradores.</w:t>
      </w:r>
    </w:p>
    <w:p w:rsidR="00D86978" w:rsidRDefault="00D86978" w:rsidP="00D86978">
      <w:pPr>
        <w:pStyle w:val="Sinespaciado"/>
        <w:numPr>
          <w:ilvl w:val="0"/>
          <w:numId w:val="2"/>
        </w:numPr>
        <w:rPr>
          <w:rFonts w:ascii="AvantGarde Bk BT" w:eastAsia="Times New Roman" w:hAnsi="AvantGarde Bk BT" w:cs="Times New Roman"/>
          <w:color w:val="000000"/>
          <w:lang w:eastAsia="es-ES"/>
        </w:rPr>
      </w:pPr>
      <w:r>
        <w:rPr>
          <w:rFonts w:ascii="AvantGarde Bk BT" w:eastAsia="Times New Roman" w:hAnsi="AvantGarde Bk BT" w:cs="Times New Roman"/>
          <w:color w:val="000000"/>
          <w:lang w:eastAsia="es-ES"/>
        </w:rPr>
        <w:t xml:space="preserve">En su pagina de internet cuentan con un apartado especial llamado “sala de prensa” donde en un formato PDF los usuarios pueden descargar los comunicados de prensa que la cervecería emite para dar a conocer sus eventos. </w:t>
      </w:r>
    </w:p>
    <w:p w:rsidR="00D86978" w:rsidRDefault="00D86978" w:rsidP="00D86978">
      <w:pPr>
        <w:pStyle w:val="Sinespaciado"/>
        <w:numPr>
          <w:ilvl w:val="0"/>
          <w:numId w:val="2"/>
        </w:numPr>
        <w:rPr>
          <w:rFonts w:ascii="AvantGarde Bk BT" w:eastAsia="Times New Roman" w:hAnsi="AvantGarde Bk BT" w:cs="Times New Roman"/>
          <w:i/>
          <w:color w:val="000000"/>
          <w:lang w:eastAsia="es-ES"/>
        </w:rPr>
      </w:pPr>
      <w:r>
        <w:rPr>
          <w:rFonts w:ascii="AvantGarde Bk BT" w:eastAsia="Times New Roman" w:hAnsi="AvantGarde Bk BT" w:cs="Times New Roman"/>
          <w:color w:val="000000"/>
          <w:lang w:eastAsia="es-ES"/>
        </w:rPr>
        <w:t>Fomentan el consumo responsable del alcohol con eventos como “</w:t>
      </w:r>
      <w:r w:rsidRPr="00D86978">
        <w:rPr>
          <w:rFonts w:ascii="AvantGarde Bk BT" w:eastAsia="Times New Roman" w:hAnsi="AvantGarde Bk BT" w:cs="Times New Roman"/>
          <w:i/>
          <w:color w:val="000000"/>
          <w:lang w:eastAsia="es-ES"/>
        </w:rPr>
        <w:t>Chela Run 2014: corre hacia un estilo de vida saludable”</w:t>
      </w:r>
    </w:p>
    <w:p w:rsidR="00D86978" w:rsidRPr="0022093B" w:rsidRDefault="00D86978" w:rsidP="00D86978">
      <w:pPr>
        <w:pStyle w:val="Sinespaciado"/>
        <w:numPr>
          <w:ilvl w:val="0"/>
          <w:numId w:val="2"/>
        </w:numPr>
        <w:rPr>
          <w:rFonts w:ascii="AvantGarde Bk BT" w:eastAsia="Times New Roman" w:hAnsi="AvantGarde Bk BT" w:cs="Times New Roman"/>
          <w:i/>
          <w:color w:val="000000"/>
          <w:lang w:eastAsia="es-ES"/>
        </w:rPr>
      </w:pPr>
      <w:r>
        <w:rPr>
          <w:rFonts w:ascii="AvantGarde Bk BT" w:eastAsia="Times New Roman" w:hAnsi="AvantGarde Bk BT" w:cs="Times New Roman"/>
          <w:color w:val="000000"/>
          <w:lang w:eastAsia="es-ES"/>
        </w:rPr>
        <w:t>Su código de conducta esta bajo el nombre “</w:t>
      </w:r>
      <w:r w:rsidRPr="0022093B">
        <w:rPr>
          <w:rFonts w:ascii="AvantGarde Bk BT" w:eastAsia="Times New Roman" w:hAnsi="AvantGarde Bk BT" w:cs="Times New Roman"/>
          <w:i/>
          <w:color w:val="000000"/>
          <w:lang w:eastAsia="es-ES"/>
        </w:rPr>
        <w:t>Código de conducta de negocios Heineken</w:t>
      </w:r>
      <w:r>
        <w:rPr>
          <w:rFonts w:ascii="AvantGarde Bk BT" w:eastAsia="Times New Roman" w:hAnsi="AvantGarde Bk BT" w:cs="Times New Roman"/>
          <w:color w:val="000000"/>
          <w:lang w:eastAsia="es-ES"/>
        </w:rPr>
        <w:t xml:space="preserve">” </w:t>
      </w:r>
      <w:r w:rsidR="0022093B">
        <w:rPr>
          <w:rFonts w:ascii="AvantGarde Bk BT" w:eastAsia="Times New Roman" w:hAnsi="AvantGarde Bk BT" w:cs="Times New Roman"/>
          <w:color w:val="000000"/>
          <w:lang w:eastAsia="es-ES"/>
        </w:rPr>
        <w:t xml:space="preserve">lo que sugiere que al momento de la fusión de la cervecería extranjera emitieron el suyo y adoptaron el de Heineken. </w:t>
      </w:r>
    </w:p>
    <w:p w:rsidR="00D86978" w:rsidRPr="00E25276" w:rsidRDefault="00D86978" w:rsidP="00D86978">
      <w:pPr>
        <w:pStyle w:val="Sinespaciado"/>
        <w:rPr>
          <w:rFonts w:ascii="AvantGarde Bk BT" w:eastAsia="Times New Roman" w:hAnsi="AvantGarde Bk BT" w:cs="Times New Roman"/>
          <w:b/>
          <w:color w:val="000000"/>
          <w:lang w:eastAsia="es-ES"/>
        </w:rPr>
      </w:pPr>
      <w:r w:rsidRPr="00E25276">
        <w:rPr>
          <w:rFonts w:ascii="AvantGarde Bk BT" w:eastAsia="Times New Roman" w:hAnsi="AvantGarde Bk BT" w:cs="Times New Roman"/>
          <w:b/>
          <w:color w:val="000000"/>
          <w:lang w:eastAsia="es-ES"/>
        </w:rPr>
        <w:t>Misión, Visión y Valores:</w:t>
      </w:r>
    </w:p>
    <w:p w:rsidR="00D86978" w:rsidRPr="00E25276" w:rsidRDefault="00D86978" w:rsidP="00D86978">
      <w:pPr>
        <w:pStyle w:val="Sinespaciado"/>
        <w:numPr>
          <w:ilvl w:val="0"/>
          <w:numId w:val="1"/>
        </w:numPr>
        <w:jc w:val="both"/>
        <w:rPr>
          <w:rFonts w:ascii="AvantGarde Bk BT" w:hAnsi="AvantGarde Bk BT"/>
          <w:color w:val="000000"/>
        </w:rPr>
      </w:pPr>
      <w:r w:rsidRPr="00E25276">
        <w:rPr>
          <w:rFonts w:ascii="AvantGarde Bk BT" w:hAnsi="AvantGarde Bk BT"/>
          <w:color w:val="000000"/>
        </w:rPr>
        <w:t>Nuestros valores se encuentran presentes en todas las actividades de la empresa. Cada colaborador se conduce bajo sólidos principios, consistentes con el Ideario Cuauhtémoc y basados en los valores Heineken.</w:t>
      </w:r>
    </w:p>
    <w:p w:rsidR="00D86978" w:rsidRPr="00E25276" w:rsidRDefault="00D86978" w:rsidP="00D86978">
      <w:pPr>
        <w:pStyle w:val="Sinespaciado"/>
        <w:numPr>
          <w:ilvl w:val="0"/>
          <w:numId w:val="1"/>
        </w:numPr>
        <w:jc w:val="both"/>
        <w:rPr>
          <w:rFonts w:ascii="AvantGarde Bk BT" w:hAnsi="AvantGarde Bk BT"/>
          <w:color w:val="000000"/>
        </w:rPr>
      </w:pPr>
      <w:r w:rsidRPr="00E25276">
        <w:rPr>
          <w:rFonts w:ascii="AvantGarde Bk BT" w:hAnsi="AvantGarde Bk BT"/>
          <w:color w:val="000000"/>
        </w:rPr>
        <w:t>Llevamos diversión a la vida de nuestros consumidores a través de una promoción responsable de nuestros productos, sumada al patrocinio de eventos relevantes. El ambiente de trabajo en todas nuestras instalaciones refleja este valor: la gente disfruta trabajar para una empresa con altos estándares de calidad y valores ejemplares. Para nosotros es un placer que nuestros clientes y proveedores sean parte del proceso de producción de las mejores cervezas.</w:t>
      </w:r>
    </w:p>
    <w:p w:rsidR="00D86978" w:rsidRPr="00E25276" w:rsidRDefault="00D86978" w:rsidP="00D86978">
      <w:pPr>
        <w:pStyle w:val="Sinespaciado"/>
        <w:numPr>
          <w:ilvl w:val="0"/>
          <w:numId w:val="1"/>
        </w:numPr>
        <w:jc w:val="both"/>
        <w:rPr>
          <w:rFonts w:ascii="AvantGarde Bk BT" w:hAnsi="AvantGarde Bk BT"/>
          <w:color w:val="000000"/>
        </w:rPr>
      </w:pPr>
      <w:r w:rsidRPr="00E25276">
        <w:rPr>
          <w:rFonts w:ascii="AvantGarde Bk BT" w:hAnsi="AvantGarde Bk BT"/>
          <w:color w:val="000000"/>
        </w:rPr>
        <w:t>Pasión por la calidad desde nuestra fundación, la calidad es de suma importancia para Cuauhtémoc Moctezuma. Esta dedicación ha dado forma a todo lo que hacemos, desde enriquecer nuestro portafolio de marcas hasta superar las expectativas de nuestros clientes a través de innovaciones. Ellos son la razón por la que realizamos inversiones constantes en nuestra gente, nuevas tecnologías y procesos de mejora continua en nuestra organización.</w:t>
      </w:r>
    </w:p>
    <w:p w:rsidR="00D86978" w:rsidRPr="00E25276" w:rsidRDefault="00D86978" w:rsidP="00D86978">
      <w:pPr>
        <w:pStyle w:val="Sinespaciado"/>
        <w:numPr>
          <w:ilvl w:val="0"/>
          <w:numId w:val="1"/>
        </w:numPr>
        <w:jc w:val="both"/>
        <w:rPr>
          <w:rFonts w:ascii="AvantGarde Bk BT" w:hAnsi="AvantGarde Bk BT"/>
          <w:color w:val="000000"/>
        </w:rPr>
      </w:pPr>
      <w:r w:rsidRPr="00E25276">
        <w:rPr>
          <w:rFonts w:ascii="AvantGarde Bk BT" w:hAnsi="AvantGarde Bk BT"/>
          <w:color w:val="000000"/>
        </w:rPr>
        <w:lastRenderedPageBreak/>
        <w:t>Somos una empresa comprometida con las comunidades donde operamos, por ello ponemos especial cuidado en las personas y el medio ambiente. Respetamos y promovemos la Declaración de los Derechos Humanos y los fundamentos sobre los que se basa. Cumplimos y acatamos las leyes y regulaciones de todos los países en los que tenemos operaciones; nos fortalecemos y aprovechamos las oportunidades que nos brinda la diversidad de culturas de nuestra gente. La responsabilidad que tenemos por preservar nuestro entorno ha definido nuestras políticas de consumo responsable y cuidado al medio ambiente.</w:t>
      </w:r>
    </w:p>
    <w:p w:rsidR="00FC7594" w:rsidRDefault="00FC7594" w:rsidP="00D86978">
      <w:pPr>
        <w:pStyle w:val="Sinespaciado"/>
        <w:rPr>
          <w:rFonts w:ascii="AvantGarde Bk BT" w:eastAsia="Times New Roman" w:hAnsi="AvantGarde Bk BT" w:cs="Times New Roman"/>
          <w:b/>
          <w:color w:val="000000"/>
          <w:lang w:eastAsia="es-ES"/>
        </w:rPr>
      </w:pPr>
    </w:p>
    <w:p w:rsidR="00FC7594" w:rsidRDefault="00D86978" w:rsidP="00D86978">
      <w:pPr>
        <w:pStyle w:val="Sinespaciado"/>
        <w:rPr>
          <w:rFonts w:ascii="AvantGarde Bk BT" w:eastAsia="Times New Roman" w:hAnsi="AvantGarde Bk BT" w:cs="Times New Roman"/>
          <w:b/>
          <w:color w:val="000000"/>
          <w:lang w:val="es-ES_tradnl" w:eastAsia="es-ES"/>
        </w:rPr>
      </w:pPr>
      <w:r w:rsidRPr="00E25276">
        <w:rPr>
          <w:rFonts w:ascii="AvantGarde Bk BT" w:eastAsia="Times New Roman" w:hAnsi="AvantGarde Bk BT" w:cs="Times New Roman"/>
          <w:b/>
          <w:color w:val="000000"/>
          <w:lang w:eastAsia="es-ES"/>
        </w:rPr>
        <w:t>Atributos centrales, perdurables y distintivos:</w:t>
      </w:r>
      <w:r w:rsidR="00FC7594" w:rsidRPr="00FC7594">
        <w:rPr>
          <w:rFonts w:ascii="Helvetica" w:eastAsiaTheme="minorEastAsia" w:hAnsi="Helvetica"/>
          <w:sz w:val="15"/>
          <w:szCs w:val="15"/>
          <w:lang w:eastAsia="es-ES"/>
        </w:rPr>
        <w:t xml:space="preserve"> </w:t>
      </w:r>
    </w:p>
    <w:p w:rsidR="00FC7594" w:rsidRPr="00FC7594" w:rsidRDefault="00FC7594" w:rsidP="00FC7594">
      <w:pPr>
        <w:pStyle w:val="Sinespaciado"/>
        <w:rPr>
          <w:rFonts w:ascii="AvantGarde Bk BT" w:eastAsia="Times New Roman" w:hAnsi="AvantGarde Bk BT" w:cs="Times New Roman"/>
          <w:color w:val="000000"/>
        </w:rPr>
      </w:pPr>
      <w:r>
        <w:rPr>
          <w:rFonts w:ascii="AvantGarde Bk BT" w:eastAsia="Times New Roman" w:hAnsi="AvantGarde Bk BT" w:cs="Times New Roman"/>
          <w:color w:val="000000"/>
        </w:rPr>
        <w:t xml:space="preserve"> “</w:t>
      </w:r>
      <w:r w:rsidRPr="00FC7594">
        <w:rPr>
          <w:rFonts w:ascii="AvantGarde Bk BT" w:eastAsia="Times New Roman" w:hAnsi="AvantGarde Bk BT" w:cs="Times New Roman"/>
          <w:color w:val="000000"/>
        </w:rPr>
        <w:t>Cada cerveza es una experiencia única</w:t>
      </w:r>
      <w:r>
        <w:rPr>
          <w:rFonts w:ascii="AvantGarde Bk BT" w:eastAsia="Times New Roman" w:hAnsi="AvantGarde Bk BT" w:cs="Times New Roman"/>
          <w:color w:val="000000"/>
        </w:rPr>
        <w:t>”</w:t>
      </w:r>
    </w:p>
    <w:p w:rsidR="00FC7594" w:rsidRPr="00FC7594" w:rsidRDefault="00FF4531" w:rsidP="00D86978">
      <w:pPr>
        <w:pStyle w:val="Sinespaciado"/>
        <w:rPr>
          <w:rFonts w:ascii="AvantGarde Bk BT" w:eastAsia="Times New Roman" w:hAnsi="AvantGarde Bk BT" w:cs="Times New Roman"/>
          <w:color w:val="000000"/>
          <w:lang w:eastAsia="es-ES"/>
        </w:rPr>
      </w:pPr>
      <w:r>
        <w:rPr>
          <w:rFonts w:ascii="AvantGarde Bk BT" w:eastAsia="Times New Roman" w:hAnsi="AvantGarde Bk BT" w:cs="Times New Roman"/>
          <w:b/>
          <w:color w:val="000000"/>
          <w:lang w:eastAsia="es-ES"/>
        </w:rPr>
        <w:t xml:space="preserve"> “</w:t>
      </w:r>
      <w:r w:rsidR="00FC7594">
        <w:rPr>
          <w:rFonts w:ascii="AvantGarde Bk BT" w:eastAsia="Times New Roman" w:hAnsi="AvantGarde Bk BT" w:cs="Times New Roman"/>
          <w:color w:val="000000"/>
          <w:lang w:eastAsia="es-ES"/>
        </w:rPr>
        <w:t>Conoces todas nuestras marcas, tenemos una justa para ti”</w:t>
      </w:r>
    </w:p>
    <w:p w:rsidR="00D86978" w:rsidRPr="00E25276" w:rsidRDefault="00FC7594" w:rsidP="00FC7594">
      <w:pPr>
        <w:pStyle w:val="Sinespaciado"/>
        <w:jc w:val="both"/>
        <w:rPr>
          <w:rFonts w:ascii="AvantGarde Bk BT" w:eastAsia="Times New Roman" w:hAnsi="AvantGarde Bk BT" w:cs="Times New Roman"/>
          <w:b/>
          <w:color w:val="000000"/>
          <w:lang w:eastAsia="es-ES"/>
        </w:rPr>
      </w:pPr>
      <w:r w:rsidRPr="00FC7594">
        <w:rPr>
          <w:rFonts w:ascii="AvantGarde Bk BT" w:eastAsia="Times New Roman" w:hAnsi="AvantGarde Bk BT" w:cs="Times New Roman"/>
          <w:color w:val="000000"/>
          <w:lang w:val="es-ES_tradnl" w:eastAsia="es-ES"/>
        </w:rPr>
        <w:t xml:space="preserve">Cuauhtémoc Moctezuma es el grupo cervecero con mayor tradición en México: </w:t>
      </w:r>
      <w:r>
        <w:rPr>
          <w:rFonts w:ascii="AvantGarde Bk BT" w:eastAsia="Times New Roman" w:hAnsi="AvantGarde Bk BT" w:cs="Times New Roman"/>
          <w:color w:val="000000"/>
          <w:lang w:val="es-ES_tradnl" w:eastAsia="es-ES"/>
        </w:rPr>
        <w:t>O</w:t>
      </w:r>
      <w:r w:rsidRPr="00FC7594">
        <w:rPr>
          <w:rFonts w:ascii="AvantGarde Bk BT" w:eastAsia="Times New Roman" w:hAnsi="AvantGarde Bk BT" w:cs="Times New Roman"/>
          <w:color w:val="000000"/>
          <w:lang w:val="es-ES_tradnl" w:eastAsia="es-ES"/>
        </w:rPr>
        <w:t>pera 6 plantas, donde más de 16,000 trabajadores se esfuerzan para que cada cerveza sea una experiencia única. Esta dedicación en cada marca conforma el más amplio portafolio en el mercado. Junto con HEINEKEN, la cervecera con mayor presencia en el mundo, Cuauhtémoc Moctezuma conforma uno de los grupos más importantes de su industria en términos de volumen y rentabilidad.</w:t>
      </w:r>
    </w:p>
    <w:p w:rsidR="00D86978" w:rsidRDefault="00D86978" w:rsidP="00D86978">
      <w:pPr>
        <w:pStyle w:val="Sinespaciado"/>
        <w:rPr>
          <w:rFonts w:ascii="AvantGarde Bk BT" w:eastAsia="Times New Roman" w:hAnsi="AvantGarde Bk BT" w:cs="Times New Roman"/>
          <w:b/>
          <w:color w:val="000000"/>
          <w:lang w:eastAsia="es-ES"/>
        </w:rPr>
      </w:pPr>
    </w:p>
    <w:p w:rsidR="001C1405" w:rsidRDefault="00D86978" w:rsidP="00D86978">
      <w:pPr>
        <w:pStyle w:val="Sinespaciado"/>
        <w:rPr>
          <w:rFonts w:ascii="AvantGarde Bk BT" w:eastAsia="Times New Roman" w:hAnsi="AvantGarde Bk BT" w:cs="Times New Roman"/>
          <w:b/>
          <w:color w:val="000000"/>
          <w:lang w:eastAsia="es-ES"/>
        </w:rPr>
      </w:pPr>
      <w:proofErr w:type="spellStart"/>
      <w:r w:rsidRPr="00E25276">
        <w:rPr>
          <w:rFonts w:ascii="AvantGarde Bk BT" w:eastAsia="Times New Roman" w:hAnsi="AvantGarde Bk BT" w:cs="Times New Roman"/>
          <w:b/>
          <w:color w:val="000000"/>
          <w:lang w:eastAsia="es-ES"/>
        </w:rPr>
        <w:t>Soul</w:t>
      </w:r>
      <w:proofErr w:type="spellEnd"/>
      <w:r w:rsidRPr="00E25276">
        <w:rPr>
          <w:rFonts w:ascii="AvantGarde Bk BT" w:eastAsia="Times New Roman" w:hAnsi="AvantGarde Bk BT" w:cs="Times New Roman"/>
          <w:b/>
          <w:color w:val="000000"/>
          <w:lang w:eastAsia="es-ES"/>
        </w:rPr>
        <w:t xml:space="preserve"> and </w:t>
      </w:r>
      <w:proofErr w:type="spellStart"/>
      <w:r w:rsidRPr="00E25276">
        <w:rPr>
          <w:rFonts w:ascii="AvantGarde Bk BT" w:eastAsia="Times New Roman" w:hAnsi="AvantGarde Bk BT" w:cs="Times New Roman"/>
          <w:b/>
          <w:color w:val="000000"/>
          <w:lang w:eastAsia="es-ES"/>
        </w:rPr>
        <w:t>mind</w:t>
      </w:r>
      <w:proofErr w:type="spellEnd"/>
      <w:r w:rsidRPr="00E25276">
        <w:rPr>
          <w:rFonts w:ascii="AvantGarde Bk BT" w:eastAsia="Times New Roman" w:hAnsi="AvantGarde Bk BT" w:cs="Times New Roman"/>
          <w:b/>
          <w:color w:val="000000"/>
          <w:lang w:eastAsia="es-ES"/>
        </w:rPr>
        <w:t>:</w:t>
      </w:r>
    </w:p>
    <w:p w:rsidR="00D86978" w:rsidRDefault="001C1405" w:rsidP="00D86978">
      <w:pPr>
        <w:pStyle w:val="Sinespaciado"/>
        <w:rPr>
          <w:rFonts w:ascii="AvantGarde Bk BT" w:eastAsia="Times New Roman" w:hAnsi="AvantGarde Bk BT" w:cs="Times New Roman"/>
          <w:color w:val="000000"/>
          <w:lang w:eastAsia="es-ES"/>
        </w:rPr>
      </w:pPr>
      <w:r w:rsidRPr="001C1405">
        <w:rPr>
          <w:rFonts w:ascii="AvantGarde Bk BT" w:eastAsia="Times New Roman" w:hAnsi="AvantGarde Bk BT" w:cs="Times New Roman"/>
          <w:color w:val="000000"/>
          <w:lang w:eastAsia="es-ES"/>
        </w:rPr>
        <w:t>E</w:t>
      </w:r>
      <w:r w:rsidR="00D86978" w:rsidRPr="001C1405">
        <w:rPr>
          <w:rFonts w:ascii="AvantGarde Bk BT" w:eastAsia="Times New Roman" w:hAnsi="AvantGarde Bk BT" w:cs="Times New Roman"/>
          <w:noProof/>
          <w:color w:val="000000"/>
          <w:lang w:eastAsia="es-ES"/>
        </w:rPr>
        <w:drawing>
          <wp:anchor distT="0" distB="0" distL="114300" distR="114300" simplePos="0" relativeHeight="251658240" behindDoc="1" locked="0" layoutInCell="1" allowOverlap="1" wp14:anchorId="08F6B614" wp14:editId="7BB3D948">
            <wp:simplePos x="0" y="0"/>
            <wp:positionH relativeFrom="column">
              <wp:posOffset>1007110</wp:posOffset>
            </wp:positionH>
            <wp:positionV relativeFrom="paragraph">
              <wp:posOffset>-1551305</wp:posOffset>
            </wp:positionV>
            <wp:extent cx="4860290" cy="6277610"/>
            <wp:effectExtent l="0" t="0" r="0" b="0"/>
            <wp:wrapNone/>
            <wp:docPr id="4" name="Imagen 4" descr="Macintosh HD:Users:promocion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promociones:Desktop:1.png"/>
                    <pic:cNvPicPr>
                      <a:picLocks noChangeAspect="1" noChangeArrowheads="1"/>
                    </pic:cNvPicPr>
                  </pic:nvPicPr>
                  <pic:blipFill>
                    <a:blip r:embed="rId9">
                      <a:alphaModFix amt="12000"/>
                      <a:extLst>
                        <a:ext uri="{28A0092B-C50C-407E-A947-70E740481C1C}">
                          <a14:useLocalDpi xmlns:a14="http://schemas.microsoft.com/office/drawing/2010/main" val="0"/>
                        </a:ext>
                      </a:extLst>
                    </a:blip>
                    <a:srcRect/>
                    <a:stretch>
                      <a:fillRect/>
                    </a:stretch>
                  </pic:blipFill>
                  <pic:spPr bwMode="auto">
                    <a:xfrm>
                      <a:off x="0" y="0"/>
                      <a:ext cx="4860290" cy="6277610"/>
                    </a:xfrm>
                    <a:prstGeom prst="rect">
                      <a:avLst/>
                    </a:prstGeom>
                    <a:noFill/>
                    <a:ln>
                      <a:noFill/>
                    </a:ln>
                  </pic:spPr>
                </pic:pic>
              </a:graphicData>
            </a:graphic>
          </wp:anchor>
        </w:drawing>
      </w:r>
      <w:r>
        <w:rPr>
          <w:rFonts w:ascii="AvantGarde Bk BT" w:eastAsia="Times New Roman" w:hAnsi="AvantGarde Bk BT" w:cs="Times New Roman"/>
          <w:color w:val="000000"/>
          <w:lang w:eastAsia="es-ES"/>
        </w:rPr>
        <w:t xml:space="preserve">n la Cervecería Cuauhtémoc Moctezuma, es muy importante reforzar los valores de sus colaboradores, de su empresa y de los clientes, lo que en conjunto se vera reflejado en sus ganancias. Se honra de la relación comercial que tiene con sus clientes ofreciendo la distribución de las mejores marcas de cerveza sin hacer distinción de negocios o proveedores,  no importa que tan grande o pequeño sea el negocio, Cervecería Cuauhtémoc Moctezuma estará ahí.  </w:t>
      </w:r>
    </w:p>
    <w:p w:rsidR="001C1405" w:rsidRPr="007067F8" w:rsidRDefault="001C1405" w:rsidP="00FF4531">
      <w:pPr>
        <w:pStyle w:val="Sinespaciado"/>
        <w:jc w:val="center"/>
        <w:rPr>
          <w:rFonts w:ascii="AvantGarde Bk BT" w:eastAsia="Times New Roman" w:hAnsi="AvantGarde Bk BT" w:cs="Times New Roman"/>
          <w:b/>
          <w:color w:val="000000"/>
          <w:lang w:eastAsia="es-ES"/>
        </w:rPr>
      </w:pPr>
      <w:r>
        <w:rPr>
          <w:rFonts w:ascii="AvantGarde Bk BT" w:eastAsia="Times New Roman" w:hAnsi="AvantGarde Bk BT" w:cs="Times New Roman"/>
          <w:color w:val="000000"/>
          <w:lang w:eastAsia="es-ES"/>
        </w:rPr>
        <w:t xml:space="preserve">A través de sus redes sociales, pagina de internet o hasta el trato comercial, siempre rescatan las palabras como “amistad” que es un valor que ellos remarcan al dirigirse a sus colaboradores o clientes, un ejemplo de ellos es el siguiente fragmento extraído de una publicación o aviso oficial en su red: </w:t>
      </w:r>
      <w:r w:rsidR="00291750" w:rsidRPr="007067F8">
        <w:rPr>
          <w:rFonts w:ascii="AvantGarde Bk BT" w:eastAsia="Times New Roman" w:hAnsi="AvantGarde Bk BT" w:cs="Times New Roman"/>
          <w:b/>
          <w:color w:val="000000"/>
          <w:lang w:eastAsia="es-ES"/>
        </w:rPr>
        <w:t>-</w:t>
      </w:r>
      <w:bookmarkStart w:id="0" w:name="_GoBack"/>
      <w:bookmarkEnd w:id="0"/>
      <w:r w:rsidR="007A024A" w:rsidRPr="007067F8">
        <w:rPr>
          <w:rFonts w:ascii="Calibri" w:hAnsi="Calibri"/>
          <w:b/>
          <w:i/>
          <w:sz w:val="24"/>
          <w:szCs w:val="24"/>
        </w:rPr>
        <w:t>“</w:t>
      </w:r>
      <w:r w:rsidRPr="007067F8">
        <w:rPr>
          <w:rFonts w:ascii="Calibri" w:hAnsi="Calibri"/>
          <w:b/>
          <w:i/>
          <w:sz w:val="24"/>
          <w:szCs w:val="24"/>
        </w:rPr>
        <w:t>Seguiremos esmerándonos para brindarle los mejores servicios y las mejores marcas con el ánimo de fortalecer nuestra relación comercial.</w:t>
      </w:r>
    </w:p>
    <w:p w:rsidR="001C1405" w:rsidRPr="007067F8" w:rsidRDefault="001C1405" w:rsidP="001C1405">
      <w:pPr>
        <w:pStyle w:val="NormalWeb"/>
        <w:jc w:val="center"/>
        <w:rPr>
          <w:b/>
          <w:i/>
        </w:rPr>
      </w:pPr>
      <w:r w:rsidRPr="007067F8">
        <w:rPr>
          <w:rFonts w:ascii="Calibri" w:hAnsi="Calibri"/>
          <w:b/>
          <w:i/>
          <w:sz w:val="24"/>
          <w:szCs w:val="24"/>
        </w:rPr>
        <w:t>Agradecemos nuevamente su preferencia y amistad para con nosotros.</w:t>
      </w:r>
    </w:p>
    <w:p w:rsidR="00FF4531" w:rsidRPr="007067F8" w:rsidRDefault="001C1405" w:rsidP="007067F8">
      <w:pPr>
        <w:pStyle w:val="NormalWeb"/>
        <w:jc w:val="center"/>
        <w:rPr>
          <w:rFonts w:ascii="Calibri" w:hAnsi="Calibri"/>
          <w:i/>
          <w:sz w:val="24"/>
          <w:szCs w:val="24"/>
        </w:rPr>
      </w:pPr>
      <w:r w:rsidRPr="007067F8">
        <w:rPr>
          <w:rFonts w:ascii="Calibri" w:hAnsi="Calibri"/>
          <w:b/>
          <w:i/>
          <w:sz w:val="24"/>
          <w:szCs w:val="24"/>
        </w:rPr>
        <w:t>Atentamente, Cuauhtémoc Moctezuma</w:t>
      </w:r>
      <w:r w:rsidR="007A024A" w:rsidRPr="007067F8">
        <w:rPr>
          <w:rFonts w:ascii="Calibri" w:hAnsi="Calibri"/>
          <w:b/>
          <w:i/>
          <w:sz w:val="24"/>
          <w:szCs w:val="24"/>
        </w:rPr>
        <w:t>”</w:t>
      </w:r>
      <w:r w:rsidR="007067F8" w:rsidRPr="007067F8">
        <w:rPr>
          <w:rFonts w:ascii="Calibri" w:hAnsi="Calibri"/>
          <w:b/>
          <w:i/>
          <w:sz w:val="24"/>
          <w:szCs w:val="24"/>
        </w:rPr>
        <w:t xml:space="preserve">                                                                                                                    </w:t>
      </w:r>
      <w:r w:rsidR="007A024A">
        <w:rPr>
          <w:rFonts w:ascii="Calibri" w:hAnsi="Calibri"/>
          <w:sz w:val="24"/>
          <w:szCs w:val="24"/>
        </w:rPr>
        <w:t>Con respecto y haciendo énfasis con la palabra “MIND” su “mente” esta enfocada a los logros de su empresa gracias al abastecimiento y posicionamiento de sus productos, una empresa líder con cimientos na</w:t>
      </w:r>
      <w:r w:rsidR="00FF4531">
        <w:rPr>
          <w:rFonts w:ascii="Calibri" w:hAnsi="Calibri"/>
          <w:sz w:val="24"/>
          <w:szCs w:val="24"/>
        </w:rPr>
        <w:t>cionales y visión internacional</w:t>
      </w:r>
    </w:p>
    <w:p w:rsidR="00D86978" w:rsidRPr="00FF4531" w:rsidRDefault="00D86978" w:rsidP="00FF4531">
      <w:pPr>
        <w:pStyle w:val="NormalWeb"/>
        <w:jc w:val="center"/>
      </w:pPr>
      <w:r>
        <w:rPr>
          <w:rFonts w:ascii="AvantGarde Bk BT" w:eastAsia="Times New Roman" w:hAnsi="AvantGarde Bk BT"/>
          <w:b/>
          <w:color w:val="000000"/>
        </w:rPr>
        <w:t>Visión subjetiva</w:t>
      </w:r>
    </w:p>
    <w:p w:rsidR="00D86978" w:rsidRPr="00D86978" w:rsidRDefault="00D86978" w:rsidP="00D86978">
      <w:pPr>
        <w:pStyle w:val="Sinespaciado"/>
        <w:jc w:val="both"/>
        <w:rPr>
          <w:rFonts w:ascii="AvantGarde Bk BT" w:hAnsi="AvantGarde Bk BT" w:cs="Arial"/>
        </w:rPr>
      </w:pPr>
      <w:r>
        <w:rPr>
          <w:rFonts w:ascii="AvantGarde Bk BT" w:hAnsi="AvantGarde Bk BT"/>
          <w:color w:val="000000"/>
        </w:rPr>
        <w:t xml:space="preserve">La imagen representa a la institución mediante el nombre de una personalidad histórica, </w:t>
      </w:r>
      <w:r w:rsidRPr="00CF0820">
        <w:rPr>
          <w:rFonts w:ascii="AvantGarde Bk BT" w:hAnsi="AvantGarde Bk BT" w:cs="Arial"/>
        </w:rPr>
        <w:t xml:space="preserve">identidad gráfica que reúne </w:t>
      </w:r>
      <w:r>
        <w:rPr>
          <w:rFonts w:ascii="AvantGarde Bk BT" w:hAnsi="AvantGarde Bk BT" w:cs="Arial"/>
        </w:rPr>
        <w:t xml:space="preserve">el concepto </w:t>
      </w:r>
      <w:r w:rsidRPr="00CF0820">
        <w:rPr>
          <w:rFonts w:ascii="AvantGarde Bk BT" w:hAnsi="AvantGarde Bk BT" w:cs="Arial"/>
        </w:rPr>
        <w:t xml:space="preserve">de </w:t>
      </w:r>
      <w:r>
        <w:rPr>
          <w:rFonts w:ascii="AvantGarde Bk BT" w:hAnsi="AvantGarde Bk BT" w:cs="Arial"/>
        </w:rPr>
        <w:t>2</w:t>
      </w:r>
      <w:r w:rsidRPr="00CF0820">
        <w:rPr>
          <w:rFonts w:ascii="AvantGarde Bk BT" w:hAnsi="AvantGarde Bk BT" w:cs="Arial"/>
        </w:rPr>
        <w:t xml:space="preserve"> emperadores que dan nombre a "Cervecería Cuauhtémoc Moctezuma"</w:t>
      </w:r>
      <w:r>
        <w:rPr>
          <w:rFonts w:ascii="AvantGarde Bk BT" w:hAnsi="AvantGarde Bk BT" w:cs="Arial"/>
        </w:rPr>
        <w:t xml:space="preserve"> </w:t>
      </w:r>
      <w:r w:rsidRPr="00CF0820">
        <w:rPr>
          <w:rFonts w:ascii="AvantGarde Bk BT" w:hAnsi="AvantGarde Bk BT" w:cs="Arial"/>
        </w:rPr>
        <w:t xml:space="preserve">la fusión </w:t>
      </w:r>
      <w:r>
        <w:rPr>
          <w:rFonts w:ascii="AvantGarde Bk BT" w:hAnsi="AvantGarde Bk BT" w:cs="Arial"/>
        </w:rPr>
        <w:t>que tuvieron estas c</w:t>
      </w:r>
      <w:r w:rsidRPr="00CF0820">
        <w:rPr>
          <w:rFonts w:ascii="AvantGarde Bk BT" w:hAnsi="AvantGarde Bk BT" w:cs="Arial"/>
        </w:rPr>
        <w:t>erveceras</w:t>
      </w:r>
      <w:r>
        <w:rPr>
          <w:rFonts w:ascii="AvantGarde Bk BT" w:hAnsi="AvantGarde Bk BT" w:cs="Arial"/>
        </w:rPr>
        <w:t>, además usando el logo como identificador para que el público conozca que son un icono de México, y así saber de  dónde se produce esta cerveza. Hoy en día el cambio de imagen que se le dio a la cervecera se debe a la unión que tuvieron con la marca Heineken, es por eso que se lleva el color blanco, rojo y verde dentro del logo, haciendo ver que la marca se nacionalizo e indicando que Heineken ya pertenece a este grupo cervecero. Los nuevos colores son fuertes y audaces, ya que el rojo siempre ha sido asociado con Cuauhtémoc Moctezuma por el corazón e historia que lleva la empresa, mientras que el verde identifica a Heineken que está en todo el mundo, por eso están siendo complementados en esta nueva imagen para que el público conozca que la marca se está posicionando cada vez más en el mundo, y que siempre se están innovando para traerles nuevos productos al mercado.</w:t>
      </w:r>
    </w:p>
    <w:sectPr w:rsidR="00D86978" w:rsidRPr="00D86978" w:rsidSect="00D86978">
      <w:footerReference w:type="even" r:id="rId10"/>
      <w:footerReference w:type="default" r:id="rId11"/>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B8" w:rsidRDefault="000E34B8" w:rsidP="00D86978">
      <w:r>
        <w:separator/>
      </w:r>
    </w:p>
  </w:endnote>
  <w:endnote w:type="continuationSeparator" w:id="0">
    <w:p w:rsidR="000E34B8" w:rsidRDefault="000E34B8" w:rsidP="00D8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vantGarde Bk BT">
    <w:altName w:val="Arial"/>
    <w:panose1 w:val="020B0402020202020204"/>
    <w:charset w:val="00"/>
    <w:family w:val="swiss"/>
    <w:pitch w:val="variable"/>
    <w:sig w:usb0="00000087" w:usb1="000000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 Garde Book BT">
    <w:altName w:val="Helvetica"/>
    <w:panose1 w:val="020B04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ítulo"/>
      <w:id w:val="179466069"/>
      <w:placeholder>
        <w:docPart w:val="93A0D8C4F552154F8A99744BF54B911E"/>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1C1405" w:rsidRDefault="001C1405">
        <w:pPr>
          <w:pStyle w:val="Encabezado"/>
          <w:pBdr>
            <w:between w:val="single" w:sz="4" w:space="1" w:color="4F81BD" w:themeColor="accent1"/>
          </w:pBdr>
          <w:spacing w:line="276" w:lineRule="auto"/>
          <w:jc w:val="center"/>
          <w:rPr>
            <w:rFonts w:ascii="Cambria" w:hAnsi="Cambria"/>
          </w:rPr>
        </w:pPr>
        <w:r>
          <w:rPr>
            <w:rFonts w:ascii="Cambria" w:hAnsi="Cambria"/>
            <w:lang w:val="es-ES"/>
          </w:rPr>
          <w:t>[Escriba el título del documento]</w:t>
        </w:r>
      </w:p>
    </w:sdtContent>
  </w:sdt>
  <w:sdt>
    <w:sdtPr>
      <w:rPr>
        <w:rFonts w:ascii="Cambria" w:hAnsi="Cambria"/>
      </w:rPr>
      <w:alias w:val="Fecha"/>
      <w:id w:val="179466070"/>
      <w:placeholder>
        <w:docPart w:val="7D1F0B706998A943AD89268C2E916539"/>
      </w:placeholder>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1C1405" w:rsidRDefault="001C1405">
        <w:pPr>
          <w:pStyle w:val="Encabezado"/>
          <w:pBdr>
            <w:between w:val="single" w:sz="4" w:space="1" w:color="4F81BD" w:themeColor="accent1"/>
          </w:pBdr>
          <w:spacing w:line="276" w:lineRule="auto"/>
          <w:jc w:val="center"/>
          <w:rPr>
            <w:rFonts w:ascii="Cambria" w:hAnsi="Cambria"/>
          </w:rPr>
        </w:pPr>
        <w:r>
          <w:rPr>
            <w:rFonts w:ascii="Cambria" w:hAnsi="Cambria"/>
            <w:lang w:val="es-ES"/>
          </w:rPr>
          <w:t>[Escriba la fecha]</w:t>
        </w:r>
      </w:p>
    </w:sdtContent>
  </w:sdt>
  <w:p w:rsidR="001C1405" w:rsidRDefault="001C14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05" w:rsidRPr="00D86978" w:rsidRDefault="001C1405" w:rsidP="00D86978">
    <w:pPr>
      <w:pStyle w:val="Piedepgina"/>
      <w:jc w:val="center"/>
      <w:rPr>
        <w:rFonts w:ascii="Avant Garde Book BT" w:hAnsi="Avant Garde Book BT"/>
        <w:b/>
        <w:sz w:val="20"/>
        <w:szCs w:val="20"/>
      </w:rPr>
    </w:pPr>
    <w:r w:rsidRPr="00D86978">
      <w:rPr>
        <w:rFonts w:ascii="Avant Garde Book BT" w:hAnsi="Avant Garde Book BT"/>
        <w:b/>
        <w:sz w:val="20"/>
        <w:szCs w:val="20"/>
      </w:rPr>
      <w:t>Comunicación Organizacional II</w:t>
    </w:r>
  </w:p>
  <w:p w:rsidR="001C1405" w:rsidRPr="00D86978" w:rsidRDefault="001C1405" w:rsidP="00D86978">
    <w:pPr>
      <w:pStyle w:val="Piedepgina"/>
      <w:jc w:val="center"/>
      <w:rPr>
        <w:rFonts w:ascii="Avant Garde Book BT" w:hAnsi="Avant Garde Book BT"/>
        <w:sz w:val="20"/>
        <w:szCs w:val="20"/>
      </w:rPr>
    </w:pPr>
    <w:r>
      <w:rPr>
        <w:rFonts w:ascii="Avant Garde Book BT" w:hAnsi="Avant Garde Book BT"/>
        <w:sz w:val="20"/>
        <w:szCs w:val="20"/>
      </w:rPr>
      <w:t>Brenda Sepúlveda – Daniel Martínez – Mariana Escamilla – Patricia Ramírez – Carlos García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B8" w:rsidRDefault="000E34B8" w:rsidP="00D86978">
      <w:r>
        <w:separator/>
      </w:r>
    </w:p>
  </w:footnote>
  <w:footnote w:type="continuationSeparator" w:id="0">
    <w:p w:rsidR="000E34B8" w:rsidRDefault="000E34B8" w:rsidP="00D86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44BD"/>
    <w:multiLevelType w:val="hybridMultilevel"/>
    <w:tmpl w:val="75B668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1A63D6"/>
    <w:multiLevelType w:val="hybridMultilevel"/>
    <w:tmpl w:val="CF4E7F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78"/>
    <w:rsid w:val="000D0911"/>
    <w:rsid w:val="000E34B8"/>
    <w:rsid w:val="00114B9E"/>
    <w:rsid w:val="001C1405"/>
    <w:rsid w:val="0022093B"/>
    <w:rsid w:val="00291750"/>
    <w:rsid w:val="004637D5"/>
    <w:rsid w:val="004645DA"/>
    <w:rsid w:val="004A6A2B"/>
    <w:rsid w:val="007067F8"/>
    <w:rsid w:val="007A024A"/>
    <w:rsid w:val="00D86978"/>
    <w:rsid w:val="00FC7594"/>
    <w:rsid w:val="00FF45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78"/>
    <w:pPr>
      <w:tabs>
        <w:tab w:val="center" w:pos="4252"/>
        <w:tab w:val="right" w:pos="8504"/>
      </w:tabs>
    </w:pPr>
  </w:style>
  <w:style w:type="character" w:customStyle="1" w:styleId="EncabezadoCar">
    <w:name w:val="Encabezado Car"/>
    <w:basedOn w:val="Fuentedeprrafopredeter"/>
    <w:link w:val="Encabezado"/>
    <w:uiPriority w:val="99"/>
    <w:rsid w:val="00D86978"/>
  </w:style>
  <w:style w:type="paragraph" w:styleId="Piedepgina">
    <w:name w:val="footer"/>
    <w:basedOn w:val="Normal"/>
    <w:link w:val="PiedepginaCar"/>
    <w:uiPriority w:val="99"/>
    <w:unhideWhenUsed/>
    <w:rsid w:val="00D86978"/>
    <w:pPr>
      <w:tabs>
        <w:tab w:val="center" w:pos="4252"/>
        <w:tab w:val="right" w:pos="8504"/>
      </w:tabs>
    </w:pPr>
  </w:style>
  <w:style w:type="character" w:customStyle="1" w:styleId="PiedepginaCar">
    <w:name w:val="Pie de página Car"/>
    <w:basedOn w:val="Fuentedeprrafopredeter"/>
    <w:link w:val="Piedepgina"/>
    <w:uiPriority w:val="99"/>
    <w:rsid w:val="00D86978"/>
  </w:style>
  <w:style w:type="paragraph" w:styleId="Textodeglobo">
    <w:name w:val="Balloon Text"/>
    <w:basedOn w:val="Normal"/>
    <w:link w:val="TextodegloboCar"/>
    <w:uiPriority w:val="99"/>
    <w:semiHidden/>
    <w:unhideWhenUsed/>
    <w:rsid w:val="00D869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6978"/>
    <w:rPr>
      <w:rFonts w:ascii="Lucida Grande" w:hAnsi="Lucida Grande" w:cs="Lucida Grande"/>
      <w:sz w:val="18"/>
      <w:szCs w:val="18"/>
    </w:rPr>
  </w:style>
  <w:style w:type="paragraph" w:styleId="Sinespaciado">
    <w:name w:val="No Spacing"/>
    <w:uiPriority w:val="1"/>
    <w:qFormat/>
    <w:rsid w:val="00D86978"/>
    <w:rPr>
      <w:rFonts w:eastAsiaTheme="minorHAnsi"/>
      <w:sz w:val="22"/>
      <w:szCs w:val="22"/>
      <w:lang w:val="es-ES" w:eastAsia="en-US"/>
    </w:rPr>
  </w:style>
  <w:style w:type="paragraph" w:styleId="Prrafodelista">
    <w:name w:val="List Paragraph"/>
    <w:basedOn w:val="Normal"/>
    <w:uiPriority w:val="34"/>
    <w:qFormat/>
    <w:rsid w:val="00D86978"/>
    <w:pPr>
      <w:ind w:left="720"/>
      <w:contextualSpacing/>
    </w:pPr>
  </w:style>
  <w:style w:type="character" w:customStyle="1" w:styleId="apple-converted-space">
    <w:name w:val="apple-converted-space"/>
    <w:basedOn w:val="Fuentedeprrafopredeter"/>
    <w:rsid w:val="00D86978"/>
  </w:style>
  <w:style w:type="paragraph" w:styleId="NormalWeb">
    <w:name w:val="Normal (Web)"/>
    <w:basedOn w:val="Normal"/>
    <w:uiPriority w:val="99"/>
    <w:unhideWhenUsed/>
    <w:rsid w:val="001C14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78"/>
    <w:pPr>
      <w:tabs>
        <w:tab w:val="center" w:pos="4252"/>
        <w:tab w:val="right" w:pos="8504"/>
      </w:tabs>
    </w:pPr>
  </w:style>
  <w:style w:type="character" w:customStyle="1" w:styleId="EncabezadoCar">
    <w:name w:val="Encabezado Car"/>
    <w:basedOn w:val="Fuentedeprrafopredeter"/>
    <w:link w:val="Encabezado"/>
    <w:uiPriority w:val="99"/>
    <w:rsid w:val="00D86978"/>
  </w:style>
  <w:style w:type="paragraph" w:styleId="Piedepgina">
    <w:name w:val="footer"/>
    <w:basedOn w:val="Normal"/>
    <w:link w:val="PiedepginaCar"/>
    <w:uiPriority w:val="99"/>
    <w:unhideWhenUsed/>
    <w:rsid w:val="00D86978"/>
    <w:pPr>
      <w:tabs>
        <w:tab w:val="center" w:pos="4252"/>
        <w:tab w:val="right" w:pos="8504"/>
      </w:tabs>
    </w:pPr>
  </w:style>
  <w:style w:type="character" w:customStyle="1" w:styleId="PiedepginaCar">
    <w:name w:val="Pie de página Car"/>
    <w:basedOn w:val="Fuentedeprrafopredeter"/>
    <w:link w:val="Piedepgina"/>
    <w:uiPriority w:val="99"/>
    <w:rsid w:val="00D86978"/>
  </w:style>
  <w:style w:type="paragraph" w:styleId="Textodeglobo">
    <w:name w:val="Balloon Text"/>
    <w:basedOn w:val="Normal"/>
    <w:link w:val="TextodegloboCar"/>
    <w:uiPriority w:val="99"/>
    <w:semiHidden/>
    <w:unhideWhenUsed/>
    <w:rsid w:val="00D869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6978"/>
    <w:rPr>
      <w:rFonts w:ascii="Lucida Grande" w:hAnsi="Lucida Grande" w:cs="Lucida Grande"/>
      <w:sz w:val="18"/>
      <w:szCs w:val="18"/>
    </w:rPr>
  </w:style>
  <w:style w:type="paragraph" w:styleId="Sinespaciado">
    <w:name w:val="No Spacing"/>
    <w:uiPriority w:val="1"/>
    <w:qFormat/>
    <w:rsid w:val="00D86978"/>
    <w:rPr>
      <w:rFonts w:eastAsiaTheme="minorHAnsi"/>
      <w:sz w:val="22"/>
      <w:szCs w:val="22"/>
      <w:lang w:val="es-ES" w:eastAsia="en-US"/>
    </w:rPr>
  </w:style>
  <w:style w:type="paragraph" w:styleId="Prrafodelista">
    <w:name w:val="List Paragraph"/>
    <w:basedOn w:val="Normal"/>
    <w:uiPriority w:val="34"/>
    <w:qFormat/>
    <w:rsid w:val="00D86978"/>
    <w:pPr>
      <w:ind w:left="720"/>
      <w:contextualSpacing/>
    </w:pPr>
  </w:style>
  <w:style w:type="character" w:customStyle="1" w:styleId="apple-converted-space">
    <w:name w:val="apple-converted-space"/>
    <w:basedOn w:val="Fuentedeprrafopredeter"/>
    <w:rsid w:val="00D86978"/>
  </w:style>
  <w:style w:type="paragraph" w:styleId="NormalWeb">
    <w:name w:val="Normal (Web)"/>
    <w:basedOn w:val="Normal"/>
    <w:uiPriority w:val="99"/>
    <w:unhideWhenUsed/>
    <w:rsid w:val="001C14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212">
      <w:bodyDiv w:val="1"/>
      <w:marLeft w:val="0"/>
      <w:marRight w:val="0"/>
      <w:marTop w:val="0"/>
      <w:marBottom w:val="0"/>
      <w:divBdr>
        <w:top w:val="none" w:sz="0" w:space="0" w:color="auto"/>
        <w:left w:val="none" w:sz="0" w:space="0" w:color="auto"/>
        <w:bottom w:val="none" w:sz="0" w:space="0" w:color="auto"/>
        <w:right w:val="none" w:sz="0" w:space="0" w:color="auto"/>
      </w:divBdr>
    </w:div>
    <w:div w:id="426003017">
      <w:bodyDiv w:val="1"/>
      <w:marLeft w:val="0"/>
      <w:marRight w:val="0"/>
      <w:marTop w:val="0"/>
      <w:marBottom w:val="0"/>
      <w:divBdr>
        <w:top w:val="none" w:sz="0" w:space="0" w:color="auto"/>
        <w:left w:val="none" w:sz="0" w:space="0" w:color="auto"/>
        <w:bottom w:val="none" w:sz="0" w:space="0" w:color="auto"/>
        <w:right w:val="none" w:sz="0" w:space="0" w:color="auto"/>
      </w:divBdr>
      <w:divsChild>
        <w:div w:id="77990560">
          <w:marLeft w:val="0"/>
          <w:marRight w:val="0"/>
          <w:marTop w:val="0"/>
          <w:marBottom w:val="0"/>
          <w:divBdr>
            <w:top w:val="none" w:sz="0" w:space="0" w:color="auto"/>
            <w:left w:val="none" w:sz="0" w:space="0" w:color="auto"/>
            <w:bottom w:val="none" w:sz="0" w:space="0" w:color="auto"/>
            <w:right w:val="none" w:sz="0" w:space="0" w:color="auto"/>
          </w:divBdr>
          <w:divsChild>
            <w:div w:id="1661959874">
              <w:marLeft w:val="0"/>
              <w:marRight w:val="0"/>
              <w:marTop w:val="0"/>
              <w:marBottom w:val="0"/>
              <w:divBdr>
                <w:top w:val="none" w:sz="0" w:space="0" w:color="auto"/>
                <w:left w:val="none" w:sz="0" w:space="0" w:color="auto"/>
                <w:bottom w:val="none" w:sz="0" w:space="0" w:color="auto"/>
                <w:right w:val="none" w:sz="0" w:space="0" w:color="auto"/>
              </w:divBdr>
              <w:divsChild>
                <w:div w:id="168524971">
                  <w:marLeft w:val="0"/>
                  <w:marRight w:val="0"/>
                  <w:marTop w:val="0"/>
                  <w:marBottom w:val="0"/>
                  <w:divBdr>
                    <w:top w:val="none" w:sz="0" w:space="0" w:color="auto"/>
                    <w:left w:val="none" w:sz="0" w:space="0" w:color="auto"/>
                    <w:bottom w:val="none" w:sz="0" w:space="0" w:color="auto"/>
                    <w:right w:val="none" w:sz="0" w:space="0" w:color="auto"/>
                  </w:divBdr>
                  <w:divsChild>
                    <w:div w:id="1943688498">
                      <w:marLeft w:val="232"/>
                      <w:marRight w:val="232"/>
                      <w:marTop w:val="0"/>
                      <w:marBottom w:val="0"/>
                      <w:divBdr>
                        <w:top w:val="none" w:sz="0" w:space="0" w:color="auto"/>
                        <w:left w:val="none" w:sz="0" w:space="0" w:color="auto"/>
                        <w:bottom w:val="none" w:sz="0" w:space="0" w:color="auto"/>
                        <w:right w:val="none" w:sz="0" w:space="0" w:color="auto"/>
                      </w:divBdr>
                      <w:divsChild>
                        <w:div w:id="1188562590">
                          <w:marLeft w:val="0"/>
                          <w:marRight w:val="0"/>
                          <w:marTop w:val="0"/>
                          <w:marBottom w:val="0"/>
                          <w:divBdr>
                            <w:top w:val="none" w:sz="0" w:space="0" w:color="auto"/>
                            <w:left w:val="none" w:sz="0" w:space="0" w:color="auto"/>
                            <w:bottom w:val="none" w:sz="0" w:space="0" w:color="auto"/>
                            <w:right w:val="none" w:sz="0" w:space="0" w:color="auto"/>
                          </w:divBdr>
                          <w:divsChild>
                            <w:div w:id="1408041185">
                              <w:marLeft w:val="0"/>
                              <w:marRight w:val="0"/>
                              <w:marTop w:val="0"/>
                              <w:marBottom w:val="0"/>
                              <w:divBdr>
                                <w:top w:val="none" w:sz="0" w:space="0" w:color="auto"/>
                                <w:left w:val="none" w:sz="0" w:space="0" w:color="auto"/>
                                <w:bottom w:val="none" w:sz="0" w:space="0" w:color="auto"/>
                                <w:right w:val="none" w:sz="0" w:space="0" w:color="auto"/>
                              </w:divBdr>
                              <w:divsChild>
                                <w:div w:id="773745607">
                                  <w:marLeft w:val="0"/>
                                  <w:marRight w:val="0"/>
                                  <w:marTop w:val="0"/>
                                  <w:marBottom w:val="0"/>
                                  <w:divBdr>
                                    <w:top w:val="none" w:sz="0" w:space="0" w:color="auto"/>
                                    <w:left w:val="none" w:sz="0" w:space="0" w:color="auto"/>
                                    <w:bottom w:val="none" w:sz="0" w:space="0" w:color="auto"/>
                                    <w:right w:val="none" w:sz="0" w:space="0" w:color="auto"/>
                                  </w:divBdr>
                                  <w:divsChild>
                                    <w:div w:id="642469424">
                                      <w:marLeft w:val="0"/>
                                      <w:marRight w:val="0"/>
                                      <w:marTop w:val="0"/>
                                      <w:marBottom w:val="0"/>
                                      <w:divBdr>
                                        <w:top w:val="none" w:sz="0" w:space="0" w:color="auto"/>
                                        <w:left w:val="none" w:sz="0" w:space="0" w:color="auto"/>
                                        <w:bottom w:val="none" w:sz="0" w:space="0" w:color="auto"/>
                                        <w:right w:val="none" w:sz="0" w:space="0" w:color="auto"/>
                                      </w:divBdr>
                                      <w:divsChild>
                                        <w:div w:id="1050154213">
                                          <w:marLeft w:val="0"/>
                                          <w:marRight w:val="0"/>
                                          <w:marTop w:val="0"/>
                                          <w:marBottom w:val="0"/>
                                          <w:divBdr>
                                            <w:top w:val="none" w:sz="0" w:space="0" w:color="auto"/>
                                            <w:left w:val="none" w:sz="0" w:space="0" w:color="auto"/>
                                            <w:bottom w:val="none" w:sz="0" w:space="0" w:color="auto"/>
                                            <w:right w:val="none" w:sz="0" w:space="0" w:color="auto"/>
                                          </w:divBdr>
                                          <w:divsChild>
                                            <w:div w:id="5587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978185">
      <w:bodyDiv w:val="1"/>
      <w:marLeft w:val="0"/>
      <w:marRight w:val="0"/>
      <w:marTop w:val="0"/>
      <w:marBottom w:val="0"/>
      <w:divBdr>
        <w:top w:val="none" w:sz="0" w:space="0" w:color="auto"/>
        <w:left w:val="none" w:sz="0" w:space="0" w:color="auto"/>
        <w:bottom w:val="none" w:sz="0" w:space="0" w:color="auto"/>
        <w:right w:val="none" w:sz="0" w:space="0" w:color="auto"/>
      </w:divBdr>
      <w:divsChild>
        <w:div w:id="204828941">
          <w:marLeft w:val="0"/>
          <w:marRight w:val="0"/>
          <w:marTop w:val="0"/>
          <w:marBottom w:val="0"/>
          <w:divBdr>
            <w:top w:val="none" w:sz="0" w:space="0" w:color="auto"/>
            <w:left w:val="none" w:sz="0" w:space="0" w:color="auto"/>
            <w:bottom w:val="none" w:sz="0" w:space="0" w:color="auto"/>
            <w:right w:val="none" w:sz="0" w:space="0" w:color="auto"/>
          </w:divBdr>
          <w:divsChild>
            <w:div w:id="1304238112">
              <w:marLeft w:val="0"/>
              <w:marRight w:val="0"/>
              <w:marTop w:val="0"/>
              <w:marBottom w:val="0"/>
              <w:divBdr>
                <w:top w:val="none" w:sz="0" w:space="0" w:color="auto"/>
                <w:left w:val="none" w:sz="0" w:space="0" w:color="auto"/>
                <w:bottom w:val="none" w:sz="0" w:space="0" w:color="auto"/>
                <w:right w:val="none" w:sz="0" w:space="0" w:color="auto"/>
              </w:divBdr>
              <w:divsChild>
                <w:div w:id="86316189">
                  <w:marLeft w:val="0"/>
                  <w:marRight w:val="0"/>
                  <w:marTop w:val="0"/>
                  <w:marBottom w:val="0"/>
                  <w:divBdr>
                    <w:top w:val="none" w:sz="0" w:space="0" w:color="auto"/>
                    <w:left w:val="none" w:sz="0" w:space="0" w:color="auto"/>
                    <w:bottom w:val="none" w:sz="0" w:space="0" w:color="auto"/>
                    <w:right w:val="none" w:sz="0" w:space="0" w:color="auto"/>
                  </w:divBdr>
                  <w:divsChild>
                    <w:div w:id="1926842220">
                      <w:marLeft w:val="232"/>
                      <w:marRight w:val="232"/>
                      <w:marTop w:val="0"/>
                      <w:marBottom w:val="0"/>
                      <w:divBdr>
                        <w:top w:val="none" w:sz="0" w:space="0" w:color="auto"/>
                        <w:left w:val="none" w:sz="0" w:space="0" w:color="auto"/>
                        <w:bottom w:val="none" w:sz="0" w:space="0" w:color="auto"/>
                        <w:right w:val="none" w:sz="0" w:space="0" w:color="auto"/>
                      </w:divBdr>
                      <w:divsChild>
                        <w:div w:id="356975886">
                          <w:marLeft w:val="0"/>
                          <w:marRight w:val="0"/>
                          <w:marTop w:val="0"/>
                          <w:marBottom w:val="0"/>
                          <w:divBdr>
                            <w:top w:val="none" w:sz="0" w:space="0" w:color="auto"/>
                            <w:left w:val="none" w:sz="0" w:space="0" w:color="auto"/>
                            <w:bottom w:val="none" w:sz="0" w:space="0" w:color="auto"/>
                            <w:right w:val="none" w:sz="0" w:space="0" w:color="auto"/>
                          </w:divBdr>
                          <w:divsChild>
                            <w:div w:id="1104229050">
                              <w:marLeft w:val="0"/>
                              <w:marRight w:val="0"/>
                              <w:marTop w:val="0"/>
                              <w:marBottom w:val="0"/>
                              <w:divBdr>
                                <w:top w:val="none" w:sz="0" w:space="0" w:color="auto"/>
                                <w:left w:val="none" w:sz="0" w:space="0" w:color="auto"/>
                                <w:bottom w:val="none" w:sz="0" w:space="0" w:color="auto"/>
                                <w:right w:val="none" w:sz="0" w:space="0" w:color="auto"/>
                              </w:divBdr>
                              <w:divsChild>
                                <w:div w:id="114982028">
                                  <w:marLeft w:val="0"/>
                                  <w:marRight w:val="0"/>
                                  <w:marTop w:val="0"/>
                                  <w:marBottom w:val="0"/>
                                  <w:divBdr>
                                    <w:top w:val="none" w:sz="0" w:space="0" w:color="auto"/>
                                    <w:left w:val="none" w:sz="0" w:space="0" w:color="auto"/>
                                    <w:bottom w:val="none" w:sz="0" w:space="0" w:color="auto"/>
                                    <w:right w:val="none" w:sz="0" w:space="0" w:color="auto"/>
                                  </w:divBdr>
                                  <w:divsChild>
                                    <w:div w:id="1657345816">
                                      <w:marLeft w:val="0"/>
                                      <w:marRight w:val="0"/>
                                      <w:marTop w:val="0"/>
                                      <w:marBottom w:val="0"/>
                                      <w:divBdr>
                                        <w:top w:val="none" w:sz="0" w:space="0" w:color="auto"/>
                                        <w:left w:val="none" w:sz="0" w:space="0" w:color="auto"/>
                                        <w:bottom w:val="none" w:sz="0" w:space="0" w:color="auto"/>
                                        <w:right w:val="none" w:sz="0" w:space="0" w:color="auto"/>
                                      </w:divBdr>
                                      <w:divsChild>
                                        <w:div w:id="53164322">
                                          <w:marLeft w:val="0"/>
                                          <w:marRight w:val="0"/>
                                          <w:marTop w:val="0"/>
                                          <w:marBottom w:val="0"/>
                                          <w:divBdr>
                                            <w:top w:val="none" w:sz="0" w:space="0" w:color="auto"/>
                                            <w:left w:val="none" w:sz="0" w:space="0" w:color="auto"/>
                                            <w:bottom w:val="none" w:sz="0" w:space="0" w:color="auto"/>
                                            <w:right w:val="none" w:sz="0" w:space="0" w:color="auto"/>
                                          </w:divBdr>
                                          <w:divsChild>
                                            <w:div w:id="9928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453741">
      <w:bodyDiv w:val="1"/>
      <w:marLeft w:val="0"/>
      <w:marRight w:val="0"/>
      <w:marTop w:val="0"/>
      <w:marBottom w:val="0"/>
      <w:divBdr>
        <w:top w:val="none" w:sz="0" w:space="0" w:color="auto"/>
        <w:left w:val="none" w:sz="0" w:space="0" w:color="auto"/>
        <w:bottom w:val="none" w:sz="0" w:space="0" w:color="auto"/>
        <w:right w:val="none" w:sz="0" w:space="0" w:color="auto"/>
      </w:divBdr>
    </w:div>
    <w:div w:id="1054498806">
      <w:bodyDiv w:val="1"/>
      <w:marLeft w:val="0"/>
      <w:marRight w:val="0"/>
      <w:marTop w:val="0"/>
      <w:marBottom w:val="0"/>
      <w:divBdr>
        <w:top w:val="none" w:sz="0" w:space="0" w:color="auto"/>
        <w:left w:val="none" w:sz="0" w:space="0" w:color="auto"/>
        <w:bottom w:val="none" w:sz="0" w:space="0" w:color="auto"/>
        <w:right w:val="none" w:sz="0" w:space="0" w:color="auto"/>
      </w:divBdr>
      <w:divsChild>
        <w:div w:id="252082453">
          <w:marLeft w:val="0"/>
          <w:marRight w:val="0"/>
          <w:marTop w:val="0"/>
          <w:marBottom w:val="0"/>
          <w:divBdr>
            <w:top w:val="none" w:sz="0" w:space="0" w:color="auto"/>
            <w:left w:val="none" w:sz="0" w:space="0" w:color="auto"/>
            <w:bottom w:val="none" w:sz="0" w:space="0" w:color="auto"/>
            <w:right w:val="none" w:sz="0" w:space="0" w:color="auto"/>
          </w:divBdr>
          <w:divsChild>
            <w:div w:id="814644413">
              <w:marLeft w:val="0"/>
              <w:marRight w:val="0"/>
              <w:marTop w:val="0"/>
              <w:marBottom w:val="0"/>
              <w:divBdr>
                <w:top w:val="none" w:sz="0" w:space="0" w:color="auto"/>
                <w:left w:val="none" w:sz="0" w:space="0" w:color="auto"/>
                <w:bottom w:val="none" w:sz="0" w:space="0" w:color="auto"/>
                <w:right w:val="none" w:sz="0" w:space="0" w:color="auto"/>
              </w:divBdr>
              <w:divsChild>
                <w:div w:id="16914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A0D8C4F552154F8A99744BF54B911E"/>
        <w:category>
          <w:name w:val="General"/>
          <w:gallery w:val="placeholder"/>
        </w:category>
        <w:types>
          <w:type w:val="bbPlcHdr"/>
        </w:types>
        <w:behaviors>
          <w:behavior w:val="content"/>
        </w:behaviors>
        <w:guid w:val="{BD19DFFE-ED52-234F-909D-C761136B646F}"/>
      </w:docPartPr>
      <w:docPartBody>
        <w:p w:rsidR="00290A48" w:rsidRDefault="00290A48" w:rsidP="00290A48">
          <w:pPr>
            <w:pStyle w:val="93A0D8C4F552154F8A99744BF54B911E"/>
          </w:pPr>
          <w:r>
            <w:rPr>
              <w:lang w:val="es-ES"/>
            </w:rPr>
            <w:t>[Escriba el título del documento]</w:t>
          </w:r>
        </w:p>
      </w:docPartBody>
    </w:docPart>
    <w:docPart>
      <w:docPartPr>
        <w:name w:val="7D1F0B706998A943AD89268C2E916539"/>
        <w:category>
          <w:name w:val="General"/>
          <w:gallery w:val="placeholder"/>
        </w:category>
        <w:types>
          <w:type w:val="bbPlcHdr"/>
        </w:types>
        <w:behaviors>
          <w:behavior w:val="content"/>
        </w:behaviors>
        <w:guid w:val="{303FAADE-53C6-C147-A8EB-31B501D2D11C}"/>
      </w:docPartPr>
      <w:docPartBody>
        <w:p w:rsidR="00290A48" w:rsidRDefault="00290A48" w:rsidP="00290A48">
          <w:pPr>
            <w:pStyle w:val="7D1F0B706998A943AD89268C2E916539"/>
          </w:pPr>
          <w:r>
            <w:rPr>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vantGarde Bk BT">
    <w:altName w:val="Arial"/>
    <w:panose1 w:val="020B0402020202020204"/>
    <w:charset w:val="00"/>
    <w:family w:val="swiss"/>
    <w:pitch w:val="variable"/>
    <w:sig w:usb0="00000087" w:usb1="000000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 Garde Book BT">
    <w:altName w:val="Helvetica"/>
    <w:panose1 w:val="020B04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90A48"/>
    <w:rsid w:val="00290A48"/>
    <w:rsid w:val="003A0F64"/>
    <w:rsid w:val="00CF3A02"/>
    <w:rsid w:val="00FA3C9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A0D8C4F552154F8A99744BF54B911E">
    <w:name w:val="93A0D8C4F552154F8A99744BF54B911E"/>
    <w:rsid w:val="00290A48"/>
  </w:style>
  <w:style w:type="paragraph" w:customStyle="1" w:styleId="7D1F0B706998A943AD89268C2E916539">
    <w:name w:val="7D1F0B706998A943AD89268C2E916539"/>
    <w:rsid w:val="00290A48"/>
  </w:style>
  <w:style w:type="paragraph" w:customStyle="1" w:styleId="5CBAD0C47E61D444BF4AA38A68426B99">
    <w:name w:val="5CBAD0C47E61D444BF4AA38A68426B99"/>
    <w:rsid w:val="00290A48"/>
  </w:style>
  <w:style w:type="paragraph" w:customStyle="1" w:styleId="EB34873578DC9A4B9EDA559B2F9B4426">
    <w:name w:val="EB34873578DC9A4B9EDA559B2F9B4426"/>
    <w:rsid w:val="00290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7439-95A0-4BAF-B453-1410EB93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1154</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Promociones</dc:creator>
  <cp:keywords/>
  <dc:description/>
  <cp:lastModifiedBy>pc-0X</cp:lastModifiedBy>
  <cp:revision>4</cp:revision>
  <dcterms:created xsi:type="dcterms:W3CDTF">2014-11-07T19:34:00Z</dcterms:created>
  <dcterms:modified xsi:type="dcterms:W3CDTF">2014-11-07T20:18:00Z</dcterms:modified>
</cp:coreProperties>
</file>