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DC" w:rsidRDefault="00F645DC" w:rsidP="00F645DC">
      <w:pPr>
        <w:spacing w:line="360" w:lineRule="auto"/>
        <w:jc w:val="both"/>
        <w:rPr>
          <w:rFonts w:ascii="AvantGarde Bk BT" w:hAnsi="AvantGarde Bk BT"/>
        </w:rPr>
      </w:pPr>
      <w:r w:rsidRPr="00F645DC">
        <w:rPr>
          <w:rFonts w:ascii="AvantGarde Bk BT" w:hAnsi="AvantGarde Bk BT"/>
        </w:rPr>
        <w:t>COMUNICACI</w:t>
      </w:r>
      <w:r>
        <w:rPr>
          <w:rFonts w:ascii="AvantGarde Bk BT" w:hAnsi="AvantGarde Bk BT"/>
        </w:rPr>
        <w:t xml:space="preserve">ÓN CORPORATIVA </w:t>
      </w:r>
      <w:r w:rsidRPr="00F645DC">
        <w:rPr>
          <w:rFonts w:ascii="AvantGarde Bk BT" w:hAnsi="AvantGarde Bk BT"/>
        </w:rPr>
        <w:t>UNA ESTRATEGIA DE ÉXITO A CORTO PLAZO</w:t>
      </w:r>
      <w:r>
        <w:rPr>
          <w:rFonts w:ascii="AvantGarde Bk BT" w:hAnsi="AvantGarde Bk BT"/>
        </w:rPr>
        <w:t xml:space="preserve">, LA COMUNICACIÓN INSTITUCIONAL </w:t>
      </w:r>
      <w:bookmarkStart w:id="0" w:name="_GoBack"/>
      <w:bookmarkEnd w:id="0"/>
    </w:p>
    <w:p w:rsidR="001811DF" w:rsidRPr="000E0A82" w:rsidRDefault="000E0A82" w:rsidP="000E0A82">
      <w:pPr>
        <w:spacing w:line="360" w:lineRule="auto"/>
        <w:jc w:val="both"/>
        <w:rPr>
          <w:rFonts w:ascii="AvantGarde Bk BT" w:hAnsi="AvantGarde Bk BT"/>
        </w:rPr>
      </w:pPr>
      <w:r w:rsidRPr="000E0A82">
        <w:rPr>
          <w:rFonts w:ascii="AvantGarde Bk BT" w:hAnsi="AvantGarde Bk BT"/>
        </w:rPr>
        <w:t>La</w:t>
      </w:r>
      <w:r w:rsidRPr="000E0A82">
        <w:rPr>
          <w:rFonts w:ascii="AvantGarde Bk BT" w:hAnsi="AvantGarde Bk BT"/>
        </w:rPr>
        <w:t xml:space="preserve"> Comunicación Institucional </w:t>
      </w:r>
      <w:r w:rsidRPr="000E0A82">
        <w:rPr>
          <w:rFonts w:ascii="AvantGarde Bk BT" w:hAnsi="AvantGarde Bk BT"/>
        </w:rPr>
        <w:t>en sus diversas denominaciones, abriendo</w:t>
      </w:r>
      <w:r w:rsidRPr="000E0A82">
        <w:rPr>
          <w:rFonts w:ascii="AvantGarde Bk BT" w:hAnsi="AvantGarde Bk BT"/>
        </w:rPr>
        <w:t xml:space="preserve"> paso a la gestión y aplicac</w:t>
      </w:r>
      <w:r w:rsidRPr="000E0A82">
        <w:rPr>
          <w:rFonts w:ascii="AvantGarde Bk BT" w:hAnsi="AvantGarde Bk BT"/>
        </w:rPr>
        <w:t xml:space="preserve">ión de la misma a fin de salvar </w:t>
      </w:r>
      <w:r w:rsidRPr="000E0A82">
        <w:rPr>
          <w:rFonts w:ascii="AvantGarde Bk BT" w:hAnsi="AvantGarde Bk BT"/>
        </w:rPr>
        <w:t>necesidades comunicacionales de la institución</w:t>
      </w:r>
      <w:r w:rsidRPr="000E0A82">
        <w:rPr>
          <w:rFonts w:ascii="AvantGarde Bk BT" w:hAnsi="AvantGarde Bk BT"/>
        </w:rPr>
        <w:t>.</w:t>
      </w:r>
    </w:p>
    <w:p w:rsidR="000E0A82" w:rsidRDefault="000E0A82" w:rsidP="000E0A82">
      <w:pPr>
        <w:spacing w:line="360" w:lineRule="auto"/>
        <w:jc w:val="both"/>
        <w:rPr>
          <w:rFonts w:ascii="AvantGarde Bk BT" w:hAnsi="AvantGarde Bk BT"/>
        </w:rPr>
      </w:pPr>
      <w:r w:rsidRPr="000E0A82">
        <w:rPr>
          <w:rFonts w:ascii="AvantGarde Bk BT" w:hAnsi="AvantGarde Bk BT"/>
        </w:rPr>
        <w:t xml:space="preserve">Llevando la premisa de que cada situación le vale una estrategia de desarrollo particular condicionada por distintos factores, en este contexto nace la profesionalización de la gestión de la comunicación que coordina los sistemas de la comunicación y desarrolla la expresión oficial e intencional de la institución, esto lo hace realizando una cierta imagen pública a través de la integración de todos los medios   y las estrategias que permitan definir las acciones de comunicación. </w:t>
      </w:r>
    </w:p>
    <w:p w:rsidR="000E0A82" w:rsidRDefault="000E0A82" w:rsidP="000E0A82">
      <w:pPr>
        <w:spacing w:line="360" w:lineRule="auto"/>
        <w:jc w:val="both"/>
        <w:rPr>
          <w:rFonts w:ascii="AvantGarde Bk BT" w:hAnsi="AvantGarde Bk BT"/>
        </w:rPr>
      </w:pPr>
      <w:r w:rsidRPr="000E0A82">
        <w:rPr>
          <w:rFonts w:ascii="AvantGarde Bk BT" w:hAnsi="AvantGarde Bk BT"/>
        </w:rPr>
        <w:t>En la actuali</w:t>
      </w:r>
      <w:r>
        <w:rPr>
          <w:rFonts w:ascii="AvantGarde Bk BT" w:hAnsi="AvantGarde Bk BT"/>
        </w:rPr>
        <w:t>dad, la Comunicación Corporativ</w:t>
      </w:r>
      <w:r w:rsidRPr="000E0A82">
        <w:rPr>
          <w:rFonts w:ascii="AvantGarde Bk BT" w:hAnsi="AvantGarde Bk BT"/>
        </w:rPr>
        <w:t>a se ha conv</w:t>
      </w:r>
      <w:r>
        <w:rPr>
          <w:rFonts w:ascii="AvantGarde Bk BT" w:hAnsi="AvantGarde Bk BT"/>
        </w:rPr>
        <w:t xml:space="preserve">ertido en uno de los elementos </w:t>
      </w:r>
      <w:r w:rsidRPr="000E0A82">
        <w:rPr>
          <w:rFonts w:ascii="AvantGarde Bk BT" w:hAnsi="AvantGarde Bk BT"/>
        </w:rPr>
        <w:t>estratégicos má</w:t>
      </w:r>
      <w:r>
        <w:rPr>
          <w:rFonts w:ascii="AvantGarde Bk BT" w:hAnsi="AvantGarde Bk BT"/>
        </w:rPr>
        <w:t>s importantes de las organizaci</w:t>
      </w:r>
      <w:r w:rsidRPr="000E0A82">
        <w:rPr>
          <w:rFonts w:ascii="AvantGarde Bk BT" w:hAnsi="AvantGarde Bk BT"/>
        </w:rPr>
        <w:t>ones para logra</w:t>
      </w:r>
      <w:r>
        <w:rPr>
          <w:rFonts w:ascii="AvantGarde Bk BT" w:hAnsi="AvantGarde Bk BT"/>
        </w:rPr>
        <w:t xml:space="preserve">r los objetivos finales que se </w:t>
      </w:r>
      <w:r w:rsidRPr="000E0A82">
        <w:rPr>
          <w:rFonts w:ascii="AvantGarde Bk BT" w:hAnsi="AvantGarde Bk BT"/>
        </w:rPr>
        <w:t>han propuesto. La expresión “Comunicación Corporativ</w:t>
      </w:r>
      <w:r>
        <w:rPr>
          <w:rFonts w:ascii="AvantGarde Bk BT" w:hAnsi="AvantGarde Bk BT"/>
        </w:rPr>
        <w:t xml:space="preserve">a” ha sido utilizada de muchas </w:t>
      </w:r>
      <w:r w:rsidRPr="000E0A82">
        <w:rPr>
          <w:rFonts w:ascii="AvantGarde Bk BT" w:hAnsi="AvantGarde Bk BT"/>
        </w:rPr>
        <w:t>maneras, y principalmente para denominar la comunicació</w:t>
      </w:r>
      <w:r>
        <w:rPr>
          <w:rFonts w:ascii="AvantGarde Bk BT" w:hAnsi="AvantGarde Bk BT"/>
        </w:rPr>
        <w:t xml:space="preserve">n de carácter institucional de </w:t>
      </w:r>
      <w:r w:rsidRPr="000E0A82">
        <w:rPr>
          <w:rFonts w:ascii="AvantGarde Bk BT" w:hAnsi="AvantGarde Bk BT"/>
        </w:rPr>
        <w:t xml:space="preserve">una empresa u </w:t>
      </w:r>
      <w:r>
        <w:rPr>
          <w:rFonts w:ascii="AvantGarde Bk BT" w:hAnsi="AvantGarde Bk BT"/>
        </w:rPr>
        <w:t xml:space="preserve">organización. En nuestro caso, </w:t>
      </w:r>
      <w:r w:rsidRPr="000E0A82">
        <w:rPr>
          <w:rFonts w:ascii="AvantGarde Bk BT" w:hAnsi="AvantGarde Bk BT"/>
        </w:rPr>
        <w:t>este concepto</w:t>
      </w:r>
      <w:r>
        <w:rPr>
          <w:rFonts w:ascii="AvantGarde Bk BT" w:hAnsi="AvantGarde Bk BT"/>
        </w:rPr>
        <w:t xml:space="preserve"> tiene una significación mucho </w:t>
      </w:r>
      <w:r w:rsidRPr="000E0A82">
        <w:rPr>
          <w:rFonts w:ascii="AvantGarde Bk BT" w:hAnsi="AvantGarde Bk BT"/>
        </w:rPr>
        <w:t>más ampl</w:t>
      </w:r>
      <w:r>
        <w:rPr>
          <w:rFonts w:ascii="AvantGarde Bk BT" w:hAnsi="AvantGarde Bk BT"/>
        </w:rPr>
        <w:t xml:space="preserve">ia y profunda. Así, llamaremos Comunicación Corporativa a la totalidad de los </w:t>
      </w:r>
      <w:r w:rsidRPr="000E0A82">
        <w:rPr>
          <w:rFonts w:ascii="AvantGarde Bk BT" w:hAnsi="AvantGarde Bk BT"/>
        </w:rPr>
        <w:t>recursos de comunicación de los que dispone una organiza</w:t>
      </w:r>
      <w:r>
        <w:rPr>
          <w:rFonts w:ascii="AvantGarde Bk BT" w:hAnsi="AvantGarde Bk BT"/>
        </w:rPr>
        <w:t>ción para llegar efectivamente a sus Públicos</w:t>
      </w:r>
      <w:r w:rsidRPr="000E0A82">
        <w:rPr>
          <w:rFonts w:ascii="AvantGarde Bk BT" w:hAnsi="AvantGarde Bk BT"/>
        </w:rPr>
        <w:t xml:space="preserve">. Es </w:t>
      </w:r>
      <w:r>
        <w:rPr>
          <w:rFonts w:ascii="AvantGarde Bk BT" w:hAnsi="AvantGarde Bk BT"/>
        </w:rPr>
        <w:t>decir, la Comunicación Corporat</w:t>
      </w:r>
      <w:r w:rsidRPr="000E0A82">
        <w:rPr>
          <w:rFonts w:ascii="AvantGarde Bk BT" w:hAnsi="AvantGarde Bk BT"/>
        </w:rPr>
        <w:t>iva de</w:t>
      </w:r>
      <w:r>
        <w:rPr>
          <w:rFonts w:ascii="AvantGarde Bk BT" w:hAnsi="AvantGarde Bk BT"/>
        </w:rPr>
        <w:t xml:space="preserve"> una entidad es todo lo que la empresa dice </w:t>
      </w:r>
      <w:r w:rsidRPr="000E0A82">
        <w:rPr>
          <w:rFonts w:ascii="AvantGarde Bk BT" w:hAnsi="AvantGarde Bk BT"/>
        </w:rPr>
        <w:t>sobre sí misma.</w:t>
      </w:r>
    </w:p>
    <w:p w:rsidR="00F645DC" w:rsidRDefault="000E0A82" w:rsidP="00F645DC">
      <w:pPr>
        <w:spacing w:line="360" w:lineRule="auto"/>
        <w:jc w:val="both"/>
        <w:rPr>
          <w:rFonts w:ascii="AvantGarde Bk BT" w:hAnsi="AvantGarde Bk BT"/>
        </w:rPr>
      </w:pPr>
      <w:r w:rsidRPr="000E0A82">
        <w:rPr>
          <w:rFonts w:ascii="AvantGarde Bk BT" w:hAnsi="AvantGarde Bk BT"/>
        </w:rPr>
        <w:t>La Comunicación Corporativa tiene una serie de premisas fundamentales,</w:t>
      </w:r>
      <w:r w:rsidR="00F645DC">
        <w:rPr>
          <w:rFonts w:ascii="AvantGarde Bk BT" w:hAnsi="AvantGarde Bk BT"/>
        </w:rPr>
        <w:t xml:space="preserve"> que son la </w:t>
      </w:r>
      <w:r w:rsidRPr="000E0A82">
        <w:rPr>
          <w:rFonts w:ascii="AvantGarde Bk BT" w:hAnsi="AvantGarde Bk BT"/>
        </w:rPr>
        <w:t>base sobre las que se sustenta y organiza:</w:t>
      </w:r>
      <w:r w:rsidR="00F645DC" w:rsidRPr="00F645DC">
        <w:t xml:space="preserve"> </w:t>
      </w:r>
      <w:r w:rsidR="00F645DC" w:rsidRPr="00F645DC">
        <w:rPr>
          <w:rFonts w:ascii="AvantGarde Bk BT" w:hAnsi="AvantGarde Bk BT"/>
        </w:rPr>
        <w:t>Todo comunica en una organización</w:t>
      </w:r>
      <w:r w:rsidR="00F645DC">
        <w:rPr>
          <w:rFonts w:ascii="AvantGarde Bk BT" w:hAnsi="AvantGarde Bk BT"/>
        </w:rPr>
        <w:t xml:space="preserve">, </w:t>
      </w:r>
      <w:r w:rsidR="00F645DC" w:rsidRPr="00F645DC">
        <w:rPr>
          <w:rFonts w:ascii="AvantGarde Bk BT" w:hAnsi="AvantGarde Bk BT"/>
        </w:rPr>
        <w:t>La Comunicación Corporativa es generadora de expectativas</w:t>
      </w:r>
      <w:r w:rsidR="00F645DC">
        <w:rPr>
          <w:rFonts w:ascii="AvantGarde Bk BT" w:hAnsi="AvantGarde Bk BT"/>
        </w:rPr>
        <w:t>, La Comunicación Corpora</w:t>
      </w:r>
      <w:r w:rsidR="00F645DC" w:rsidRPr="00F645DC">
        <w:rPr>
          <w:rFonts w:ascii="AvantGarde Bk BT" w:hAnsi="AvantGarde Bk BT"/>
        </w:rPr>
        <w:t>tiva debe estar integrada</w:t>
      </w:r>
      <w:r w:rsidR="00F645DC">
        <w:rPr>
          <w:rFonts w:ascii="AvantGarde Bk BT" w:hAnsi="AvantGarde Bk BT"/>
        </w:rPr>
        <w:t>.</w:t>
      </w:r>
    </w:p>
    <w:p w:rsidR="00F645DC" w:rsidRDefault="00F645DC" w:rsidP="00F645DC">
      <w:pPr>
        <w:spacing w:line="360" w:lineRule="auto"/>
        <w:jc w:val="both"/>
        <w:rPr>
          <w:rFonts w:ascii="AvantGarde Bk BT" w:hAnsi="AvantGarde Bk BT"/>
        </w:rPr>
      </w:pPr>
      <w:r w:rsidRPr="00F645DC">
        <w:rPr>
          <w:rFonts w:ascii="AvantGarde Bk BT" w:hAnsi="AvantGarde Bk BT"/>
        </w:rPr>
        <w:t>De esta manera, se podrá lograr una mejor y más eficaz g</w:t>
      </w:r>
      <w:r>
        <w:rPr>
          <w:rFonts w:ascii="AvantGarde Bk BT" w:hAnsi="AvantGarde Bk BT"/>
        </w:rPr>
        <w:t xml:space="preserve">estión estratégica de los </w:t>
      </w:r>
      <w:r w:rsidRPr="00F645DC">
        <w:rPr>
          <w:rFonts w:ascii="AvantGarde Bk BT" w:hAnsi="AvantGarde Bk BT"/>
        </w:rPr>
        <w:t>recursos de comunicación de los que dispone la compañía</w:t>
      </w:r>
      <w:r>
        <w:rPr>
          <w:rFonts w:ascii="AvantGarde Bk BT" w:hAnsi="AvantGarde Bk BT"/>
        </w:rPr>
        <w:t xml:space="preserve"> para informar o influir sobre </w:t>
      </w:r>
      <w:r w:rsidRPr="00F645DC">
        <w:rPr>
          <w:rFonts w:ascii="AvantGarde Bk BT" w:hAnsi="AvantGarde Bk BT"/>
        </w:rPr>
        <w:t>sus públicos, lo que permitirá una mayor coherencia y un</w:t>
      </w:r>
      <w:r>
        <w:rPr>
          <w:rFonts w:ascii="AvantGarde Bk BT" w:hAnsi="AvantGarde Bk BT"/>
        </w:rPr>
        <w:t xml:space="preserve">a fuerte sinergia de todos los </w:t>
      </w:r>
      <w:r w:rsidRPr="00F645DC">
        <w:rPr>
          <w:rFonts w:ascii="AvantGarde Bk BT" w:hAnsi="AvantGarde Bk BT"/>
        </w:rPr>
        <w:t xml:space="preserve">aspectos comunicativos de la organización. </w:t>
      </w:r>
      <w:r w:rsidRPr="00F645DC">
        <w:rPr>
          <w:rFonts w:ascii="AvantGarde Bk BT" w:hAnsi="AvantGarde Bk BT"/>
        </w:rPr>
        <w:cr/>
      </w:r>
    </w:p>
    <w:p w:rsidR="00F645DC" w:rsidRPr="00F645DC" w:rsidRDefault="00F645DC" w:rsidP="00F645DC">
      <w:pPr>
        <w:spacing w:line="360" w:lineRule="auto"/>
        <w:jc w:val="both"/>
        <w:rPr>
          <w:rFonts w:ascii="AvantGarde Bk BT" w:hAnsi="AvantGarde Bk BT"/>
        </w:rPr>
      </w:pPr>
      <w:r>
        <w:rPr>
          <w:rFonts w:ascii="AvantGarde Bk BT" w:hAnsi="AvantGarde Bk BT"/>
        </w:rPr>
        <w:t>Nombre: Nancy Esmeralda Murillo Fausto    7ºA   LCC1     970</w:t>
      </w:r>
    </w:p>
    <w:p w:rsidR="00F645DC" w:rsidRPr="00F645DC" w:rsidRDefault="00F645DC" w:rsidP="00F645DC">
      <w:pPr>
        <w:spacing w:line="360" w:lineRule="auto"/>
        <w:jc w:val="both"/>
        <w:rPr>
          <w:rFonts w:ascii="AvantGarde Bk BT" w:hAnsi="AvantGarde Bk BT"/>
        </w:rPr>
      </w:pPr>
    </w:p>
    <w:p w:rsidR="000E0A82" w:rsidRPr="000E0A82" w:rsidRDefault="000E0A82" w:rsidP="00F645DC">
      <w:pPr>
        <w:spacing w:line="360" w:lineRule="auto"/>
        <w:jc w:val="both"/>
        <w:rPr>
          <w:rFonts w:ascii="AvantGarde Bk BT" w:hAnsi="AvantGarde Bk BT"/>
        </w:rPr>
      </w:pPr>
    </w:p>
    <w:sectPr w:rsidR="000E0A82" w:rsidRPr="000E0A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82"/>
    <w:rsid w:val="000E0A82"/>
    <w:rsid w:val="008C7E62"/>
    <w:rsid w:val="00F645DC"/>
    <w:rsid w:val="00FA4A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325</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2014-03-05T01:22:00Z</dcterms:created>
  <dcterms:modified xsi:type="dcterms:W3CDTF">2014-03-05T02:08:00Z</dcterms:modified>
</cp:coreProperties>
</file>