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B4" w:rsidRDefault="00285C04">
      <w:r>
        <w:rPr>
          <w:noProof/>
          <w:lang w:eastAsia="es-MX"/>
        </w:rPr>
        <w:pict>
          <v:roundrect id="_x0000_s1026" style="position:absolute;margin-left:104.7pt;margin-top:7.15pt;width:210.75pt;height:41.95pt;z-index:251658240" arcsize="10923f">
            <v:textbox>
              <w:txbxContent>
                <w:p w:rsidR="00C009EB" w:rsidRPr="001C5557" w:rsidRDefault="00C009EB" w:rsidP="00813D77">
                  <w:pPr>
                    <w:spacing w:after="0" w:line="240" w:lineRule="auto"/>
                    <w:jc w:val="center"/>
                    <w:rPr>
                      <w:rFonts w:ascii="Avant Garden BK" w:hAnsi="Avant Garden BK"/>
                      <w:sz w:val="24"/>
                    </w:rPr>
                  </w:pPr>
                  <w:r w:rsidRPr="001C5557">
                    <w:rPr>
                      <w:rFonts w:ascii="Avant Garden BK" w:hAnsi="Avant Garden BK"/>
                      <w:sz w:val="24"/>
                    </w:rPr>
                    <w:t>Mapa de las teorías de la organización: una orientación para empresas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27" style="position:absolute;margin-left:-71.1pt;margin-top:62.7pt;width:244.95pt;height:95.25pt;z-index:251659264" arcsize="10923f">
            <v:textbox>
              <w:txbxContent>
                <w:p w:rsidR="00C009EB" w:rsidRPr="001C5557" w:rsidRDefault="00C009EB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Teoría Científica</w:t>
                  </w:r>
                  <w:r w:rsidR="0081183D" w:rsidRPr="001C5557">
                    <w:rPr>
                      <w:rFonts w:ascii="Avant Garden BK" w:hAnsi="Avant Garden BK"/>
                      <w:b/>
                      <w:sz w:val="20"/>
                    </w:rPr>
                    <w:t>(Town, Taylor)</w:t>
                  </w: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:</w:t>
                  </w:r>
                </w:p>
                <w:p w:rsidR="00C009EB" w:rsidRPr="001C5557" w:rsidRDefault="00C009EB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- La tarea del administrador es hacer eficiente el esfuerzo humano</w:t>
                  </w:r>
                  <w:r w:rsidR="0081183D" w:rsidRPr="001C5557">
                    <w:rPr>
                      <w:rFonts w:ascii="Avant Garden BK" w:hAnsi="Avant Garden BK"/>
                      <w:sz w:val="20"/>
                    </w:rPr>
                    <w:t xml:space="preserve"> en base al estudio de las técnicas</w:t>
                  </w:r>
                </w:p>
                <w:p w:rsidR="0081183D" w:rsidRPr="001C5557" w:rsidRDefault="004646C1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-4 principios</w:t>
                  </w:r>
                </w:p>
                <w:p w:rsidR="0081183D" w:rsidRPr="001C5557" w:rsidRDefault="0081183D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 xml:space="preserve">-Responsabilidad compartida entre trabajador y administración </w:t>
                  </w:r>
                </w:p>
                <w:p w:rsidR="0081183D" w:rsidRPr="0081183D" w:rsidRDefault="0081183D" w:rsidP="0081183D">
                  <w:pPr>
                    <w:spacing w:after="0"/>
                  </w:pPr>
                </w:p>
                <w:p w:rsidR="0081183D" w:rsidRDefault="0081183D"/>
              </w:txbxContent>
            </v:textbox>
          </v:roundrect>
        </w:pict>
      </w:r>
      <w:r>
        <w:rPr>
          <w:noProof/>
          <w:lang w:eastAsia="es-MX"/>
        </w:rPr>
        <w:pict>
          <v:roundrect id="_x0000_s1031" style="position:absolute;margin-left:216.05pt;margin-top:62.7pt;width:229.9pt;height:56.2pt;z-index:251663360" arcsize="10923f">
            <v:textbox>
              <w:txbxContent>
                <w:p w:rsidR="00985D9F" w:rsidRPr="001C5557" w:rsidRDefault="00985D9F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Teoría de los sistemas corporativos(Bernard):</w:t>
                  </w:r>
                </w:p>
                <w:p w:rsidR="00985D9F" w:rsidRPr="001C5557" w:rsidRDefault="00985D9F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Las organizaciones surgen a través de la participación y cooperación de las  personas.</w:t>
                  </w:r>
                </w:p>
                <w:p w:rsidR="00985D9F" w:rsidRPr="00985D9F" w:rsidRDefault="00985D9F" w:rsidP="00813D77">
                  <w:pPr>
                    <w:spacing w:after="0"/>
                  </w:pPr>
                </w:p>
              </w:txbxContent>
            </v:textbox>
          </v:roundrect>
        </w:pict>
      </w:r>
    </w:p>
    <w:p w:rsidR="00D868B4" w:rsidRPr="00D868B4" w:rsidRDefault="00086476" w:rsidP="00D868B4">
      <w:r>
        <w:rPr>
          <w:noProof/>
          <w:lang w:eastAsia="es-MX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margin-left:315.45pt;margin-top:5.15pt;width:43.5pt;height:32.1pt;z-index:251680768"/>
        </w:pict>
      </w:r>
      <w:r>
        <w:rPr>
          <w:noProof/>
          <w:lang w:eastAsia="es-MX"/>
        </w:rPr>
        <w:pict>
          <v:shape id="_x0000_s1049" type="#_x0000_t19" style="position:absolute;margin-left:44.7pt;margin-top:-.25pt;width:60pt;height:37.5pt;flip:x;z-index:251679744"/>
        </w:pict>
      </w:r>
    </w:p>
    <w:p w:rsidR="00D868B4" w:rsidRPr="00D868B4" w:rsidRDefault="00D868B4" w:rsidP="00D868B4"/>
    <w:p w:rsidR="00D868B4" w:rsidRPr="00D868B4" w:rsidRDefault="00D868B4" w:rsidP="00D868B4"/>
    <w:p w:rsidR="00D868B4" w:rsidRPr="00D868B4" w:rsidRDefault="00086476" w:rsidP="00D868B4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31.2pt;margin-top:17.1pt;width:.75pt;height:10.25pt;z-index:251682816" o:connectortype="straight"/>
        </w:pict>
      </w:r>
    </w:p>
    <w:p w:rsidR="00D868B4" w:rsidRPr="00D868B4" w:rsidRDefault="00086476" w:rsidP="00D868B4">
      <w:r>
        <w:rPr>
          <w:noProof/>
          <w:lang w:eastAsia="es-MX"/>
        </w:rPr>
        <w:pict>
          <v:roundrect id="_x0000_s1038" style="position:absolute;margin-left:216.05pt;margin-top:1.9pt;width:228.9pt;height:65.2pt;z-index:251669504" arcsize="10923f">
            <v:textbox>
              <w:txbxContent>
                <w:p w:rsidR="00D868B4" w:rsidRDefault="00D868B4" w:rsidP="00D868B4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La teoría de los recursos y capacidades (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Barney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1991)</w:t>
                  </w:r>
                  <w:r w:rsidRPr="002A2918">
                    <w:rPr>
                      <w:rFonts w:ascii="Avant Garden BK" w:hAnsi="Avant Garden BK"/>
                      <w:sz w:val="20"/>
                    </w:rPr>
                    <w:t>:</w:t>
                  </w:r>
                </w:p>
                <w:p w:rsidR="00D868B4" w:rsidRPr="002A2918" w:rsidRDefault="00D868B4" w:rsidP="00D868B4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sz w:val="20"/>
                    </w:rPr>
                    <w:t xml:space="preserve"> explica la fortalezas y debilidades de una organización.</w:t>
                  </w:r>
                </w:p>
                <w:p w:rsidR="00D868B4" w:rsidRDefault="00D868B4" w:rsidP="00D868B4">
                  <w:pPr>
                    <w:spacing w:after="0"/>
                  </w:pPr>
                </w:p>
              </w:txbxContent>
            </v:textbox>
          </v:roundrect>
        </w:pict>
      </w:r>
    </w:p>
    <w:p w:rsidR="00D868B4" w:rsidRPr="00D868B4" w:rsidRDefault="00086476" w:rsidP="00D868B4">
      <w:r>
        <w:rPr>
          <w:noProof/>
          <w:lang w:eastAsia="es-MX"/>
        </w:rPr>
        <w:pict>
          <v:shape id="_x0000_s1051" type="#_x0000_t32" style="position:absolute;margin-left:36.45pt;margin-top:5.3pt;width:.75pt;height:24.3pt;z-index:251681792" o:connectortype="straight"/>
        </w:pict>
      </w:r>
    </w:p>
    <w:p w:rsidR="00D868B4" w:rsidRPr="00D868B4" w:rsidRDefault="00086476" w:rsidP="00D868B4">
      <w:r>
        <w:rPr>
          <w:noProof/>
          <w:lang w:eastAsia="es-MX"/>
        </w:rPr>
        <w:pict>
          <v:shape id="_x0000_s1054" type="#_x0000_t32" style="position:absolute;margin-left:331.95pt;margin-top:16.25pt;width:0;height:11.8pt;z-index:251683840" o:connectortype="straight"/>
        </w:pict>
      </w:r>
      <w:r>
        <w:rPr>
          <w:noProof/>
          <w:lang w:eastAsia="es-MX"/>
        </w:rPr>
        <w:pict>
          <v:roundrect id="_x0000_s1028" style="position:absolute;margin-left:-71.1pt;margin-top:4.15pt;width:243.3pt;height:93.55pt;z-index:251660288" arcsize="10923f">
            <v:textbox style="mso-next-textbox:#_x0000_s1028">
              <w:txbxContent>
                <w:p w:rsidR="0081183D" w:rsidRPr="001C5557" w:rsidRDefault="0081183D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Teoría Funcional (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Fayol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):</w:t>
                  </w:r>
                </w:p>
                <w:p w:rsidR="0081183D" w:rsidRPr="001C5557" w:rsidRDefault="00B31D27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La mejor manera de trabajar de una organización es   mediante la división de funciones y sus subdivisiones, además de los procesos y los puestos implícitos.</w:t>
                  </w:r>
                </w:p>
                <w:p w:rsidR="00B31D27" w:rsidRPr="001C5557" w:rsidRDefault="00B31D27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-</w:t>
                  </w: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5 funciones básicas: </w:t>
                  </w:r>
                  <w:r w:rsidRPr="001C5557">
                    <w:rPr>
                      <w:rFonts w:ascii="Avant Garden BK" w:hAnsi="Avant Garden BK"/>
                      <w:sz w:val="20"/>
                    </w:rPr>
                    <w:t>Seguridad, producción, contabilidad, comercialización y administración.</w:t>
                  </w:r>
                </w:p>
              </w:txbxContent>
            </v:textbox>
          </v:roundrect>
        </w:pict>
      </w:r>
    </w:p>
    <w:p w:rsidR="00D868B4" w:rsidRPr="00D868B4" w:rsidRDefault="00086476" w:rsidP="00D868B4">
      <w:r>
        <w:rPr>
          <w:noProof/>
          <w:lang w:eastAsia="es-MX"/>
        </w:rPr>
        <w:pict>
          <v:roundrect id="_x0000_s1032" style="position:absolute;margin-left:195.2pt;margin-top:2.6pt;width:263.75pt;height:69.65pt;z-index:251664384" arcsize="10923f">
            <v:textbox>
              <w:txbxContent>
                <w:p w:rsidR="00985D9F" w:rsidRPr="001C5557" w:rsidRDefault="00985D9F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Teoría de los sistemas(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Beterlanffy,Katz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,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Rosengweiz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)</w:t>
                  </w:r>
                </w:p>
                <w:p w:rsidR="00985D9F" w:rsidRPr="001C5557" w:rsidRDefault="00985D9F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Una organización se compone de sistemas, integrados por subsistemas que se relacionan con el medio ambiente.</w:t>
                  </w:r>
                </w:p>
                <w:p w:rsidR="00985D9F" w:rsidRPr="001C5557" w:rsidRDefault="00985D9F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Todos funcionan  coordinadamente.</w:t>
                  </w:r>
                </w:p>
                <w:p w:rsidR="00985D9F" w:rsidRPr="00985D9F" w:rsidRDefault="00985D9F" w:rsidP="00813D77">
                  <w:pPr>
                    <w:spacing w:after="0"/>
                  </w:pPr>
                </w:p>
              </w:txbxContent>
            </v:textbox>
          </v:roundrect>
        </w:pict>
      </w:r>
    </w:p>
    <w:p w:rsidR="00D868B4" w:rsidRPr="00D868B4" w:rsidRDefault="00D868B4" w:rsidP="00D868B4"/>
    <w:p w:rsidR="00D868B4" w:rsidRPr="00D868B4" w:rsidRDefault="00086476" w:rsidP="00D868B4">
      <w:r>
        <w:rPr>
          <w:noProof/>
          <w:lang w:eastAsia="es-MX"/>
        </w:rPr>
        <w:pict>
          <v:shape id="_x0000_s1056" type="#_x0000_t32" style="position:absolute;margin-left:331.95pt;margin-top:21.35pt;width:0;height:14.75pt;z-index:251685888" o:connectortype="straight"/>
        </w:pict>
      </w:r>
      <w:r>
        <w:rPr>
          <w:noProof/>
          <w:lang w:eastAsia="es-MX"/>
        </w:rPr>
        <w:pict>
          <v:shape id="_x0000_s1055" type="#_x0000_t32" style="position:absolute;margin-left:37.2pt;margin-top:21.35pt;width:0;height:13.2pt;z-index:251684864" o:connectortype="straight"/>
        </w:pict>
      </w:r>
    </w:p>
    <w:p w:rsidR="00D868B4" w:rsidRPr="00D868B4" w:rsidRDefault="00086476" w:rsidP="00D868B4">
      <w:r>
        <w:rPr>
          <w:noProof/>
          <w:lang w:eastAsia="es-MX"/>
        </w:rPr>
        <w:pict>
          <v:roundrect id="_x0000_s1029" style="position:absolute;margin-left:-68.05pt;margin-top:9.1pt;width:238.6pt;height:79.75pt;z-index:251661312" arcsize="10923f">
            <v:textbox style="mso-next-textbox:#_x0000_s1029">
              <w:txbxContent>
                <w:p w:rsidR="00813D77" w:rsidRPr="001C5557" w:rsidRDefault="00286CAF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Teoría</w:t>
                  </w:r>
                  <w:r w:rsidR="00813D77"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 de la burocracia(Weber):</w:t>
                  </w:r>
                </w:p>
                <w:p w:rsidR="00FF2165" w:rsidRPr="001C5557" w:rsidRDefault="00286CAF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 xml:space="preserve">Una organización </w:t>
                  </w:r>
                  <w:r w:rsidR="00813D77" w:rsidRPr="001C5557">
                    <w:rPr>
                      <w:rFonts w:ascii="Avant Garden BK" w:hAnsi="Avant Garden BK"/>
                      <w:sz w:val="20"/>
                    </w:rPr>
                    <w:t xml:space="preserve">tiene </w:t>
                  </w:r>
                  <w:r w:rsidRPr="001C5557">
                    <w:rPr>
                      <w:rFonts w:ascii="Avant Garden BK" w:hAnsi="Avant Garden BK"/>
                      <w:sz w:val="20"/>
                    </w:rPr>
                    <w:t xml:space="preserve">sus </w:t>
                  </w:r>
                  <w:r w:rsidR="00813D77" w:rsidRPr="001C5557">
                    <w:rPr>
                      <w:rFonts w:ascii="Avant Garden BK" w:hAnsi="Avant Garden BK"/>
                      <w:sz w:val="20"/>
                    </w:rPr>
                    <w:t xml:space="preserve">reglas claras, sus puestos </w:t>
                  </w:r>
                  <w:r w:rsidRPr="001C5557">
                    <w:rPr>
                      <w:rFonts w:ascii="Avant Garden BK" w:hAnsi="Avant Garden BK"/>
                      <w:sz w:val="20"/>
                    </w:rPr>
                    <w:t>definidos y las tareas que se deben realizar. Dejando de lado la relaciones interpersonales entre cada sujeto.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33" style="position:absolute;margin-left:189.25pt;margin-top:10.65pt;width:277.15pt;height:57.8pt;z-index:251665408" arcsize="10923f">
            <v:textbox>
              <w:txbxContent>
                <w:p w:rsidR="004007AC" w:rsidRPr="001C5557" w:rsidRDefault="004007AC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Teoría del comportamiento(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March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,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Simon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)</w:t>
                  </w:r>
                </w:p>
                <w:p w:rsidR="004007AC" w:rsidRPr="001C5557" w:rsidRDefault="004007AC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Los empleados de una organización toman decisiones de acuerdo a su rango para así cumplir con sus objetivos.</w:t>
                  </w:r>
                </w:p>
                <w:p w:rsidR="004007AC" w:rsidRPr="004007AC" w:rsidRDefault="004007AC" w:rsidP="004007AC">
                  <w:pPr>
                    <w:spacing w:after="0"/>
                  </w:pPr>
                </w:p>
              </w:txbxContent>
            </v:textbox>
          </v:roundrect>
        </w:pict>
      </w:r>
    </w:p>
    <w:p w:rsidR="00D868B4" w:rsidRPr="00D868B4" w:rsidRDefault="00D868B4" w:rsidP="00D868B4"/>
    <w:p w:rsidR="00D868B4" w:rsidRPr="00D868B4" w:rsidRDefault="00086476" w:rsidP="00D868B4">
      <w:r>
        <w:rPr>
          <w:noProof/>
          <w:lang w:eastAsia="es-MX"/>
        </w:rPr>
        <w:pict>
          <v:shape id="_x0000_s1057" type="#_x0000_t32" style="position:absolute;margin-left:331.2pt;margin-top:17.6pt;width:0;height:20.4pt;z-index:251686912" o:connectortype="straight"/>
        </w:pict>
      </w:r>
    </w:p>
    <w:p w:rsidR="00D868B4" w:rsidRPr="00D868B4" w:rsidRDefault="00086476" w:rsidP="00D868B4">
      <w:r>
        <w:rPr>
          <w:noProof/>
          <w:lang w:eastAsia="es-MX"/>
        </w:rPr>
        <w:pict>
          <v:shape id="_x0000_s1058" type="#_x0000_t32" style="position:absolute;margin-left:36.45pt;margin-top:12.55pt;width:0;height:14.45pt;z-index:251687936" o:connectortype="straight"/>
        </w:pict>
      </w:r>
      <w:r>
        <w:rPr>
          <w:noProof/>
          <w:lang w:eastAsia="es-MX"/>
        </w:rPr>
        <w:pict>
          <v:roundrect id="_x0000_s1035" style="position:absolute;margin-left:189.25pt;margin-top:12.55pt;width:277.15pt;height:94.35pt;z-index:251667456" arcsize="10923f">
            <v:textbox>
              <w:txbxContent>
                <w:p w:rsidR="004646C1" w:rsidRPr="001C5557" w:rsidRDefault="004646C1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Teoría del Desarrollo Organizacional (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Lewin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.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McGregor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)</w:t>
                  </w:r>
                </w:p>
                <w:p w:rsidR="004646C1" w:rsidRPr="001C5557" w:rsidRDefault="004646C1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Demuestra que pueden existir diferencias entre los trabajadores de una organización.</w:t>
                  </w:r>
                </w:p>
                <w:p w:rsidR="004646C1" w:rsidRPr="001C5557" w:rsidRDefault="004646C1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Propone mejoras a nivel individual, interpersonal, grupo e inter grupo.</w:t>
                  </w:r>
                </w:p>
                <w:p w:rsidR="004646C1" w:rsidRPr="004646C1" w:rsidRDefault="004646C1" w:rsidP="004646C1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D868B4" w:rsidRPr="00D868B4" w:rsidRDefault="00086476" w:rsidP="00D868B4">
      <w:r>
        <w:rPr>
          <w:noProof/>
          <w:lang w:eastAsia="es-MX"/>
        </w:rPr>
        <w:pict>
          <v:roundrect id="_x0000_s1030" style="position:absolute;margin-left:-66.4pt;margin-top:1.55pt;width:236.95pt;height:101pt;z-index:251662336" arcsize="10923f">
            <v:textbox style="mso-next-textbox:#_x0000_s1030">
              <w:txbxContent>
                <w:p w:rsidR="00286CAF" w:rsidRPr="001C5557" w:rsidRDefault="00286CAF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Teoría de las relaciones humanas(Mayo;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Follet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,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Maslow,Herzberg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;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McGregor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)</w:t>
                  </w:r>
                </w:p>
                <w:p w:rsidR="00D775DE" w:rsidRPr="001C5557" w:rsidRDefault="00D775DE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El coordinar esfuerzos en un grupo de trabajo facilita las cosas.</w:t>
                  </w:r>
                </w:p>
                <w:p w:rsidR="00D775DE" w:rsidRPr="001C5557" w:rsidRDefault="00D775DE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El sentido de pertenencia de un individuo hacia la organización.</w:t>
                  </w:r>
                </w:p>
              </w:txbxContent>
            </v:textbox>
          </v:roundrect>
        </w:pict>
      </w:r>
    </w:p>
    <w:p w:rsidR="00D868B4" w:rsidRPr="00D868B4" w:rsidRDefault="00D868B4" w:rsidP="00D868B4"/>
    <w:p w:rsidR="00D868B4" w:rsidRPr="00D868B4" w:rsidRDefault="00D868B4" w:rsidP="00D868B4"/>
    <w:p w:rsidR="00D868B4" w:rsidRPr="00D868B4" w:rsidRDefault="00086476" w:rsidP="00D868B4">
      <w:r>
        <w:rPr>
          <w:noProof/>
          <w:lang w:eastAsia="es-MX"/>
        </w:rPr>
        <w:pict>
          <v:shape id="_x0000_s1060" type="#_x0000_t32" style="position:absolute;margin-left:331.2pt;margin-top:5.15pt;width:0;height:21.1pt;z-index:251689984" o:connectortype="straight"/>
        </w:pict>
      </w:r>
    </w:p>
    <w:p w:rsidR="00D868B4" w:rsidRPr="00D868B4" w:rsidRDefault="00086476" w:rsidP="00D868B4">
      <w:r>
        <w:rPr>
          <w:noProof/>
          <w:lang w:eastAsia="es-MX"/>
        </w:rPr>
        <w:pict>
          <v:shape id="_x0000_s1059" type="#_x0000_t32" style="position:absolute;margin-left:36.45pt;margin-top:.8pt;width:.75pt;height:23.6pt;z-index:251688960" o:connectortype="straight"/>
        </w:pict>
      </w:r>
      <w:r>
        <w:rPr>
          <w:noProof/>
          <w:lang w:eastAsia="es-MX"/>
        </w:rPr>
        <w:pict>
          <v:roundrect id="_x0000_s1034" style="position:absolute;margin-left:-57.7pt;margin-top:24.4pt;width:221.7pt;height:76.7pt;z-index:251666432" arcsize="10923f">
            <v:textbox>
              <w:txbxContent>
                <w:p w:rsidR="001F3FA4" w:rsidRPr="001C5557" w:rsidRDefault="001F3FA4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Teoría política (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Selznick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,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Pfeffer,Croazier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)</w:t>
                  </w:r>
                </w:p>
                <w:p w:rsidR="001F3FA4" w:rsidRPr="001C5557" w:rsidRDefault="001F3FA4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Es el modelo más común en el Gobierno.</w:t>
                  </w:r>
                </w:p>
                <w:p w:rsidR="001F3FA4" w:rsidRPr="001C5557" w:rsidRDefault="00137860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Equilibra el gran conjunto de intereses.</w:t>
                  </w:r>
                </w:p>
                <w:p w:rsidR="00137860" w:rsidRPr="001C5557" w:rsidRDefault="00137860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>Las metas son inconsistentes y la información es ambigua.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42" style="position:absolute;margin-left:195.2pt;margin-top:.8pt;width:267.6pt;height:91.85pt;z-index:251673600" arcsize="10923f">
            <v:textbox>
              <w:txbxContent>
                <w:p w:rsidR="009D266F" w:rsidRPr="002A2918" w:rsidRDefault="009D266F" w:rsidP="009D266F">
                  <w:pPr>
                    <w:spacing w:after="0"/>
                    <w:rPr>
                      <w:rFonts w:ascii="Avant Garden BK" w:hAnsi="Avant Garden BK"/>
                      <w:b/>
                      <w:bCs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Teoría de los Costos de Transacción (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Williamson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975, 1985): </w:t>
                  </w:r>
                  <w:r w:rsidRPr="002A2918">
                    <w:rPr>
                      <w:rFonts w:ascii="Avant Garden BK" w:hAnsi="Avant Garden BK"/>
                      <w:sz w:val="20"/>
                    </w:rPr>
                    <w:t>Las transacciones suponen unos costos que dependen de la naturaleza de la transacción y de la forma como se origine.</w:t>
                  </w:r>
                </w:p>
                <w:p w:rsidR="009D266F" w:rsidRPr="002A2918" w:rsidRDefault="009D266F" w:rsidP="009D266F">
                  <w:pPr>
                    <w:spacing w:after="0"/>
                    <w:rPr>
                      <w:rFonts w:ascii="Avant Garden BK" w:hAnsi="Avant Garden BK"/>
                      <w:b/>
                      <w:bCs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sz w:val="20"/>
                    </w:rPr>
                    <w:t>Minimizar los costos de transacción es la mejor forma de organizar.</w:t>
                  </w:r>
                </w:p>
                <w:p w:rsidR="00D868B4" w:rsidRDefault="00D868B4" w:rsidP="009D266F">
                  <w:pPr>
                    <w:spacing w:after="0"/>
                  </w:pPr>
                </w:p>
              </w:txbxContent>
            </v:textbox>
          </v:roundrect>
        </w:pict>
      </w:r>
    </w:p>
    <w:p w:rsidR="00D868B4" w:rsidRPr="00D868B4" w:rsidRDefault="00D868B4" w:rsidP="00D868B4"/>
    <w:p w:rsidR="00D868B4" w:rsidRDefault="00D868B4" w:rsidP="00D868B4"/>
    <w:p w:rsidR="00D868B4" w:rsidRDefault="00D868B4" w:rsidP="00D868B4">
      <w:pPr>
        <w:tabs>
          <w:tab w:val="left" w:pos="7290"/>
        </w:tabs>
      </w:pPr>
      <w:r>
        <w:tab/>
      </w:r>
    </w:p>
    <w:p w:rsidR="00D868B4" w:rsidRDefault="00D868B4">
      <w:r>
        <w:br w:type="page"/>
      </w:r>
    </w:p>
    <w:p w:rsidR="00D7764C" w:rsidRPr="00D868B4" w:rsidRDefault="007F78BF" w:rsidP="00D868B4">
      <w:pPr>
        <w:tabs>
          <w:tab w:val="left" w:pos="7290"/>
        </w:tabs>
      </w:pPr>
      <w:r>
        <w:rPr>
          <w:noProof/>
          <w:lang w:eastAsia="es-MX"/>
        </w:rPr>
        <w:lastRenderedPageBreak/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8" type="#_x0000_t105" style="position:absolute;margin-left:69.8pt;margin-top:540.6pt;width:284.65pt;height:47.25pt;rotation:180;z-index:251697152" adj="13141,,15748"/>
        </w:pict>
      </w:r>
      <w:r>
        <w:rPr>
          <w:noProof/>
          <w:lang w:eastAsia="es-MX"/>
        </w:rPr>
        <w:pict>
          <v:roundrect id="_x0000_s1036" style="position:absolute;margin-left:-59.1pt;margin-top:434.85pt;width:277.15pt;height:100.15pt;z-index:251668480" arcsize="10923f">
            <v:textbox>
              <w:txbxContent>
                <w:p w:rsidR="001A4664" w:rsidRPr="001C5557" w:rsidRDefault="001A4664" w:rsidP="001C5557">
                  <w:pPr>
                    <w:spacing w:after="0"/>
                    <w:rPr>
                      <w:rFonts w:ascii="Avant Garden BK" w:hAnsi="Avant Garden BK"/>
                      <w:b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Teoría de la Contingencia ( Burns,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Slater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,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Woodward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 xml:space="preserve">, </w:t>
                  </w:r>
                  <w:proofErr w:type="spellStart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Child</w:t>
                  </w:r>
                  <w:proofErr w:type="spellEnd"/>
                  <w:r w:rsidRPr="001C5557">
                    <w:rPr>
                      <w:rFonts w:ascii="Avant Garden BK" w:hAnsi="Avant Garden BK"/>
                      <w:b/>
                      <w:sz w:val="20"/>
                    </w:rPr>
                    <w:t>)</w:t>
                  </w:r>
                </w:p>
                <w:p w:rsidR="001A4664" w:rsidRPr="001C5557" w:rsidRDefault="001A4664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 xml:space="preserve">Estudia la influencia de las contingencias sobre la estructura organizativa y el comportamiento administrativo. </w:t>
                  </w:r>
                </w:p>
                <w:p w:rsidR="001A4664" w:rsidRPr="001C5557" w:rsidRDefault="001A4664" w:rsidP="001C5557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1C5557">
                    <w:rPr>
                      <w:rFonts w:ascii="Avant Garden BK" w:hAnsi="Avant Garden BK"/>
                      <w:sz w:val="20"/>
                    </w:rPr>
                    <w:t xml:space="preserve">Propone ver a la organización según su </w:t>
                  </w:r>
                  <w:r w:rsidR="00813D77" w:rsidRPr="001C5557">
                    <w:rPr>
                      <w:rFonts w:ascii="Avant Garden BK" w:hAnsi="Avant Garden BK"/>
                      <w:sz w:val="20"/>
                    </w:rPr>
                    <w:t>tecnología</w:t>
                  </w:r>
                  <w:r w:rsidRPr="001C5557">
                    <w:rPr>
                      <w:rFonts w:ascii="Avant Garden BK" w:hAnsi="Avant Garden BK"/>
                      <w:sz w:val="20"/>
                    </w:rPr>
                    <w:t>, tamaño y medio ambiente.</w:t>
                  </w:r>
                </w:p>
              </w:txbxContent>
            </v:textbox>
          </v:roundrect>
        </w:pict>
      </w:r>
      <w:r w:rsidR="00086476">
        <w:rPr>
          <w:noProof/>
          <w:lang w:eastAsia="es-MX"/>
        </w:rPr>
        <w:pict>
          <v:shape id="_x0000_s1066" type="#_x0000_t32" style="position:absolute;margin-left:380.25pt;margin-top:413.4pt;width:0;height:32.3pt;z-index:251696128" o:connectortype="straight"/>
        </w:pict>
      </w:r>
      <w:r w:rsidR="00086476">
        <w:rPr>
          <w:noProof/>
          <w:lang w:eastAsia="es-MX"/>
        </w:rPr>
        <w:pict>
          <v:shape id="_x0000_s1065" type="#_x0000_t32" style="position:absolute;margin-left:65.75pt;margin-top:413.4pt;width:0;height:32.3pt;z-index:251695104" o:connectortype="straight"/>
        </w:pict>
      </w:r>
      <w:r w:rsidR="00086476">
        <w:rPr>
          <w:noProof/>
          <w:lang w:eastAsia="es-MX"/>
        </w:rPr>
        <w:pict>
          <v:shape id="_x0000_s1064" type="#_x0000_t32" style="position:absolute;margin-left:380.25pt;margin-top:299.2pt;width:0;height:21.1pt;z-index:251694080" o:connectortype="straight"/>
        </w:pict>
      </w:r>
      <w:r w:rsidR="00086476">
        <w:rPr>
          <w:noProof/>
          <w:lang w:eastAsia="es-MX"/>
        </w:rPr>
        <w:pict>
          <v:shape id="_x0000_s1063" type="#_x0000_t32" style="position:absolute;margin-left:69.8pt;margin-top:277.7pt;width:0;height:32.7pt;z-index:251693056" o:connectortype="straight"/>
        </w:pict>
      </w:r>
      <w:r w:rsidR="00086476">
        <w:rPr>
          <w:noProof/>
          <w:lang w:eastAsia="es-MX"/>
        </w:rPr>
        <w:pict>
          <v:shape id="_x0000_s1062" type="#_x0000_t32" style="position:absolute;margin-left:380.25pt;margin-top:170.7pt;width:0;height:24.25pt;z-index:251692032" o:connectortype="straight"/>
        </w:pict>
      </w:r>
      <w:r w:rsidR="00086476">
        <w:rPr>
          <w:noProof/>
          <w:lang w:eastAsia="es-MX"/>
        </w:rPr>
        <w:pict>
          <v:shape id="_x0000_s1061" type="#_x0000_t32" style="position:absolute;margin-left:77.3pt;margin-top:170.7pt;width:0;height:24.25pt;z-index:251691008" o:connectortype="straight"/>
        </w:pict>
      </w:r>
      <w:r w:rsidR="00086476">
        <w:rPr>
          <w:noProof/>
          <w:lang w:eastAsia="es-MX"/>
        </w:rPr>
        <w:pict>
          <v:roundrect id="_x0000_s1040" style="position:absolute;margin-left:231.45pt;margin-top:320.3pt;width:279.65pt;height:93.1pt;z-index:251671552" arcsize="10923f">
            <v:textbox>
              <w:txbxContent>
                <w:p w:rsidR="009D266F" w:rsidRPr="009D266F" w:rsidRDefault="009D266F" w:rsidP="009D266F">
                  <w:pPr>
                    <w:rPr>
                      <w:rFonts w:ascii="Avant Garden BK" w:hAnsi="Avant Garden BK"/>
                      <w:b/>
                      <w:bCs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La teoría institucional (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DiMaggio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, Powell 1983, Mayer, 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Rowan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1977): </w:t>
                  </w:r>
                  <w:r w:rsidRPr="002A2918">
                    <w:rPr>
                      <w:rFonts w:ascii="Avant Garden BK" w:hAnsi="Avant Garden BK"/>
                      <w:sz w:val="20"/>
                    </w:rPr>
                    <w:t>La organización debe ser estudiada como un todo y es importante la distinción entre las instituciones y las organizaciones privadas  por su complejidad y sus fines.</w:t>
                  </w:r>
                </w:p>
                <w:p w:rsidR="00D868B4" w:rsidRDefault="00D868B4" w:rsidP="00D868B4"/>
              </w:txbxContent>
            </v:textbox>
          </v:roundrect>
        </w:pict>
      </w:r>
      <w:r w:rsidR="00086476">
        <w:rPr>
          <w:noProof/>
          <w:lang w:eastAsia="es-MX"/>
        </w:rPr>
        <w:pict>
          <v:roundrect id="_x0000_s1044" style="position:absolute;margin-left:-52.8pt;margin-top:310.4pt;width:258.25pt;height:103pt;z-index:251675648" arcsize="10923f">
            <v:textbox>
              <w:txbxContent>
                <w:p w:rsidR="009D266F" w:rsidRPr="002A2918" w:rsidRDefault="009D266F" w:rsidP="009D266F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Teoría de los sistemas complejos adaptativos (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Kauffman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1995) </w:t>
                  </w:r>
                  <w:r w:rsidRPr="002A2918">
                    <w:rPr>
                      <w:rFonts w:ascii="Avant Garden BK" w:hAnsi="Avant Garden BK"/>
                      <w:sz w:val="20"/>
                    </w:rPr>
                    <w:t>la complejidad no es más que una media del número de posibilidades de interacción de los agentes de un sistema. Los sistemas complejos son no lineales, la física, las matemáticas y las ciencias de la computación.</w:t>
                  </w:r>
                </w:p>
                <w:p w:rsidR="009D266F" w:rsidRDefault="009D266F" w:rsidP="009D266F">
                  <w:pPr>
                    <w:spacing w:after="0"/>
                  </w:pPr>
                </w:p>
              </w:txbxContent>
            </v:textbox>
          </v:roundrect>
        </w:pict>
      </w:r>
      <w:r w:rsidR="00086476">
        <w:rPr>
          <w:noProof/>
          <w:lang w:eastAsia="es-MX"/>
        </w:rPr>
        <w:pict>
          <v:roundrect id="_x0000_s1043" style="position:absolute;margin-left:231.45pt;margin-top:194.95pt;width:285.9pt;height:104.25pt;z-index:251674624" arcsize="10923f">
            <v:textbox>
              <w:txbxContent>
                <w:p w:rsidR="009D266F" w:rsidRPr="002A2918" w:rsidRDefault="009D266F" w:rsidP="009D266F">
                  <w:pPr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Teoría del  caos determinista (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Cambell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1993): </w:t>
                  </w:r>
                  <w:r w:rsidRPr="002A2918">
                    <w:rPr>
                      <w:rFonts w:ascii="Avant Garden BK" w:hAnsi="Avant Garden BK"/>
                      <w:sz w:val="20"/>
                    </w:rPr>
                    <w:t xml:space="preserve">Es una colección de técnicas conceptuales matemáticas y geométricas que permite definir a los sistemas complejos como: Dinámicos, no lineales con elementos </w:t>
                  </w:r>
                  <w:proofErr w:type="spellStart"/>
                  <w:r w:rsidRPr="002A2918">
                    <w:rPr>
                      <w:rFonts w:ascii="Avant Garden BK" w:hAnsi="Avant Garden BK"/>
                      <w:sz w:val="20"/>
                    </w:rPr>
                    <w:t>transaccionales.La</w:t>
                  </w:r>
                  <w:proofErr w:type="spellEnd"/>
                  <w:r w:rsidRPr="002A2918">
                    <w:rPr>
                      <w:rFonts w:ascii="Avant Garden BK" w:hAnsi="Avant Garden BK"/>
                      <w:sz w:val="20"/>
                    </w:rPr>
                    <w:t xml:space="preserve"> forma que gestiona la variabilidad caótica de la organización gestionando su complejidad es a mejor forma de organización.</w:t>
                  </w:r>
                </w:p>
                <w:p w:rsidR="00D868B4" w:rsidRDefault="00D868B4" w:rsidP="00D868B4"/>
              </w:txbxContent>
            </v:textbox>
          </v:roundrect>
        </w:pict>
      </w:r>
      <w:r w:rsidR="00086476">
        <w:rPr>
          <w:noProof/>
          <w:lang w:eastAsia="es-MX"/>
        </w:rPr>
        <w:pict>
          <v:roundrect id="_x0000_s1041" style="position:absolute;margin-left:237.7pt;margin-top:77pt;width:271.85pt;height:93.7pt;z-index:251672576" arcsize="10923f">
            <v:textbox>
              <w:txbxContent>
                <w:p w:rsidR="009D266F" w:rsidRPr="009D266F" w:rsidRDefault="009D266F" w:rsidP="009D266F">
                  <w:pPr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La teoría de la agencia (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Rummel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, 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Schendel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, 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Teece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1991):</w:t>
                  </w:r>
                  <w:r w:rsidRPr="002A2918">
                    <w:rPr>
                      <w:rFonts w:ascii="Avant Garden BK" w:hAnsi="Avant Garden BK"/>
                      <w:sz w:val="20"/>
                    </w:rPr>
                    <w:t xml:space="preserve"> Estudia las formas óptimas para formalizar contratos entre un agente y el principal. Un agente se le conoce en forma genérica a un director de una empresa que ha crecido tanto que ningún accionista tiene un poder definitivo sobre su acción.</w:t>
                  </w:r>
                </w:p>
                <w:p w:rsidR="009D266F" w:rsidRPr="002A2918" w:rsidRDefault="009D266F" w:rsidP="009D266F">
                  <w:pPr>
                    <w:rPr>
                      <w:rFonts w:ascii="Avant Garden BK" w:hAnsi="Avant Garden BK"/>
                      <w:b/>
                      <w:bCs/>
                      <w:sz w:val="20"/>
                    </w:rPr>
                  </w:pPr>
                </w:p>
                <w:p w:rsidR="009D266F" w:rsidRPr="002A2918" w:rsidRDefault="009D266F" w:rsidP="009D266F">
                  <w:pPr>
                    <w:rPr>
                      <w:rFonts w:ascii="Avant Garden BK" w:hAnsi="Avant Garden BK"/>
                      <w:b/>
                      <w:bCs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sz w:val="20"/>
                    </w:rPr>
                    <w:t>La mejor forma de organizar es la que crea los mecanismos que previenen que agente actué  a favor de sus propios intereses y lo premia si actúa a favor de los intereses de las organizaciones.</w:t>
                  </w:r>
                </w:p>
                <w:p w:rsidR="00D868B4" w:rsidRDefault="00D868B4" w:rsidP="00D868B4"/>
              </w:txbxContent>
            </v:textbox>
          </v:roundrect>
        </w:pict>
      </w:r>
      <w:r w:rsidR="00086476">
        <w:rPr>
          <w:noProof/>
          <w:lang w:eastAsia="es-MX"/>
        </w:rPr>
        <w:pict>
          <v:roundrect id="_x0000_s1047" style="position:absolute;margin-left:-55.95pt;margin-top:194.95pt;width:274pt;height:82.75pt;z-index:251678720" arcsize="10923f">
            <v:textbox>
              <w:txbxContent>
                <w:p w:rsidR="009D266F" w:rsidRDefault="009D266F" w:rsidP="009D266F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Teoría de los sistemas alejados del equilibrio (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Prigione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)</w:t>
                  </w:r>
                  <w:r w:rsidRPr="002A2918">
                    <w:rPr>
                      <w:rFonts w:ascii="Avant Garden BK" w:hAnsi="Avant Garden BK"/>
                      <w:sz w:val="20"/>
                    </w:rPr>
                    <w:t>: La complejidad supone la ausencia de equilibrio o, lo que es equivalente, con el reconocimiento del carácter inestable o dinámico del equilibrio.</w:t>
                  </w:r>
                </w:p>
                <w:p w:rsidR="009D266F" w:rsidRPr="002A2918" w:rsidRDefault="009D266F" w:rsidP="009D266F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sz w:val="20"/>
                    </w:rPr>
                    <w:t>Auto organizarse y adaptarse es la mejor forma de organizar.</w:t>
                  </w:r>
                </w:p>
                <w:p w:rsidR="009D266F" w:rsidRDefault="009D266F" w:rsidP="009D266F">
                  <w:pPr>
                    <w:spacing w:after="0"/>
                  </w:pPr>
                </w:p>
              </w:txbxContent>
            </v:textbox>
          </v:roundrect>
        </w:pict>
      </w:r>
      <w:r w:rsidR="00086476">
        <w:rPr>
          <w:noProof/>
          <w:lang w:eastAsia="es-MX"/>
        </w:rPr>
        <w:pict>
          <v:roundrect id="_x0000_s1039" style="position:absolute;margin-left:-52.8pt;margin-top:70.8pt;width:267.6pt;height:99.9pt;z-index:251670528" arcsize="10923f">
            <v:textbox>
              <w:txbxContent>
                <w:p w:rsidR="00D868B4" w:rsidRDefault="00D868B4" w:rsidP="00D868B4">
                  <w:pPr>
                    <w:spacing w:after="0"/>
                    <w:rPr>
                      <w:rFonts w:ascii="Avant Garden BK" w:hAnsi="Avant Garden BK"/>
                      <w:b/>
                      <w:bCs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La teoría de la población ecológica (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Hannan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y 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Freeman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1977, 1984):</w:t>
                  </w:r>
                </w:p>
                <w:p w:rsidR="00D868B4" w:rsidRPr="002A2918" w:rsidRDefault="00D868B4" w:rsidP="00D868B4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sz w:val="20"/>
                    </w:rPr>
                    <w:t xml:space="preserve"> En un proceso de ciclos de vida y muerte de empresas que se comportan justo como la población de animales. La mejor forma de organización es la que consigue adaptarse al entorno y seguir operando con eficiencia.</w:t>
                  </w:r>
                </w:p>
                <w:p w:rsidR="00D868B4" w:rsidRDefault="00D868B4" w:rsidP="00D868B4">
                  <w:pPr>
                    <w:spacing w:after="0"/>
                  </w:pPr>
                </w:p>
              </w:txbxContent>
            </v:textbox>
          </v:roundrect>
        </w:pict>
      </w:r>
      <w:r w:rsidR="00086476">
        <w:rPr>
          <w:noProof/>
          <w:lang w:eastAsia="es-MX"/>
        </w:rPr>
        <w:pict>
          <v:roundrect id="_x0000_s1045" style="position:absolute;margin-left:237.7pt;margin-top:445.7pt;width:279.05pt;height:77pt;z-index:251676672" arcsize="10923f">
            <v:textbox>
              <w:txbxContent>
                <w:p w:rsidR="009D266F" w:rsidRPr="002A2918" w:rsidRDefault="009D266F" w:rsidP="009D266F">
                  <w:pPr>
                    <w:spacing w:after="0"/>
                    <w:rPr>
                      <w:rFonts w:ascii="Avant Garden BK" w:hAnsi="Avant Garden BK"/>
                      <w:sz w:val="20"/>
                    </w:rPr>
                  </w:pPr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Teoría de la 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autocriticabilidad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 (Maturana y </w:t>
                  </w:r>
                  <w:proofErr w:type="spellStart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>Varel</w:t>
                  </w:r>
                  <w:proofErr w:type="spellEnd"/>
                  <w:r w:rsidRPr="002A2918">
                    <w:rPr>
                      <w:rFonts w:ascii="Avant Garden BK" w:hAnsi="Avant Garden BK"/>
                      <w:b/>
                      <w:bCs/>
                      <w:sz w:val="20"/>
                    </w:rPr>
                    <w:t xml:space="preserve">, 1980): </w:t>
                  </w:r>
                  <w:r w:rsidRPr="002A2918">
                    <w:rPr>
                      <w:rFonts w:ascii="Avant Garden BK" w:hAnsi="Avant Garden BK"/>
                      <w:sz w:val="20"/>
                    </w:rPr>
                    <w:t xml:space="preserve">Son </w:t>
                  </w:r>
                  <w:proofErr w:type="spellStart"/>
                  <w:r w:rsidRPr="002A2918">
                    <w:rPr>
                      <w:rFonts w:ascii="Avant Garden BK" w:hAnsi="Avant Garden BK"/>
                      <w:sz w:val="20"/>
                    </w:rPr>
                    <w:t>autopoéticos</w:t>
                  </w:r>
                  <w:proofErr w:type="spellEnd"/>
                  <w:r w:rsidRPr="002A2918">
                    <w:rPr>
                      <w:rFonts w:ascii="Avant Garden BK" w:hAnsi="Avant Garden BK"/>
                      <w:sz w:val="20"/>
                    </w:rPr>
                    <w:t xml:space="preserve"> los sistemas que presentan una red de proceso u operaciones, y que crear o destruir elementos del miso sistema, como respuesta a las perturbaciones del medio. </w:t>
                  </w:r>
                </w:p>
                <w:p w:rsidR="009D266F" w:rsidRDefault="009D266F" w:rsidP="009D266F">
                  <w:pPr>
                    <w:spacing w:after="0"/>
                  </w:pPr>
                </w:p>
              </w:txbxContent>
            </v:textbox>
          </v:roundrect>
        </w:pict>
      </w:r>
    </w:p>
    <w:sectPr w:rsidR="00D7764C" w:rsidRPr="00D868B4" w:rsidSect="006620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B9" w:rsidRDefault="00031EB9" w:rsidP="00816FD9">
      <w:pPr>
        <w:spacing w:after="0" w:line="240" w:lineRule="auto"/>
      </w:pPr>
      <w:r>
        <w:separator/>
      </w:r>
    </w:p>
  </w:endnote>
  <w:endnote w:type="continuationSeparator" w:id="0">
    <w:p w:rsidR="00031EB9" w:rsidRDefault="00031EB9" w:rsidP="0081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n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D9" w:rsidRPr="00060857" w:rsidRDefault="00816FD9" w:rsidP="001F37AB">
    <w:pPr>
      <w:pStyle w:val="Piedepgina"/>
      <w:jc w:val="right"/>
      <w:rPr>
        <w:rFonts w:ascii="Avant Garden BK" w:hAnsi="Avant Garden BK"/>
      </w:rPr>
    </w:pPr>
    <w:r w:rsidRPr="00060857">
      <w:rPr>
        <w:rFonts w:ascii="Avant Garden BK" w:hAnsi="Avant Garden BK"/>
      </w:rPr>
      <w:t>Muñoz Ávila</w:t>
    </w:r>
    <w:r w:rsidR="00A31618" w:rsidRPr="00060857">
      <w:rPr>
        <w:rFonts w:ascii="Avant Garden BK" w:hAnsi="Avant Garden BK"/>
      </w:rPr>
      <w:t xml:space="preserve"> Otoniel Isaac y </w:t>
    </w:r>
    <w:r w:rsidRPr="00060857">
      <w:rPr>
        <w:rFonts w:ascii="Avant Garden BK" w:hAnsi="Avant Garden BK"/>
      </w:rPr>
      <w:t>García Pámanes Eduardo Darío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B9" w:rsidRDefault="00031EB9" w:rsidP="00816FD9">
      <w:pPr>
        <w:spacing w:after="0" w:line="240" w:lineRule="auto"/>
      </w:pPr>
      <w:r>
        <w:separator/>
      </w:r>
    </w:p>
  </w:footnote>
  <w:footnote w:type="continuationSeparator" w:id="0">
    <w:p w:rsidR="00031EB9" w:rsidRDefault="00031EB9" w:rsidP="0081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D9" w:rsidRDefault="00816FD9" w:rsidP="00816FD9">
    <w:pPr>
      <w:pStyle w:val="Encabezado"/>
      <w:jc w:val="center"/>
      <w:rPr>
        <w:rFonts w:ascii="Avant Garden BK" w:hAnsi="Avant Garden BK"/>
        <w:b/>
      </w:rPr>
    </w:pPr>
    <w:r>
      <w:rPr>
        <w:rFonts w:ascii="Avant Garden BK" w:hAnsi="Avant Garden BK"/>
        <w:b/>
      </w:rPr>
      <w:t>Universidad Guadalajara Lamar</w:t>
    </w:r>
  </w:p>
  <w:p w:rsidR="00816FD9" w:rsidRPr="00060857" w:rsidRDefault="00816FD9" w:rsidP="00816FD9">
    <w:pPr>
      <w:pStyle w:val="Encabezado"/>
      <w:spacing w:line="276" w:lineRule="auto"/>
      <w:jc w:val="right"/>
      <w:rPr>
        <w:rFonts w:ascii="Avant Garden BK" w:hAnsi="Avant Garden BK"/>
      </w:rPr>
    </w:pPr>
    <w:r w:rsidRPr="00060857">
      <w:rPr>
        <w:rFonts w:ascii="Avant Garden BK" w:hAnsi="Avant Garden BK"/>
      </w:rPr>
      <w:t>C</w:t>
    </w:r>
    <w:r w:rsidRPr="00060857">
      <w:rPr>
        <w:rFonts w:ascii="Avant Garden BK" w:hAnsi="Avant Garden BK" w:hint="eastAsia"/>
      </w:rPr>
      <w:t>omunicación</w:t>
    </w:r>
    <w:r w:rsidRPr="00060857">
      <w:rPr>
        <w:rFonts w:ascii="Avant Garden BK" w:hAnsi="Avant Garden BK"/>
      </w:rPr>
      <w:t xml:space="preserve"> Organizacional </w:t>
    </w:r>
  </w:p>
  <w:p w:rsidR="00816FD9" w:rsidRPr="00060857" w:rsidRDefault="00816FD9" w:rsidP="00816FD9">
    <w:pPr>
      <w:pStyle w:val="Encabezado"/>
      <w:spacing w:line="276" w:lineRule="auto"/>
      <w:jc w:val="right"/>
      <w:rPr>
        <w:rFonts w:ascii="Avant Garden BK" w:hAnsi="Avant Garden BK"/>
      </w:rPr>
    </w:pPr>
    <w:r w:rsidRPr="00060857">
      <w:rPr>
        <w:rFonts w:ascii="Avant Garden BK" w:hAnsi="Avant Garden BK"/>
      </w:rPr>
      <w:t xml:space="preserve">Esquema de la Lectura: </w:t>
    </w:r>
  </w:p>
  <w:p w:rsidR="00816FD9" w:rsidRPr="00060857" w:rsidRDefault="00816FD9" w:rsidP="00816FD9">
    <w:pPr>
      <w:pStyle w:val="Encabezado"/>
      <w:spacing w:line="276" w:lineRule="auto"/>
      <w:jc w:val="right"/>
      <w:rPr>
        <w:rFonts w:ascii="Avant Garden BK" w:hAnsi="Avant Garden BK"/>
      </w:rPr>
    </w:pPr>
    <w:r w:rsidRPr="00060857">
      <w:rPr>
        <w:rFonts w:ascii="Avant Garden BK" w:hAnsi="Avant Garden BK"/>
      </w:rPr>
      <w:t>"Mapa de las teorías</w:t>
    </w:r>
  </w:p>
  <w:p w:rsidR="00816FD9" w:rsidRPr="00060857" w:rsidRDefault="00816FD9" w:rsidP="00816FD9">
    <w:pPr>
      <w:pStyle w:val="Encabezado"/>
      <w:spacing w:line="276" w:lineRule="auto"/>
      <w:jc w:val="right"/>
      <w:rPr>
        <w:rFonts w:ascii="Avant Garden BK" w:hAnsi="Avant Garden BK"/>
      </w:rPr>
    </w:pPr>
    <w:r w:rsidRPr="00060857">
      <w:rPr>
        <w:rFonts w:ascii="Avant Garden BK" w:hAnsi="Avant Garden BK"/>
      </w:rPr>
      <w:t xml:space="preserve"> de la </w:t>
    </w:r>
    <w:r w:rsidRPr="00060857">
      <w:rPr>
        <w:rFonts w:ascii="Avant Garden BK" w:hAnsi="Avant Garden BK" w:hint="eastAsia"/>
      </w:rPr>
      <w:t>organización</w:t>
    </w:r>
    <w:r w:rsidRPr="00060857">
      <w:rPr>
        <w:rFonts w:ascii="Avant Garden BK" w:hAnsi="Avant Garden BK"/>
      </w:rPr>
      <w:t>: Una orientación</w:t>
    </w:r>
  </w:p>
  <w:p w:rsidR="00816FD9" w:rsidRPr="00060857" w:rsidRDefault="00816FD9" w:rsidP="00816FD9">
    <w:pPr>
      <w:pStyle w:val="Encabezado"/>
      <w:spacing w:line="276" w:lineRule="auto"/>
      <w:jc w:val="right"/>
      <w:rPr>
        <w:rFonts w:ascii="Avant Garden BK" w:hAnsi="Avant Garden BK"/>
      </w:rPr>
    </w:pPr>
    <w:r w:rsidRPr="00060857">
      <w:rPr>
        <w:rFonts w:ascii="Avant Garden BK" w:hAnsi="Avant Garden BK"/>
      </w:rPr>
      <w:t xml:space="preserve"> para empresas", Luis Rivas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9EB"/>
    <w:rsid w:val="00031EB9"/>
    <w:rsid w:val="00060857"/>
    <w:rsid w:val="00086476"/>
    <w:rsid w:val="000C68A2"/>
    <w:rsid w:val="00137860"/>
    <w:rsid w:val="001A4664"/>
    <w:rsid w:val="001C5557"/>
    <w:rsid w:val="001F37AB"/>
    <w:rsid w:val="001F3FA4"/>
    <w:rsid w:val="00285C04"/>
    <w:rsid w:val="00286CAF"/>
    <w:rsid w:val="003176CA"/>
    <w:rsid w:val="003F5F5B"/>
    <w:rsid w:val="004007AC"/>
    <w:rsid w:val="004646C1"/>
    <w:rsid w:val="004A6E09"/>
    <w:rsid w:val="004D32DE"/>
    <w:rsid w:val="004D386D"/>
    <w:rsid w:val="00557919"/>
    <w:rsid w:val="00642772"/>
    <w:rsid w:val="00662016"/>
    <w:rsid w:val="007F78BF"/>
    <w:rsid w:val="0081183D"/>
    <w:rsid w:val="00813D77"/>
    <w:rsid w:val="00816FD9"/>
    <w:rsid w:val="008B47FF"/>
    <w:rsid w:val="00985D9F"/>
    <w:rsid w:val="009D266F"/>
    <w:rsid w:val="00A31618"/>
    <w:rsid w:val="00B31D27"/>
    <w:rsid w:val="00BC05FF"/>
    <w:rsid w:val="00C009EB"/>
    <w:rsid w:val="00D775DE"/>
    <w:rsid w:val="00D868B4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arc" idref="#_x0000_s1049"/>
        <o:r id="V:Rule6" type="arc" idref="#_x0000_s1050"/>
        <o:r id="V:Rule8" type="connector" idref="#_x0000_s1051"/>
        <o:r id="V:Rule10" type="connector" idref="#_x0000_s1052"/>
        <o:r id="V:Rule13" type="connector" idref="#_x0000_s1054"/>
        <o:r id="V:Rule15" type="connector" idref="#_x0000_s1055"/>
        <o:r id="V:Rule17" type="connector" idref="#_x0000_s1056"/>
        <o:r id="V:Rule19" type="connector" idref="#_x0000_s1057"/>
        <o:r id="V:Rule21" type="connector" idref="#_x0000_s1058"/>
        <o:r id="V:Rule23" type="connector" idref="#_x0000_s1059"/>
        <o:r id="V:Rule25" type="connector" idref="#_x0000_s1060"/>
        <o:r id="V:Rule27" type="connector" idref="#_x0000_s1061"/>
        <o:r id="V:Rule29" type="connector" idref="#_x0000_s1062"/>
        <o:r id="V:Rule31" type="connector" idref="#_x0000_s1063"/>
        <o:r id="V:Rule33" type="connector" idref="#_x0000_s1064"/>
        <o:r id="V:Rule35" type="connector" idref="#_x0000_s1065"/>
        <o:r id="V:Rule37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FD9"/>
  </w:style>
  <w:style w:type="paragraph" w:styleId="Piedepgina">
    <w:name w:val="footer"/>
    <w:basedOn w:val="Normal"/>
    <w:link w:val="PiedepginaCar"/>
    <w:uiPriority w:val="99"/>
    <w:unhideWhenUsed/>
    <w:rsid w:val="00816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FD9"/>
  </w:style>
  <w:style w:type="paragraph" w:styleId="Textodeglobo">
    <w:name w:val="Balloon Text"/>
    <w:basedOn w:val="Normal"/>
    <w:link w:val="TextodegloboCar"/>
    <w:uiPriority w:val="99"/>
    <w:semiHidden/>
    <w:unhideWhenUsed/>
    <w:rsid w:val="0081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9EB53-3177-44CA-829A-2679C700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garcia</dc:creator>
  <cp:lastModifiedBy>dario garcia</cp:lastModifiedBy>
  <cp:revision>16</cp:revision>
  <dcterms:created xsi:type="dcterms:W3CDTF">2014-09-18T04:31:00Z</dcterms:created>
  <dcterms:modified xsi:type="dcterms:W3CDTF">2014-09-18T13:37:00Z</dcterms:modified>
</cp:coreProperties>
</file>