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4A4" w:rsidRPr="002524A4" w:rsidRDefault="002524A4" w:rsidP="00957232">
      <w:pPr>
        <w:shd w:val="clear" w:color="auto" w:fill="FFFFFF"/>
        <w:spacing w:before="180" w:after="120" w:line="240" w:lineRule="auto"/>
        <w:jc w:val="both"/>
        <w:outlineLvl w:val="5"/>
        <w:rPr>
          <w:rFonts w:ascii="Arial" w:eastAsia="Times New Roman" w:hAnsi="Arial" w:cs="Arial"/>
          <w:b/>
          <w:bCs/>
          <w:sz w:val="24"/>
          <w:szCs w:val="24"/>
          <w:lang w:eastAsia="es-MX"/>
        </w:rPr>
      </w:pPr>
      <w:r w:rsidRPr="002524A4">
        <w:rPr>
          <w:rFonts w:ascii="Arial" w:eastAsia="Times New Roman" w:hAnsi="Arial" w:cs="Arial"/>
          <w:b/>
          <w:bCs/>
          <w:sz w:val="24"/>
          <w:szCs w:val="24"/>
          <w:lang w:eastAsia="es-MX"/>
        </w:rPr>
        <w:t>Célula haploide</w:t>
      </w:r>
    </w:p>
    <w:p w:rsidR="002524A4" w:rsidRPr="002524A4" w:rsidRDefault="002524A4" w:rsidP="00957232">
      <w:pPr>
        <w:shd w:val="clear" w:color="auto" w:fill="FFFFFF"/>
        <w:spacing w:after="120" w:line="255" w:lineRule="atLeast"/>
        <w:jc w:val="both"/>
        <w:rPr>
          <w:rFonts w:ascii="Arial" w:eastAsia="Times New Roman" w:hAnsi="Arial" w:cs="Arial"/>
          <w:sz w:val="24"/>
          <w:szCs w:val="24"/>
          <w:lang w:eastAsia="es-MX"/>
        </w:rPr>
      </w:pPr>
      <w:r w:rsidRPr="002524A4">
        <w:rPr>
          <w:rFonts w:ascii="Arial" w:eastAsia="Times New Roman" w:hAnsi="Arial" w:cs="Arial"/>
          <w:sz w:val="24"/>
          <w:szCs w:val="24"/>
          <w:lang w:eastAsia="es-MX"/>
        </w:rPr>
        <w:t>Una </w:t>
      </w:r>
      <w:r w:rsidRPr="002524A4">
        <w:rPr>
          <w:rFonts w:ascii="Arial" w:eastAsia="Times New Roman" w:hAnsi="Arial" w:cs="Arial"/>
          <w:bCs/>
          <w:sz w:val="24"/>
          <w:szCs w:val="24"/>
          <w:lang w:eastAsia="es-MX"/>
        </w:rPr>
        <w:t>célula haploide</w:t>
      </w:r>
      <w:r w:rsidRPr="002524A4">
        <w:rPr>
          <w:rFonts w:ascii="Arial" w:eastAsia="Times New Roman" w:hAnsi="Arial" w:cs="Arial"/>
          <w:sz w:val="24"/>
          <w:szCs w:val="24"/>
          <w:lang w:eastAsia="es-MX"/>
        </w:rPr>
        <w:t> es aquella que contiene un solo juego de cromosomas o la mitad del número normal de</w:t>
      </w:r>
      <w:r w:rsidRPr="002524A4">
        <w:rPr>
          <w:rFonts w:ascii="Arial" w:eastAsia="Times New Roman" w:hAnsi="Arial" w:cs="Arial"/>
          <w:bCs/>
          <w:sz w:val="24"/>
          <w:szCs w:val="24"/>
          <w:lang w:eastAsia="es-MX"/>
        </w:rPr>
        <w:t xml:space="preserve"> cromosomas</w:t>
      </w:r>
      <w:r w:rsidRPr="002524A4">
        <w:rPr>
          <w:rFonts w:ascii="Arial" w:eastAsia="Times New Roman" w:hAnsi="Arial" w:cs="Arial"/>
          <w:sz w:val="24"/>
          <w:szCs w:val="24"/>
          <w:lang w:eastAsia="es-MX"/>
        </w:rPr>
        <w:t> en </w:t>
      </w:r>
      <w:r w:rsidRPr="002524A4">
        <w:rPr>
          <w:rFonts w:ascii="Arial" w:eastAsia="Times New Roman" w:hAnsi="Arial" w:cs="Arial"/>
          <w:bCs/>
          <w:sz w:val="24"/>
          <w:szCs w:val="24"/>
          <w:lang w:eastAsia="es-MX"/>
        </w:rPr>
        <w:t>células diploides</w:t>
      </w:r>
      <w:r w:rsidRPr="002524A4">
        <w:rPr>
          <w:rFonts w:ascii="Arial" w:eastAsia="Times New Roman" w:hAnsi="Arial" w:cs="Arial"/>
          <w:sz w:val="24"/>
          <w:szCs w:val="24"/>
          <w:lang w:eastAsia="es-MX"/>
        </w:rPr>
        <w:t>.</w:t>
      </w:r>
    </w:p>
    <w:p w:rsidR="002524A4" w:rsidRPr="002524A4" w:rsidRDefault="002524A4" w:rsidP="00957232">
      <w:pPr>
        <w:shd w:val="clear" w:color="auto" w:fill="FFFFFF"/>
        <w:spacing w:after="120" w:line="255" w:lineRule="atLeast"/>
        <w:jc w:val="both"/>
        <w:rPr>
          <w:rFonts w:ascii="Arial" w:eastAsia="Times New Roman" w:hAnsi="Arial" w:cs="Arial"/>
          <w:sz w:val="24"/>
          <w:szCs w:val="24"/>
          <w:lang w:eastAsia="es-MX"/>
        </w:rPr>
      </w:pPr>
      <w:r w:rsidRPr="002524A4">
        <w:rPr>
          <w:rFonts w:ascii="Arial" w:eastAsia="Times New Roman" w:hAnsi="Arial" w:cs="Arial"/>
          <w:sz w:val="24"/>
          <w:szCs w:val="24"/>
          <w:lang w:eastAsia="es-MX"/>
        </w:rPr>
        <w:t>De modo más sencillo, célula haploide es aquella que tiene la mitad de los cromosomas (es decir 23 cromosomas, en el ser humano). En número haploide se representa por </w:t>
      </w:r>
      <w:r w:rsidRPr="002524A4">
        <w:rPr>
          <w:rFonts w:ascii="Arial" w:eastAsia="Times New Roman" w:hAnsi="Arial" w:cs="Arial"/>
          <w:bCs/>
          <w:sz w:val="24"/>
          <w:szCs w:val="24"/>
          <w:lang w:eastAsia="es-MX"/>
        </w:rPr>
        <w:t>n.</w:t>
      </w:r>
    </w:p>
    <w:p w:rsidR="002524A4" w:rsidRPr="002524A4" w:rsidRDefault="002524A4" w:rsidP="00957232">
      <w:pPr>
        <w:shd w:val="clear" w:color="auto" w:fill="FFFFFF"/>
        <w:spacing w:after="120" w:line="255" w:lineRule="atLeast"/>
        <w:jc w:val="both"/>
        <w:rPr>
          <w:rFonts w:ascii="Arial" w:eastAsia="Times New Roman" w:hAnsi="Arial" w:cs="Arial"/>
          <w:sz w:val="24"/>
          <w:szCs w:val="24"/>
          <w:lang w:eastAsia="es-MX"/>
        </w:rPr>
      </w:pPr>
      <w:r w:rsidRPr="002524A4">
        <w:rPr>
          <w:rFonts w:ascii="Arial" w:eastAsia="Times New Roman" w:hAnsi="Arial" w:cs="Arial"/>
          <w:sz w:val="24"/>
          <w:szCs w:val="24"/>
          <w:lang w:eastAsia="es-MX"/>
        </w:rPr>
        <w:t>Las </w:t>
      </w:r>
      <w:hyperlink r:id="rId5" w:history="1">
        <w:r w:rsidRPr="002524A4">
          <w:rPr>
            <w:rFonts w:ascii="Arial" w:eastAsia="Times New Roman" w:hAnsi="Arial" w:cs="Arial"/>
            <w:bCs/>
            <w:sz w:val="24"/>
            <w:szCs w:val="24"/>
            <w:lang w:eastAsia="es-MX"/>
          </w:rPr>
          <w:t>células reproductoras</w:t>
        </w:r>
      </w:hyperlink>
      <w:r w:rsidRPr="002524A4">
        <w:rPr>
          <w:rFonts w:ascii="Arial" w:eastAsia="Times New Roman" w:hAnsi="Arial" w:cs="Arial"/>
          <w:sz w:val="24"/>
          <w:szCs w:val="24"/>
          <w:lang w:eastAsia="es-MX"/>
        </w:rPr>
        <w:t>, como los </w:t>
      </w:r>
      <w:r w:rsidRPr="002524A4">
        <w:rPr>
          <w:rFonts w:ascii="Arial" w:eastAsia="Times New Roman" w:hAnsi="Arial" w:cs="Arial"/>
          <w:bCs/>
          <w:sz w:val="24"/>
          <w:szCs w:val="24"/>
          <w:lang w:eastAsia="es-MX"/>
        </w:rPr>
        <w:t>óvulos</w:t>
      </w:r>
      <w:r w:rsidRPr="002524A4">
        <w:rPr>
          <w:rFonts w:ascii="Arial" w:eastAsia="Times New Roman" w:hAnsi="Arial" w:cs="Arial"/>
          <w:sz w:val="24"/>
          <w:szCs w:val="24"/>
          <w:lang w:eastAsia="es-MX"/>
        </w:rPr>
        <w:t> y los </w:t>
      </w:r>
      <w:r w:rsidRPr="002524A4">
        <w:rPr>
          <w:rFonts w:ascii="Arial" w:eastAsia="Times New Roman" w:hAnsi="Arial" w:cs="Arial"/>
          <w:bCs/>
          <w:sz w:val="24"/>
          <w:szCs w:val="24"/>
          <w:lang w:eastAsia="es-MX"/>
        </w:rPr>
        <w:t>espermatozoides</w:t>
      </w:r>
      <w:r w:rsidRPr="002524A4">
        <w:rPr>
          <w:rFonts w:ascii="Arial" w:eastAsia="Times New Roman" w:hAnsi="Arial" w:cs="Arial"/>
          <w:sz w:val="24"/>
          <w:szCs w:val="24"/>
          <w:lang w:eastAsia="es-MX"/>
        </w:rPr>
        <w:t xml:space="preserve"> de los </w:t>
      </w:r>
      <w:r w:rsidRPr="002524A4">
        <w:rPr>
          <w:rFonts w:ascii="Arial" w:eastAsia="Times New Roman" w:hAnsi="Arial" w:cs="Arial"/>
          <w:bCs/>
          <w:sz w:val="24"/>
          <w:szCs w:val="24"/>
          <w:lang w:eastAsia="es-MX"/>
        </w:rPr>
        <w:t>mamíferos</w:t>
      </w:r>
      <w:r w:rsidRPr="002524A4">
        <w:rPr>
          <w:rFonts w:ascii="Arial" w:eastAsia="Times New Roman" w:hAnsi="Arial" w:cs="Arial"/>
          <w:sz w:val="24"/>
          <w:szCs w:val="24"/>
          <w:lang w:eastAsia="es-MX"/>
        </w:rPr>
        <w:t> y algunas algas contienen un solo juego de cromosomas, mientras que el resto de las células de un organismo superior suelen tener dos juegos de ellos (o su dotación completa de cromosomas, un juego aportado por el padre y un juego aportado por la madre).</w:t>
      </w:r>
    </w:p>
    <w:p w:rsidR="002524A4" w:rsidRPr="002524A4" w:rsidRDefault="002524A4" w:rsidP="00957232">
      <w:pPr>
        <w:shd w:val="clear" w:color="auto" w:fill="FFFFFF"/>
        <w:spacing w:after="120" w:line="255" w:lineRule="atLeast"/>
        <w:jc w:val="both"/>
        <w:rPr>
          <w:rFonts w:ascii="Arial" w:eastAsia="Times New Roman" w:hAnsi="Arial" w:cs="Arial"/>
          <w:sz w:val="24"/>
          <w:szCs w:val="24"/>
          <w:lang w:eastAsia="es-MX"/>
        </w:rPr>
      </w:pPr>
      <w:r w:rsidRPr="002524A4">
        <w:rPr>
          <w:rFonts w:ascii="Arial" w:eastAsia="Times New Roman" w:hAnsi="Arial" w:cs="Arial"/>
          <w:sz w:val="24"/>
          <w:szCs w:val="24"/>
          <w:lang w:eastAsia="es-MX"/>
        </w:rPr>
        <w:t>Cuando los </w:t>
      </w:r>
      <w:hyperlink r:id="rId6" w:history="1">
        <w:r w:rsidRPr="002524A4">
          <w:rPr>
            <w:rFonts w:ascii="Arial" w:eastAsia="Times New Roman" w:hAnsi="Arial" w:cs="Arial"/>
            <w:bCs/>
            <w:sz w:val="24"/>
            <w:szCs w:val="24"/>
            <w:lang w:eastAsia="es-MX"/>
          </w:rPr>
          <w:t>gametos</w:t>
        </w:r>
      </w:hyperlink>
      <w:r w:rsidRPr="002524A4">
        <w:rPr>
          <w:rFonts w:ascii="Arial" w:eastAsia="Times New Roman" w:hAnsi="Arial" w:cs="Arial"/>
          <w:sz w:val="24"/>
          <w:szCs w:val="24"/>
          <w:lang w:eastAsia="es-MX"/>
        </w:rPr>
        <w:t> se unen durante la </w:t>
      </w:r>
      <w:hyperlink r:id="rId7" w:history="1">
        <w:r w:rsidRPr="002524A4">
          <w:rPr>
            <w:rFonts w:ascii="Arial" w:eastAsia="Times New Roman" w:hAnsi="Arial" w:cs="Arial"/>
            <w:bCs/>
            <w:sz w:val="24"/>
            <w:szCs w:val="24"/>
            <w:lang w:eastAsia="es-MX"/>
          </w:rPr>
          <w:t>fecundación</w:t>
        </w:r>
      </w:hyperlink>
      <w:r w:rsidRPr="002524A4">
        <w:rPr>
          <w:rFonts w:ascii="Arial" w:eastAsia="Times New Roman" w:hAnsi="Arial" w:cs="Arial"/>
          <w:sz w:val="24"/>
          <w:szCs w:val="24"/>
          <w:lang w:eastAsia="es-MX"/>
        </w:rPr>
        <w:t>, el </w:t>
      </w:r>
      <w:r w:rsidRPr="002524A4">
        <w:rPr>
          <w:rFonts w:ascii="Arial" w:eastAsia="Times New Roman" w:hAnsi="Arial" w:cs="Arial"/>
          <w:bCs/>
          <w:sz w:val="24"/>
          <w:szCs w:val="24"/>
          <w:lang w:eastAsia="es-MX"/>
        </w:rPr>
        <w:t>huevo</w:t>
      </w:r>
      <w:r w:rsidRPr="002524A4">
        <w:rPr>
          <w:rFonts w:ascii="Arial" w:eastAsia="Times New Roman" w:hAnsi="Arial" w:cs="Arial"/>
          <w:sz w:val="24"/>
          <w:szCs w:val="24"/>
          <w:lang w:eastAsia="es-MX"/>
        </w:rPr>
        <w:t> fecundado contiene un número norm</w:t>
      </w:r>
      <w:bookmarkStart w:id="0" w:name="_GoBack"/>
      <w:bookmarkEnd w:id="0"/>
      <w:r w:rsidRPr="002524A4">
        <w:rPr>
          <w:rFonts w:ascii="Arial" w:eastAsia="Times New Roman" w:hAnsi="Arial" w:cs="Arial"/>
          <w:sz w:val="24"/>
          <w:szCs w:val="24"/>
          <w:lang w:eastAsia="es-MX"/>
        </w:rPr>
        <w:t>al de cromosomas </w:t>
      </w:r>
      <w:r w:rsidRPr="002524A4">
        <w:rPr>
          <w:rFonts w:ascii="Arial" w:eastAsia="Times New Roman" w:hAnsi="Arial" w:cs="Arial"/>
          <w:bCs/>
          <w:sz w:val="24"/>
          <w:szCs w:val="24"/>
          <w:lang w:eastAsia="es-MX"/>
        </w:rPr>
        <w:t>(2n = 46)</w:t>
      </w:r>
      <w:r w:rsidRPr="002524A4">
        <w:rPr>
          <w:rFonts w:ascii="Arial" w:eastAsia="Times New Roman" w:hAnsi="Arial" w:cs="Arial"/>
          <w:sz w:val="24"/>
          <w:szCs w:val="24"/>
          <w:lang w:eastAsia="es-MX"/>
        </w:rPr>
        <w:t>: se convierte en una célula</w:t>
      </w:r>
      <w:r w:rsidRPr="002524A4">
        <w:rPr>
          <w:rFonts w:ascii="Arial" w:eastAsia="Times New Roman" w:hAnsi="Arial" w:cs="Arial"/>
          <w:bCs/>
          <w:sz w:val="24"/>
          <w:szCs w:val="24"/>
          <w:lang w:eastAsia="es-MX"/>
        </w:rPr>
        <w:t xml:space="preserve"> diploide</w:t>
      </w:r>
      <w:r w:rsidRPr="002524A4">
        <w:rPr>
          <w:rFonts w:ascii="Arial" w:eastAsia="Times New Roman" w:hAnsi="Arial" w:cs="Arial"/>
          <w:sz w:val="24"/>
          <w:szCs w:val="24"/>
          <w:lang w:eastAsia="es-MX"/>
        </w:rPr>
        <w:t>.</w:t>
      </w:r>
    </w:p>
    <w:p w:rsidR="002524A4" w:rsidRPr="002524A4" w:rsidRDefault="002524A4" w:rsidP="00957232">
      <w:pPr>
        <w:shd w:val="clear" w:color="auto" w:fill="FFFFFF"/>
        <w:spacing w:after="120" w:line="255" w:lineRule="atLeast"/>
        <w:jc w:val="both"/>
        <w:rPr>
          <w:rFonts w:ascii="Arial" w:eastAsia="Times New Roman" w:hAnsi="Arial" w:cs="Arial"/>
          <w:sz w:val="24"/>
          <w:szCs w:val="24"/>
          <w:lang w:eastAsia="es-MX"/>
        </w:rPr>
      </w:pPr>
    </w:p>
    <w:p w:rsidR="002524A4" w:rsidRPr="002524A4" w:rsidRDefault="002524A4" w:rsidP="00957232">
      <w:pPr>
        <w:pStyle w:val="Ttulo6"/>
        <w:shd w:val="clear" w:color="auto" w:fill="FFFFFF"/>
        <w:spacing w:before="180" w:beforeAutospacing="0" w:after="120" w:afterAutospacing="0"/>
        <w:jc w:val="both"/>
        <w:rPr>
          <w:rFonts w:ascii="Arial" w:hAnsi="Arial" w:cs="Arial"/>
          <w:color w:val="000000"/>
          <w:sz w:val="24"/>
          <w:szCs w:val="24"/>
        </w:rPr>
      </w:pPr>
      <w:r w:rsidRPr="002524A4">
        <w:rPr>
          <w:rFonts w:ascii="Arial" w:hAnsi="Arial" w:cs="Arial"/>
          <w:color w:val="000000"/>
          <w:sz w:val="24"/>
          <w:szCs w:val="24"/>
        </w:rPr>
        <w:t>Diploide</w:t>
      </w:r>
    </w:p>
    <w:p w:rsidR="002524A4" w:rsidRPr="002524A4" w:rsidRDefault="002524A4" w:rsidP="00957232">
      <w:pPr>
        <w:pStyle w:val="NormalWeb"/>
        <w:shd w:val="clear" w:color="auto" w:fill="FFFFFF"/>
        <w:spacing w:before="0" w:beforeAutospacing="0" w:after="120" w:afterAutospacing="0" w:line="255" w:lineRule="atLeast"/>
        <w:jc w:val="both"/>
        <w:rPr>
          <w:rFonts w:ascii="Arial" w:hAnsi="Arial" w:cs="Arial"/>
        </w:rPr>
      </w:pPr>
      <w:r w:rsidRPr="002524A4">
        <w:rPr>
          <w:rFonts w:ascii="Arial" w:hAnsi="Arial" w:cs="Arial"/>
        </w:rPr>
        <w:t>Las</w:t>
      </w:r>
      <w:r w:rsidRPr="002524A4">
        <w:rPr>
          <w:rStyle w:val="apple-converted-space"/>
          <w:rFonts w:ascii="Arial" w:hAnsi="Arial" w:cs="Arial"/>
        </w:rPr>
        <w:t> </w:t>
      </w:r>
      <w:r w:rsidRPr="002524A4">
        <w:rPr>
          <w:rFonts w:ascii="Arial" w:hAnsi="Arial" w:cs="Arial"/>
          <w:bCs/>
        </w:rPr>
        <w:t>células diploides</w:t>
      </w:r>
      <w:r w:rsidRPr="002524A4">
        <w:rPr>
          <w:rStyle w:val="apple-converted-space"/>
          <w:rFonts w:ascii="Arial" w:hAnsi="Arial" w:cs="Arial"/>
        </w:rPr>
        <w:t> </w:t>
      </w:r>
      <w:r w:rsidRPr="002524A4">
        <w:rPr>
          <w:rFonts w:ascii="Arial" w:hAnsi="Arial" w:cs="Arial"/>
        </w:rPr>
        <w:t>(2n) son las</w:t>
      </w:r>
      <w:r w:rsidRPr="002524A4">
        <w:rPr>
          <w:rStyle w:val="apple-converted-space"/>
          <w:rFonts w:ascii="Arial" w:hAnsi="Arial" w:cs="Arial"/>
        </w:rPr>
        <w:t> </w:t>
      </w:r>
      <w:r w:rsidRPr="002524A4">
        <w:rPr>
          <w:rFonts w:ascii="Arial" w:hAnsi="Arial" w:cs="Arial"/>
          <w:bCs/>
        </w:rPr>
        <w:t>células</w:t>
      </w:r>
      <w:r w:rsidRPr="002524A4">
        <w:rPr>
          <w:rStyle w:val="apple-converted-space"/>
          <w:rFonts w:ascii="Arial" w:hAnsi="Arial" w:cs="Arial"/>
        </w:rPr>
        <w:t> </w:t>
      </w:r>
      <w:r w:rsidRPr="002524A4">
        <w:rPr>
          <w:rFonts w:ascii="Arial" w:hAnsi="Arial" w:cs="Arial"/>
        </w:rPr>
        <w:t>que, a diferencia de los</w:t>
      </w:r>
      <w:r w:rsidRPr="002524A4">
        <w:rPr>
          <w:rStyle w:val="apple-converted-space"/>
          <w:rFonts w:ascii="Arial" w:hAnsi="Arial" w:cs="Arial"/>
        </w:rPr>
        <w:t> </w:t>
      </w:r>
      <w:hyperlink r:id="rId8" w:history="1">
        <w:r w:rsidRPr="002524A4">
          <w:rPr>
            <w:rStyle w:val="Hipervnculo"/>
            <w:rFonts w:ascii="Arial" w:hAnsi="Arial" w:cs="Arial"/>
            <w:bCs/>
            <w:color w:val="auto"/>
            <w:u w:val="none"/>
          </w:rPr>
          <w:t>gametos</w:t>
        </w:r>
      </w:hyperlink>
      <w:r w:rsidRPr="002524A4">
        <w:rPr>
          <w:rFonts w:ascii="Arial" w:hAnsi="Arial" w:cs="Arial"/>
        </w:rPr>
        <w:t>, tienen el número y la composición de</w:t>
      </w:r>
      <w:r w:rsidRPr="002524A4">
        <w:rPr>
          <w:rStyle w:val="apple-converted-space"/>
          <w:rFonts w:ascii="Arial" w:hAnsi="Arial" w:cs="Arial"/>
        </w:rPr>
        <w:t> </w:t>
      </w:r>
      <w:r w:rsidRPr="002524A4">
        <w:rPr>
          <w:rFonts w:ascii="Arial" w:hAnsi="Arial" w:cs="Arial"/>
        </w:rPr>
        <w:t>cromosomas normal</w:t>
      </w:r>
      <w:r w:rsidRPr="002524A4">
        <w:rPr>
          <w:rFonts w:ascii="Arial" w:hAnsi="Arial" w:cs="Arial"/>
        </w:rPr>
        <w:t xml:space="preserve"> (23 pares de  cromosomas en la especie humana, en total 46 cromosomas).</w:t>
      </w:r>
    </w:p>
    <w:p w:rsidR="002524A4" w:rsidRDefault="002524A4" w:rsidP="00957232">
      <w:pPr>
        <w:pStyle w:val="NormalWeb"/>
        <w:shd w:val="clear" w:color="auto" w:fill="FFFFFF"/>
        <w:spacing w:before="0" w:beforeAutospacing="0" w:after="120" w:afterAutospacing="0" w:line="255" w:lineRule="atLeast"/>
        <w:jc w:val="both"/>
        <w:rPr>
          <w:rFonts w:ascii="Arial" w:hAnsi="Arial" w:cs="Arial"/>
        </w:rPr>
      </w:pPr>
      <w:r w:rsidRPr="002524A4">
        <w:rPr>
          <w:rFonts w:ascii="Arial" w:hAnsi="Arial" w:cs="Arial"/>
        </w:rPr>
        <w:t>También se dice que son las que poseen dos series de cromosomas, en alusión a la serie aportada por el padre (23 cromosomas) y a la serie aportada por la madre (23 cromosomas), para formar los 23 pares (en total 46 cromosomas).</w:t>
      </w:r>
    </w:p>
    <w:p w:rsidR="002524A4" w:rsidRDefault="002524A4" w:rsidP="00957232">
      <w:pPr>
        <w:pStyle w:val="NormalWeb"/>
        <w:shd w:val="clear" w:color="auto" w:fill="FFFFFF"/>
        <w:spacing w:before="0" w:beforeAutospacing="0" w:after="120" w:afterAutospacing="0" w:line="255" w:lineRule="atLeast"/>
        <w:jc w:val="both"/>
        <w:rPr>
          <w:rFonts w:ascii="Arial" w:hAnsi="Arial" w:cs="Arial"/>
        </w:rPr>
      </w:pPr>
    </w:p>
    <w:p w:rsidR="00957232" w:rsidRPr="00957232" w:rsidRDefault="00957232" w:rsidP="00957232">
      <w:pPr>
        <w:pStyle w:val="NormalWeb"/>
        <w:shd w:val="clear" w:color="auto" w:fill="FFFFFF"/>
        <w:spacing w:before="0" w:beforeAutospacing="0" w:after="120" w:afterAutospacing="0" w:line="255" w:lineRule="atLeast"/>
        <w:jc w:val="both"/>
        <w:rPr>
          <w:rFonts w:ascii="Arial" w:hAnsi="Arial" w:cs="Arial"/>
          <w:b/>
          <w:shd w:val="clear" w:color="auto" w:fill="FFFFFF"/>
        </w:rPr>
      </w:pPr>
      <w:r w:rsidRPr="00957232">
        <w:rPr>
          <w:rFonts w:ascii="Arial" w:hAnsi="Arial" w:cs="Arial"/>
          <w:b/>
          <w:bCs/>
          <w:shd w:val="clear" w:color="auto" w:fill="FFFFFF"/>
        </w:rPr>
        <w:t>G</w:t>
      </w:r>
      <w:r w:rsidRPr="00957232">
        <w:rPr>
          <w:rFonts w:ascii="Arial" w:hAnsi="Arial" w:cs="Arial"/>
          <w:b/>
          <w:bCs/>
          <w:shd w:val="clear" w:color="auto" w:fill="FFFFFF"/>
        </w:rPr>
        <w:t>ametogénesis</w:t>
      </w:r>
    </w:p>
    <w:p w:rsidR="002524A4" w:rsidRPr="002524A4" w:rsidRDefault="002524A4" w:rsidP="00957232">
      <w:pPr>
        <w:pStyle w:val="NormalWeb"/>
        <w:shd w:val="clear" w:color="auto" w:fill="FFFFFF"/>
        <w:spacing w:before="0" w:beforeAutospacing="0" w:after="120" w:afterAutospacing="0" w:line="255" w:lineRule="atLeast"/>
        <w:jc w:val="both"/>
        <w:rPr>
          <w:rFonts w:ascii="Arial" w:hAnsi="Arial" w:cs="Arial"/>
          <w:shd w:val="clear" w:color="auto" w:fill="FFFFFF"/>
        </w:rPr>
      </w:pPr>
      <w:r w:rsidRPr="002524A4">
        <w:rPr>
          <w:rFonts w:ascii="Arial" w:hAnsi="Arial" w:cs="Arial"/>
          <w:shd w:val="clear" w:color="auto" w:fill="FFFFFF"/>
        </w:rPr>
        <w:t>La</w:t>
      </w:r>
      <w:r w:rsidRPr="002524A4">
        <w:rPr>
          <w:rStyle w:val="apple-converted-space"/>
          <w:rFonts w:ascii="Arial" w:hAnsi="Arial" w:cs="Arial"/>
          <w:shd w:val="clear" w:color="auto" w:fill="FFFFFF"/>
        </w:rPr>
        <w:t> </w:t>
      </w:r>
      <w:r w:rsidRPr="002524A4">
        <w:rPr>
          <w:rFonts w:ascii="Arial" w:hAnsi="Arial" w:cs="Arial"/>
          <w:bCs/>
          <w:shd w:val="clear" w:color="auto" w:fill="FFFFFF"/>
        </w:rPr>
        <w:t>gametogénesis</w:t>
      </w:r>
      <w:r w:rsidRPr="002524A4">
        <w:rPr>
          <w:rStyle w:val="apple-converted-space"/>
          <w:rFonts w:ascii="Arial" w:hAnsi="Arial" w:cs="Arial"/>
          <w:shd w:val="clear" w:color="auto" w:fill="FFFFFF"/>
        </w:rPr>
        <w:t> </w:t>
      </w:r>
      <w:r w:rsidRPr="002524A4">
        <w:rPr>
          <w:rFonts w:ascii="Arial" w:hAnsi="Arial" w:cs="Arial"/>
          <w:shd w:val="clear" w:color="auto" w:fill="FFFFFF"/>
        </w:rPr>
        <w:t>es la formación de</w:t>
      </w:r>
      <w:r w:rsidRPr="002524A4">
        <w:rPr>
          <w:rStyle w:val="apple-converted-space"/>
          <w:rFonts w:ascii="Arial" w:hAnsi="Arial" w:cs="Arial"/>
          <w:shd w:val="clear" w:color="auto" w:fill="FFFFFF"/>
        </w:rPr>
        <w:t> </w:t>
      </w:r>
      <w:hyperlink r:id="rId9" w:tooltip="Gameto" w:history="1">
        <w:r w:rsidRPr="002524A4">
          <w:rPr>
            <w:rStyle w:val="Hipervnculo"/>
            <w:rFonts w:ascii="Arial" w:hAnsi="Arial" w:cs="Arial"/>
            <w:color w:val="auto"/>
            <w:u w:val="none"/>
            <w:shd w:val="clear" w:color="auto" w:fill="FFFFFF"/>
          </w:rPr>
          <w:t>gametos</w:t>
        </w:r>
      </w:hyperlink>
      <w:r w:rsidRPr="002524A4">
        <w:rPr>
          <w:rStyle w:val="apple-converted-space"/>
          <w:rFonts w:ascii="Arial" w:hAnsi="Arial" w:cs="Arial"/>
          <w:shd w:val="clear" w:color="auto" w:fill="FFFFFF"/>
        </w:rPr>
        <w:t> </w:t>
      </w:r>
      <w:r w:rsidRPr="002524A4">
        <w:rPr>
          <w:rFonts w:ascii="Arial" w:hAnsi="Arial" w:cs="Arial"/>
          <w:shd w:val="clear" w:color="auto" w:fill="FFFFFF"/>
        </w:rPr>
        <w:t>por medio de la</w:t>
      </w:r>
      <w:r w:rsidRPr="002524A4">
        <w:rPr>
          <w:rStyle w:val="apple-converted-space"/>
          <w:rFonts w:ascii="Arial" w:hAnsi="Arial" w:cs="Arial"/>
          <w:shd w:val="clear" w:color="auto" w:fill="FFFFFF"/>
        </w:rPr>
        <w:t> </w:t>
      </w:r>
      <w:hyperlink r:id="rId10" w:tooltip="Meiosis" w:history="1">
        <w:r w:rsidRPr="002524A4">
          <w:rPr>
            <w:rStyle w:val="Hipervnculo"/>
            <w:rFonts w:ascii="Arial" w:hAnsi="Arial" w:cs="Arial"/>
            <w:color w:val="auto"/>
            <w:u w:val="none"/>
            <w:shd w:val="clear" w:color="auto" w:fill="FFFFFF"/>
          </w:rPr>
          <w:t>meiosis</w:t>
        </w:r>
      </w:hyperlink>
      <w:r w:rsidRPr="002524A4">
        <w:rPr>
          <w:rStyle w:val="apple-converted-space"/>
          <w:rFonts w:ascii="Arial" w:hAnsi="Arial" w:cs="Arial"/>
          <w:shd w:val="clear" w:color="auto" w:fill="FFFFFF"/>
        </w:rPr>
        <w:t> </w:t>
      </w:r>
      <w:r w:rsidRPr="002524A4">
        <w:rPr>
          <w:rFonts w:ascii="Arial" w:hAnsi="Arial" w:cs="Arial"/>
          <w:shd w:val="clear" w:color="auto" w:fill="FFFFFF"/>
        </w:rPr>
        <w:t>a partir de</w:t>
      </w:r>
      <w:r w:rsidRPr="002524A4">
        <w:rPr>
          <w:rStyle w:val="apple-converted-space"/>
          <w:rFonts w:ascii="Arial" w:hAnsi="Arial" w:cs="Arial"/>
          <w:shd w:val="clear" w:color="auto" w:fill="FFFFFF"/>
        </w:rPr>
        <w:t> </w:t>
      </w:r>
      <w:hyperlink r:id="rId11" w:tooltip="Línea germinal" w:history="1">
        <w:r w:rsidRPr="002524A4">
          <w:rPr>
            <w:rStyle w:val="Hipervnculo"/>
            <w:rFonts w:ascii="Arial" w:hAnsi="Arial" w:cs="Arial"/>
            <w:color w:val="auto"/>
            <w:u w:val="none"/>
            <w:shd w:val="clear" w:color="auto" w:fill="FFFFFF"/>
          </w:rPr>
          <w:t>células germinales</w:t>
        </w:r>
      </w:hyperlink>
      <w:r w:rsidRPr="002524A4">
        <w:rPr>
          <w:rFonts w:ascii="Arial" w:hAnsi="Arial" w:cs="Arial"/>
          <w:shd w:val="clear" w:color="auto" w:fill="FFFFFF"/>
        </w:rPr>
        <w:t>. Mediante este proceso, el número de</w:t>
      </w:r>
      <w:r w:rsidRPr="002524A4">
        <w:rPr>
          <w:rStyle w:val="apple-converted-space"/>
          <w:rFonts w:ascii="Arial" w:hAnsi="Arial" w:cs="Arial"/>
          <w:shd w:val="clear" w:color="auto" w:fill="FFFFFF"/>
        </w:rPr>
        <w:t> </w:t>
      </w:r>
      <w:hyperlink r:id="rId12" w:tooltip="Cromosoma" w:history="1">
        <w:r w:rsidRPr="002524A4">
          <w:rPr>
            <w:rStyle w:val="Hipervnculo"/>
            <w:rFonts w:ascii="Arial" w:hAnsi="Arial" w:cs="Arial"/>
            <w:color w:val="auto"/>
            <w:u w:val="none"/>
            <w:shd w:val="clear" w:color="auto" w:fill="FFFFFF"/>
          </w:rPr>
          <w:t>cromosomas</w:t>
        </w:r>
      </w:hyperlink>
      <w:r w:rsidRPr="002524A4">
        <w:rPr>
          <w:rStyle w:val="apple-converted-space"/>
          <w:rFonts w:ascii="Arial" w:hAnsi="Arial" w:cs="Arial"/>
          <w:shd w:val="clear" w:color="auto" w:fill="FFFFFF"/>
        </w:rPr>
        <w:t> </w:t>
      </w:r>
      <w:r w:rsidRPr="002524A4">
        <w:rPr>
          <w:rFonts w:ascii="Arial" w:hAnsi="Arial" w:cs="Arial"/>
          <w:shd w:val="clear" w:color="auto" w:fill="FFFFFF"/>
        </w:rPr>
        <w:t>que existe en las células germinales se reduce de</w:t>
      </w:r>
      <w:r w:rsidRPr="002524A4">
        <w:rPr>
          <w:rStyle w:val="apple-converted-space"/>
          <w:rFonts w:ascii="Arial" w:hAnsi="Arial" w:cs="Arial"/>
          <w:shd w:val="clear" w:color="auto" w:fill="FFFFFF"/>
        </w:rPr>
        <w:t> </w:t>
      </w:r>
      <w:hyperlink r:id="rId13" w:tooltip="Célula diploide" w:history="1">
        <w:r w:rsidRPr="002524A4">
          <w:rPr>
            <w:rStyle w:val="Hipervnculo"/>
            <w:rFonts w:ascii="Arial" w:hAnsi="Arial" w:cs="Arial"/>
            <w:color w:val="auto"/>
            <w:u w:val="none"/>
            <w:shd w:val="clear" w:color="auto" w:fill="FFFFFF"/>
          </w:rPr>
          <w:t>diploide</w:t>
        </w:r>
      </w:hyperlink>
      <w:r w:rsidRPr="002524A4">
        <w:rPr>
          <w:rStyle w:val="apple-converted-space"/>
          <w:rFonts w:ascii="Arial" w:hAnsi="Arial" w:cs="Arial"/>
          <w:shd w:val="clear" w:color="auto" w:fill="FFFFFF"/>
        </w:rPr>
        <w:t> </w:t>
      </w:r>
      <w:r w:rsidRPr="002524A4">
        <w:rPr>
          <w:rFonts w:ascii="Arial" w:hAnsi="Arial" w:cs="Arial"/>
          <w:shd w:val="clear" w:color="auto" w:fill="FFFFFF"/>
        </w:rPr>
        <w:t>(doble) a</w:t>
      </w:r>
      <w:r w:rsidRPr="002524A4">
        <w:rPr>
          <w:rStyle w:val="apple-converted-space"/>
          <w:rFonts w:ascii="Arial" w:hAnsi="Arial" w:cs="Arial"/>
          <w:shd w:val="clear" w:color="auto" w:fill="FFFFFF"/>
        </w:rPr>
        <w:t> </w:t>
      </w:r>
      <w:hyperlink r:id="rId14" w:tooltip="Célula haploide" w:history="1">
        <w:r w:rsidRPr="002524A4">
          <w:rPr>
            <w:rStyle w:val="Hipervnculo"/>
            <w:rFonts w:ascii="Arial" w:hAnsi="Arial" w:cs="Arial"/>
            <w:color w:val="auto"/>
            <w:u w:val="none"/>
            <w:shd w:val="clear" w:color="auto" w:fill="FFFFFF"/>
          </w:rPr>
          <w:t>haploide</w:t>
        </w:r>
      </w:hyperlink>
      <w:r w:rsidRPr="002524A4">
        <w:rPr>
          <w:rStyle w:val="apple-converted-space"/>
          <w:rFonts w:ascii="Arial" w:hAnsi="Arial" w:cs="Arial"/>
          <w:shd w:val="clear" w:color="auto" w:fill="FFFFFF"/>
        </w:rPr>
        <w:t> </w:t>
      </w:r>
      <w:r w:rsidRPr="002524A4">
        <w:rPr>
          <w:rFonts w:ascii="Arial" w:hAnsi="Arial" w:cs="Arial"/>
          <w:shd w:val="clear" w:color="auto" w:fill="FFFFFF"/>
        </w:rPr>
        <w:t>(único), es decir, a la mitad del número de cromosomas que contiene una célula normal de la especie de que se trate. En el caso de los hombres si el proceso tiene como fin producir</w:t>
      </w:r>
      <w:r w:rsidRPr="002524A4">
        <w:rPr>
          <w:rStyle w:val="apple-converted-space"/>
          <w:rFonts w:ascii="Arial" w:hAnsi="Arial" w:cs="Arial"/>
          <w:shd w:val="clear" w:color="auto" w:fill="FFFFFF"/>
        </w:rPr>
        <w:t> </w:t>
      </w:r>
      <w:hyperlink r:id="rId15" w:tooltip="Espermatozoide" w:history="1">
        <w:r w:rsidRPr="002524A4">
          <w:rPr>
            <w:rStyle w:val="Hipervnculo"/>
            <w:rFonts w:ascii="Arial" w:hAnsi="Arial" w:cs="Arial"/>
            <w:color w:val="auto"/>
            <w:u w:val="none"/>
            <w:shd w:val="clear" w:color="auto" w:fill="FFFFFF"/>
          </w:rPr>
          <w:t>espermatozoides</w:t>
        </w:r>
      </w:hyperlink>
      <w:r w:rsidRPr="002524A4">
        <w:rPr>
          <w:rStyle w:val="apple-converted-space"/>
          <w:rFonts w:ascii="Arial" w:hAnsi="Arial" w:cs="Arial"/>
          <w:shd w:val="clear" w:color="auto" w:fill="FFFFFF"/>
        </w:rPr>
        <w:t> </w:t>
      </w:r>
      <w:r w:rsidRPr="002524A4">
        <w:rPr>
          <w:rFonts w:ascii="Arial" w:hAnsi="Arial" w:cs="Arial"/>
          <w:shd w:val="clear" w:color="auto" w:fill="FFFFFF"/>
        </w:rPr>
        <w:t>se le denomina</w:t>
      </w:r>
      <w:r w:rsidRPr="002524A4">
        <w:rPr>
          <w:rStyle w:val="apple-converted-space"/>
          <w:rFonts w:ascii="Arial" w:hAnsi="Arial" w:cs="Arial"/>
          <w:shd w:val="clear" w:color="auto" w:fill="FFFFFF"/>
        </w:rPr>
        <w:t> </w:t>
      </w:r>
      <w:hyperlink r:id="rId16" w:tooltip="Espermatogénesis" w:history="1">
        <w:r w:rsidRPr="002524A4">
          <w:rPr>
            <w:rStyle w:val="Hipervnculo"/>
            <w:rFonts w:ascii="Arial" w:hAnsi="Arial" w:cs="Arial"/>
            <w:color w:val="auto"/>
            <w:u w:val="none"/>
            <w:shd w:val="clear" w:color="auto" w:fill="FFFFFF"/>
          </w:rPr>
          <w:t>espermatogénesis</w:t>
        </w:r>
      </w:hyperlink>
      <w:r w:rsidRPr="002524A4">
        <w:rPr>
          <w:rStyle w:val="apple-converted-space"/>
          <w:rFonts w:ascii="Arial" w:hAnsi="Arial" w:cs="Arial"/>
          <w:shd w:val="clear" w:color="auto" w:fill="FFFFFF"/>
        </w:rPr>
        <w:t> </w:t>
      </w:r>
      <w:r w:rsidRPr="002524A4">
        <w:rPr>
          <w:rFonts w:ascii="Arial" w:hAnsi="Arial" w:cs="Arial"/>
          <w:shd w:val="clear" w:color="auto" w:fill="FFFFFF"/>
        </w:rPr>
        <w:t>y se realiza en los</w:t>
      </w:r>
      <w:r w:rsidRPr="002524A4">
        <w:rPr>
          <w:rStyle w:val="apple-converted-space"/>
          <w:rFonts w:ascii="Arial" w:hAnsi="Arial" w:cs="Arial"/>
          <w:shd w:val="clear" w:color="auto" w:fill="FFFFFF"/>
        </w:rPr>
        <w:t> </w:t>
      </w:r>
      <w:hyperlink r:id="rId17" w:tooltip="Testículo" w:history="1">
        <w:r w:rsidRPr="002524A4">
          <w:rPr>
            <w:rStyle w:val="Hipervnculo"/>
            <w:rFonts w:ascii="Arial" w:hAnsi="Arial" w:cs="Arial"/>
            <w:color w:val="auto"/>
            <w:u w:val="none"/>
            <w:shd w:val="clear" w:color="auto" w:fill="FFFFFF"/>
          </w:rPr>
          <w:t>testículos</w:t>
        </w:r>
      </w:hyperlink>
      <w:r w:rsidRPr="002524A4">
        <w:rPr>
          <w:rFonts w:ascii="Arial" w:hAnsi="Arial" w:cs="Arial"/>
          <w:shd w:val="clear" w:color="auto" w:fill="FFFFFF"/>
        </w:rPr>
        <w:t xml:space="preserve">. En el caso de las mujeres, si el resultado </w:t>
      </w:r>
      <w:r w:rsidRPr="002524A4">
        <w:rPr>
          <w:rFonts w:ascii="Arial" w:hAnsi="Arial" w:cs="Arial"/>
          <w:shd w:val="clear" w:color="auto" w:fill="FFFFFF"/>
        </w:rPr>
        <w:t>es</w:t>
      </w:r>
      <w:r w:rsidRPr="002524A4">
        <w:rPr>
          <w:rStyle w:val="apple-converted-space"/>
          <w:rFonts w:ascii="Arial" w:hAnsi="Arial" w:cs="Arial"/>
          <w:shd w:val="clear" w:color="auto" w:fill="FFFFFF"/>
        </w:rPr>
        <w:t> </w:t>
      </w:r>
      <w:proofErr w:type="spellStart"/>
      <w:r w:rsidRPr="002524A4">
        <w:rPr>
          <w:rFonts w:ascii="Arial" w:hAnsi="Arial" w:cs="Arial"/>
        </w:rPr>
        <w:fldChar w:fldCharType="begin"/>
      </w:r>
      <w:r w:rsidRPr="002524A4">
        <w:rPr>
          <w:rFonts w:ascii="Arial" w:hAnsi="Arial" w:cs="Arial"/>
        </w:rPr>
        <w:instrText xml:space="preserve"> HYPERLINK "http://es.wikipedia.org/wiki/Ovocito" \o "Ovocito" </w:instrText>
      </w:r>
      <w:r w:rsidRPr="002524A4">
        <w:rPr>
          <w:rFonts w:ascii="Arial" w:hAnsi="Arial" w:cs="Arial"/>
        </w:rPr>
        <w:fldChar w:fldCharType="separate"/>
      </w:r>
      <w:r w:rsidRPr="002524A4">
        <w:rPr>
          <w:rStyle w:val="Hipervnculo"/>
          <w:rFonts w:ascii="Arial" w:hAnsi="Arial" w:cs="Arial"/>
          <w:color w:val="auto"/>
          <w:u w:val="none"/>
          <w:shd w:val="clear" w:color="auto" w:fill="FFFFFF"/>
        </w:rPr>
        <w:t>ovocitos</w:t>
      </w:r>
      <w:proofErr w:type="spellEnd"/>
      <w:r w:rsidRPr="002524A4">
        <w:rPr>
          <w:rFonts w:ascii="Arial" w:hAnsi="Arial" w:cs="Arial"/>
        </w:rPr>
        <w:fldChar w:fldCharType="end"/>
      </w:r>
      <w:r w:rsidRPr="002524A4">
        <w:rPr>
          <w:rStyle w:val="apple-converted-space"/>
          <w:rFonts w:ascii="Arial" w:hAnsi="Arial" w:cs="Arial"/>
          <w:shd w:val="clear" w:color="auto" w:fill="FFFFFF"/>
        </w:rPr>
        <w:t> </w:t>
      </w:r>
      <w:r w:rsidRPr="002524A4">
        <w:rPr>
          <w:rFonts w:ascii="Arial" w:hAnsi="Arial" w:cs="Arial"/>
          <w:shd w:val="clear" w:color="auto" w:fill="FFFFFF"/>
        </w:rPr>
        <w:t>se denomina</w:t>
      </w:r>
      <w:r w:rsidRPr="002524A4">
        <w:rPr>
          <w:rStyle w:val="apple-converted-space"/>
          <w:rFonts w:ascii="Arial" w:hAnsi="Arial" w:cs="Arial"/>
          <w:shd w:val="clear" w:color="auto" w:fill="FFFFFF"/>
        </w:rPr>
        <w:t> </w:t>
      </w:r>
      <w:hyperlink r:id="rId18" w:tooltip="Ovogénesis" w:history="1">
        <w:r w:rsidRPr="002524A4">
          <w:rPr>
            <w:rStyle w:val="Hipervnculo"/>
            <w:rFonts w:ascii="Arial" w:hAnsi="Arial" w:cs="Arial"/>
            <w:color w:val="auto"/>
            <w:u w:val="none"/>
            <w:shd w:val="clear" w:color="auto" w:fill="FFFFFF"/>
          </w:rPr>
          <w:t>ovogénesis</w:t>
        </w:r>
      </w:hyperlink>
      <w:r w:rsidRPr="002524A4">
        <w:rPr>
          <w:rStyle w:val="apple-converted-space"/>
          <w:rFonts w:ascii="Arial" w:hAnsi="Arial" w:cs="Arial"/>
          <w:shd w:val="clear" w:color="auto" w:fill="FFFFFF"/>
        </w:rPr>
        <w:t> </w:t>
      </w:r>
      <w:r w:rsidRPr="002524A4">
        <w:rPr>
          <w:rFonts w:ascii="Arial" w:hAnsi="Arial" w:cs="Arial"/>
          <w:shd w:val="clear" w:color="auto" w:fill="FFFFFF"/>
        </w:rPr>
        <w:t>y se lleva a cabo en los</w:t>
      </w:r>
      <w:r w:rsidRPr="002524A4">
        <w:rPr>
          <w:rStyle w:val="apple-converted-space"/>
          <w:rFonts w:ascii="Arial" w:hAnsi="Arial" w:cs="Arial"/>
          <w:shd w:val="clear" w:color="auto" w:fill="FFFFFF"/>
        </w:rPr>
        <w:t> </w:t>
      </w:r>
      <w:hyperlink r:id="rId19" w:tooltip="Ovario" w:history="1">
        <w:r w:rsidRPr="002524A4">
          <w:rPr>
            <w:rStyle w:val="Hipervnculo"/>
            <w:rFonts w:ascii="Arial" w:hAnsi="Arial" w:cs="Arial"/>
            <w:color w:val="auto"/>
            <w:u w:val="none"/>
            <w:shd w:val="clear" w:color="auto" w:fill="FFFFFF"/>
          </w:rPr>
          <w:t>ovarios</w:t>
        </w:r>
      </w:hyperlink>
      <w:r w:rsidRPr="002524A4">
        <w:rPr>
          <w:rFonts w:ascii="Arial" w:hAnsi="Arial" w:cs="Arial"/>
          <w:shd w:val="clear" w:color="auto" w:fill="FFFFFF"/>
        </w:rPr>
        <w:t>.</w:t>
      </w:r>
    </w:p>
    <w:p w:rsidR="00457FD0" w:rsidRPr="00957232" w:rsidRDefault="002524A4" w:rsidP="00957232">
      <w:pPr>
        <w:pStyle w:val="NormalWeb"/>
        <w:shd w:val="clear" w:color="auto" w:fill="FFFFFF"/>
        <w:spacing w:before="0" w:beforeAutospacing="0" w:after="120" w:afterAutospacing="0" w:line="255" w:lineRule="atLeast"/>
        <w:jc w:val="both"/>
        <w:rPr>
          <w:rFonts w:ascii="Arial" w:hAnsi="Arial" w:cs="Arial"/>
        </w:rPr>
      </w:pPr>
      <w:r w:rsidRPr="002524A4">
        <w:rPr>
          <w:rFonts w:ascii="Arial" w:hAnsi="Arial" w:cs="Arial"/>
          <w:shd w:val="clear" w:color="auto" w:fill="FFFFFF"/>
        </w:rPr>
        <w:t>Este proceso se realiza en dos divisiones cromosómicas y</w:t>
      </w:r>
      <w:r w:rsidRPr="002524A4">
        <w:rPr>
          <w:rStyle w:val="apple-converted-space"/>
          <w:rFonts w:ascii="Arial" w:hAnsi="Arial" w:cs="Arial"/>
          <w:shd w:val="clear" w:color="auto" w:fill="FFFFFF"/>
        </w:rPr>
        <w:t> </w:t>
      </w:r>
      <w:hyperlink r:id="rId20" w:tooltip="Citoplasma" w:history="1">
        <w:r w:rsidRPr="002524A4">
          <w:rPr>
            <w:rStyle w:val="Hipervnculo"/>
            <w:rFonts w:ascii="Arial" w:hAnsi="Arial" w:cs="Arial"/>
            <w:color w:val="auto"/>
            <w:u w:val="none"/>
            <w:shd w:val="clear" w:color="auto" w:fill="FFFFFF"/>
          </w:rPr>
          <w:t>citoplasmáticas</w:t>
        </w:r>
      </w:hyperlink>
      <w:r w:rsidRPr="002524A4">
        <w:rPr>
          <w:rFonts w:ascii="Arial" w:hAnsi="Arial" w:cs="Arial"/>
          <w:shd w:val="clear" w:color="auto" w:fill="FFFFFF"/>
        </w:rPr>
        <w:t xml:space="preserve">, </w:t>
      </w:r>
      <w:r>
        <w:rPr>
          <w:rFonts w:ascii="Arial" w:hAnsi="Arial" w:cs="Arial"/>
          <w:shd w:val="clear" w:color="auto" w:fill="FFFFFF"/>
        </w:rPr>
        <w:t>llamada primera</w:t>
      </w:r>
      <w:r w:rsidRPr="002524A4">
        <w:rPr>
          <w:rFonts w:ascii="Arial" w:hAnsi="Arial" w:cs="Arial"/>
          <w:shd w:val="clear" w:color="auto" w:fill="FFFFFF"/>
        </w:rPr>
        <w:t xml:space="preserve"> y segunda división </w:t>
      </w:r>
      <w:proofErr w:type="spellStart"/>
      <w:r w:rsidRPr="002524A4">
        <w:rPr>
          <w:rFonts w:ascii="Arial" w:hAnsi="Arial" w:cs="Arial"/>
          <w:shd w:val="clear" w:color="auto" w:fill="FFFFFF"/>
        </w:rPr>
        <w:t>meiótica</w:t>
      </w:r>
      <w:proofErr w:type="spellEnd"/>
      <w:r w:rsidRPr="002524A4">
        <w:rPr>
          <w:rFonts w:ascii="Arial" w:hAnsi="Arial" w:cs="Arial"/>
          <w:shd w:val="clear" w:color="auto" w:fill="FFFFFF"/>
        </w:rPr>
        <w:t xml:space="preserve"> o simplemente meiosis I y meiosis II. Ambas comprenden profase, </w:t>
      </w:r>
      <w:r w:rsidRPr="002524A4">
        <w:rPr>
          <w:rFonts w:ascii="Arial" w:hAnsi="Arial" w:cs="Arial"/>
          <w:shd w:val="clear" w:color="auto" w:fill="FFFFFF"/>
        </w:rPr>
        <w:t>prometa fase</w:t>
      </w:r>
      <w:r w:rsidRPr="002524A4">
        <w:rPr>
          <w:rFonts w:ascii="Arial" w:hAnsi="Arial" w:cs="Arial"/>
          <w:shd w:val="clear" w:color="auto" w:fill="FFFFFF"/>
        </w:rPr>
        <w:t xml:space="preserve">, metafase, anafase, telofase y citocinesis. Durante la meiosis I los miembros de cada par homólogo de cromosomas se unen primero y luego se separan con el huso mitótico y se distribuyen en diferentes polos de la célula. En la meiosis II, las </w:t>
      </w:r>
      <w:r w:rsidRPr="002524A4">
        <w:rPr>
          <w:rFonts w:ascii="Arial" w:hAnsi="Arial" w:cs="Arial"/>
          <w:shd w:val="clear" w:color="auto" w:fill="FFFFFF"/>
        </w:rPr>
        <w:t>cromáticas</w:t>
      </w:r>
      <w:r w:rsidRPr="002524A4">
        <w:rPr>
          <w:rFonts w:ascii="Arial" w:hAnsi="Arial" w:cs="Arial"/>
          <w:shd w:val="clear" w:color="auto" w:fill="FFFFFF"/>
        </w:rPr>
        <w:t xml:space="preserve"> hermanas que forman cada cromosoma se separan y se distribuyen en los núcleos de las nuevas células. Entre estas dos fases sucesivas no existe la fase S (duplicación del ADN)</w:t>
      </w:r>
      <w:r w:rsidR="00957232">
        <w:rPr>
          <w:rFonts w:ascii="Arial" w:hAnsi="Arial" w:cs="Arial"/>
          <w:shd w:val="clear" w:color="auto" w:fill="FFFFFF"/>
        </w:rPr>
        <w:t>.</w:t>
      </w:r>
    </w:p>
    <w:sectPr w:rsidR="00457FD0" w:rsidRPr="009572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A4"/>
    <w:rsid w:val="002524A4"/>
    <w:rsid w:val="00457FD0"/>
    <w:rsid w:val="009572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link w:val="Ttulo6Car"/>
    <w:uiPriority w:val="9"/>
    <w:qFormat/>
    <w:rsid w:val="002524A4"/>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2524A4"/>
    <w:rPr>
      <w:rFonts w:ascii="Times New Roman" w:eastAsia="Times New Roman" w:hAnsi="Times New Roman" w:cs="Times New Roman"/>
      <w:b/>
      <w:bCs/>
      <w:sz w:val="15"/>
      <w:szCs w:val="15"/>
      <w:lang w:eastAsia="es-MX"/>
    </w:rPr>
  </w:style>
  <w:style w:type="paragraph" w:styleId="NormalWeb">
    <w:name w:val="Normal (Web)"/>
    <w:basedOn w:val="Normal"/>
    <w:uiPriority w:val="99"/>
    <w:unhideWhenUsed/>
    <w:rsid w:val="002524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524A4"/>
  </w:style>
  <w:style w:type="character" w:styleId="Hipervnculo">
    <w:name w:val="Hyperlink"/>
    <w:basedOn w:val="Fuentedeprrafopredeter"/>
    <w:uiPriority w:val="99"/>
    <w:semiHidden/>
    <w:unhideWhenUsed/>
    <w:rsid w:val="002524A4"/>
    <w:rPr>
      <w:color w:val="0000FF"/>
      <w:u w:val="single"/>
    </w:rPr>
  </w:style>
  <w:style w:type="character" w:styleId="nfasis">
    <w:name w:val="Emphasis"/>
    <w:basedOn w:val="Fuentedeprrafopredeter"/>
    <w:uiPriority w:val="20"/>
    <w:qFormat/>
    <w:rsid w:val="002524A4"/>
    <w:rPr>
      <w:i/>
      <w:iCs/>
    </w:rPr>
  </w:style>
  <w:style w:type="paragraph" w:styleId="Textodeglobo">
    <w:name w:val="Balloon Text"/>
    <w:basedOn w:val="Normal"/>
    <w:link w:val="TextodegloboCar"/>
    <w:uiPriority w:val="99"/>
    <w:semiHidden/>
    <w:unhideWhenUsed/>
    <w:rsid w:val="002524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link w:val="Ttulo6Car"/>
    <w:uiPriority w:val="9"/>
    <w:qFormat/>
    <w:rsid w:val="002524A4"/>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2524A4"/>
    <w:rPr>
      <w:rFonts w:ascii="Times New Roman" w:eastAsia="Times New Roman" w:hAnsi="Times New Roman" w:cs="Times New Roman"/>
      <w:b/>
      <w:bCs/>
      <w:sz w:val="15"/>
      <w:szCs w:val="15"/>
      <w:lang w:eastAsia="es-MX"/>
    </w:rPr>
  </w:style>
  <w:style w:type="paragraph" w:styleId="NormalWeb">
    <w:name w:val="Normal (Web)"/>
    <w:basedOn w:val="Normal"/>
    <w:uiPriority w:val="99"/>
    <w:unhideWhenUsed/>
    <w:rsid w:val="002524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524A4"/>
  </w:style>
  <w:style w:type="character" w:styleId="Hipervnculo">
    <w:name w:val="Hyperlink"/>
    <w:basedOn w:val="Fuentedeprrafopredeter"/>
    <w:uiPriority w:val="99"/>
    <w:semiHidden/>
    <w:unhideWhenUsed/>
    <w:rsid w:val="002524A4"/>
    <w:rPr>
      <w:color w:val="0000FF"/>
      <w:u w:val="single"/>
    </w:rPr>
  </w:style>
  <w:style w:type="character" w:styleId="nfasis">
    <w:name w:val="Emphasis"/>
    <w:basedOn w:val="Fuentedeprrafopredeter"/>
    <w:uiPriority w:val="20"/>
    <w:qFormat/>
    <w:rsid w:val="002524A4"/>
    <w:rPr>
      <w:i/>
      <w:iCs/>
    </w:rPr>
  </w:style>
  <w:style w:type="paragraph" w:styleId="Textodeglobo">
    <w:name w:val="Balloon Text"/>
    <w:basedOn w:val="Normal"/>
    <w:link w:val="TextodegloboCar"/>
    <w:uiPriority w:val="99"/>
    <w:semiHidden/>
    <w:unhideWhenUsed/>
    <w:rsid w:val="002524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29994">
      <w:bodyDiv w:val="1"/>
      <w:marLeft w:val="0"/>
      <w:marRight w:val="0"/>
      <w:marTop w:val="0"/>
      <w:marBottom w:val="0"/>
      <w:divBdr>
        <w:top w:val="none" w:sz="0" w:space="0" w:color="auto"/>
        <w:left w:val="none" w:sz="0" w:space="0" w:color="auto"/>
        <w:bottom w:val="none" w:sz="0" w:space="0" w:color="auto"/>
        <w:right w:val="none" w:sz="0" w:space="0" w:color="auto"/>
      </w:divBdr>
    </w:div>
    <w:div w:id="129343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esorenlinea.cl/Ciencias/Gametos_humanos.htm" TargetMode="External"/><Relationship Id="rId13" Type="http://schemas.openxmlformats.org/officeDocument/2006/relationships/hyperlink" Target="http://es.wikipedia.org/wiki/C%C3%A9lula_diploide" TargetMode="External"/><Relationship Id="rId18" Type="http://schemas.openxmlformats.org/officeDocument/2006/relationships/hyperlink" Target="http://es.wikipedia.org/wiki/Ovog%C3%A9nesi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rofesorenlinea.cl/Ciencias/fecundacionconcepcion.htm" TargetMode="External"/><Relationship Id="rId12" Type="http://schemas.openxmlformats.org/officeDocument/2006/relationships/hyperlink" Target="http://es.wikipedia.org/wiki/Cromosoma" TargetMode="External"/><Relationship Id="rId17" Type="http://schemas.openxmlformats.org/officeDocument/2006/relationships/hyperlink" Target="http://es.wikipedia.org/wiki/Test%C3%ADculo" TargetMode="External"/><Relationship Id="rId2" Type="http://schemas.microsoft.com/office/2007/relationships/stylesWithEffects" Target="stylesWithEffects.xml"/><Relationship Id="rId16" Type="http://schemas.openxmlformats.org/officeDocument/2006/relationships/hyperlink" Target="http://es.wikipedia.org/wiki/Espermatog%C3%A9nesis" TargetMode="External"/><Relationship Id="rId20" Type="http://schemas.openxmlformats.org/officeDocument/2006/relationships/hyperlink" Target="http://es.wikipedia.org/wiki/Citoplasma" TargetMode="External"/><Relationship Id="rId1" Type="http://schemas.openxmlformats.org/officeDocument/2006/relationships/styles" Target="styles.xml"/><Relationship Id="rId6" Type="http://schemas.openxmlformats.org/officeDocument/2006/relationships/hyperlink" Target="http://www.profesorenlinea.cl/Ciencias/Gametos_humanos.htm" TargetMode="External"/><Relationship Id="rId11" Type="http://schemas.openxmlformats.org/officeDocument/2006/relationships/hyperlink" Target="http://es.wikipedia.org/wiki/L%C3%ADnea_germinal" TargetMode="External"/><Relationship Id="rId5" Type="http://schemas.openxmlformats.org/officeDocument/2006/relationships/hyperlink" Target="http://www.profesorenlinea.cl/Ciencias/Gametos_humanos.htm" TargetMode="External"/><Relationship Id="rId15" Type="http://schemas.openxmlformats.org/officeDocument/2006/relationships/hyperlink" Target="http://es.wikipedia.org/wiki/Espermatozoide" TargetMode="External"/><Relationship Id="rId10" Type="http://schemas.openxmlformats.org/officeDocument/2006/relationships/hyperlink" Target="http://es.wikipedia.org/wiki/Meiosis" TargetMode="External"/><Relationship Id="rId19" Type="http://schemas.openxmlformats.org/officeDocument/2006/relationships/hyperlink" Target="http://es.wikipedia.org/wiki/Ovario" TargetMode="External"/><Relationship Id="rId4" Type="http://schemas.openxmlformats.org/officeDocument/2006/relationships/webSettings" Target="webSettings.xml"/><Relationship Id="rId9" Type="http://schemas.openxmlformats.org/officeDocument/2006/relationships/hyperlink" Target="http://es.wikipedia.org/wiki/Gameto" TargetMode="External"/><Relationship Id="rId14" Type="http://schemas.openxmlformats.org/officeDocument/2006/relationships/hyperlink" Target="http://es.wikipedia.org/wiki/C%C3%A9lula_haploid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582</Words>
  <Characters>3203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2014-11-29T00:31:00Z</dcterms:created>
  <dcterms:modified xsi:type="dcterms:W3CDTF">2014-11-29T00:45:00Z</dcterms:modified>
</cp:coreProperties>
</file>