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A3" w:rsidRPr="000F09A3" w:rsidRDefault="000F09A3">
      <w:pPr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</w:pPr>
      <w:r w:rsidRPr="000F09A3"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>FASE GO:</w:t>
      </w:r>
    </w:p>
    <w:p w:rsidR="00B8362C" w:rsidRDefault="000F09A3">
      <w:pPr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</w:pP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La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fase G</w:t>
      </w:r>
      <w:r w:rsidRPr="000F09A3">
        <w:rPr>
          <w:rFonts w:ascii="Arial Black" w:hAnsi="Arial Black" w:cs="Arial"/>
          <w:b/>
          <w:bCs/>
          <w:sz w:val="28"/>
          <w:szCs w:val="28"/>
          <w:shd w:val="clear" w:color="auto" w:fill="FFFFFF"/>
          <w:vertAlign w:val="subscript"/>
        </w:rPr>
        <w:t>0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(G sub cero) o el cero de G es un período o ciclo de una célula en donde las células permanecen en un estado quieto. La fase G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  <w:t>0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es vista como la fase de G1 ampliada donde la célula no se divide, ni dispone a dividirse y/o como una etapa distinta quieta que ocurre fuera del ciclo de célula. G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  <w:t>0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a veces es mencionado como un estado de "Post-Mitótico" ya que las células en G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  <w:t>0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están en una fase que no se divide fuera del ciclo de célula; algunos tipos de células (como neuronas y células de músculo de corazón) cuando alcanzan la madurez (es decir, cuando están terminalmente diferenciados) se hacen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post-mitóticos</w:t>
      </w:r>
      <w:r w:rsidRPr="000F09A3">
        <w:rPr>
          <w:rStyle w:val="apple-converted-space"/>
          <w:rFonts w:ascii="Arial Black" w:hAnsi="Arial Black" w:cs="Arial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(entran la fase de G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  <w:t>0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</w:rPr>
        <w:t>) pero sigue realizando sus funciones principales para el resto de la vida del organismo. Las células musculares poli-nucleadas que no sufren Citocinesis a menudo son consideras como células en fase G</w:t>
      </w:r>
      <w:r w:rsidRPr="000F09A3"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  <w:t>0</w:t>
      </w:r>
    </w:p>
    <w:p w:rsidR="00FA002B" w:rsidRDefault="00FA002B">
      <w:pPr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</w:pPr>
    </w:p>
    <w:p w:rsidR="000F09A3" w:rsidRPr="000F09A3" w:rsidRDefault="000F09A3">
      <w:pPr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</w:pPr>
      <w:r w:rsidRPr="000F09A3"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>Célula</w:t>
      </w:r>
      <w:r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 xml:space="preserve"> </w:t>
      </w:r>
      <w:r w:rsidRPr="000F09A3"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 xml:space="preserve"> haploide:</w:t>
      </w:r>
    </w:p>
    <w:p w:rsidR="000F09A3" w:rsidRDefault="000F09A3">
      <w:pPr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</w:pP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Una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b/>
          <w:bCs/>
          <w:color w:val="252525"/>
          <w:sz w:val="28"/>
          <w:szCs w:val="28"/>
          <w:shd w:val="clear" w:color="auto" w:fill="FFFFFF"/>
        </w:rPr>
        <w:t>célula haploide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es aquella que contiene un solo juego de cromosomas o la mitad (n, haploide) del número normal de</w:t>
      </w:r>
      <w:r>
        <w:rPr>
          <w:rFonts w:ascii="Arial Black" w:hAnsi="Arial Black"/>
          <w:sz w:val="28"/>
          <w:szCs w:val="28"/>
        </w:rPr>
        <w:t xml:space="preserve"> cromosomas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, en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hyperlink r:id="rId4" w:tooltip="Célula diploide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células diploides</w:t>
        </w:r>
      </w:hyperlink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(2n,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hyperlink r:id="rId5" w:tooltip="Diploide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diploide</w:t>
        </w:r>
      </w:hyperlink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).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Las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hyperlink r:id="rId6" w:tooltip="Gameto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células reproductoras</w:t>
        </w:r>
      </w:hyperlink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, como los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hyperlink r:id="rId7" w:tooltip="Óvulo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óvulos</w:t>
        </w:r>
      </w:hyperlink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y los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hyperlink r:id="rId8" w:tooltip="Espermatozoide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espermatozoides</w:t>
        </w:r>
      </w:hyperlink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>de los</w:t>
      </w:r>
      <w:r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 xml:space="preserve"> </w:t>
      </w:r>
      <w:hyperlink r:id="rId9" w:tooltip="Mamífero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mamíferos</w:t>
        </w:r>
      </w:hyperlink>
      <w:r w:rsidRPr="000F09A3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 xml:space="preserve">y algunas algas contienen un solo juego de cromosomas, mientras que el resto de las células de un organismo superior suelen tener dos juegos de 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lastRenderedPageBreak/>
        <w:t>ellos. Cuando los</w:t>
      </w:r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hyperlink r:id="rId10" w:tooltip="Gameto" w:history="1">
        <w:r w:rsidRPr="000F09A3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gametos</w:t>
        </w:r>
      </w:hyperlink>
      <w:r w:rsidRPr="000F09A3">
        <w:rPr>
          <w:rStyle w:val="apple-converted-space"/>
          <w:rFonts w:ascii="Arial Black" w:hAnsi="Arial Black" w:cs="Arial"/>
          <w:color w:val="252525"/>
          <w:sz w:val="28"/>
          <w:szCs w:val="28"/>
          <w:shd w:val="clear" w:color="auto" w:fill="FFFFFF"/>
        </w:rPr>
        <w:t> </w:t>
      </w:r>
      <w:r w:rsidRPr="000F09A3">
        <w:rPr>
          <w:rFonts w:ascii="Arial Black" w:hAnsi="Arial Black" w:cs="Arial"/>
          <w:color w:val="252525"/>
          <w:sz w:val="28"/>
          <w:szCs w:val="28"/>
          <w:shd w:val="clear" w:color="auto" w:fill="FFFFFF"/>
        </w:rPr>
        <w:t xml:space="preserve">se unen durante 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la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Fecundación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fecundación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el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Cigoto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huevo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fecundado contiene un número normal de cromosomas (2n): es una célula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Diploide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diploide</w:t>
        </w:r>
      </w:hyperlink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FA002B" w:rsidRDefault="00FA002B">
      <w:pPr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</w:pPr>
    </w:p>
    <w:p w:rsidR="00FA002B" w:rsidRPr="00FA002B" w:rsidRDefault="00FA002B">
      <w:pPr>
        <w:rPr>
          <w:rFonts w:ascii="Arial Black" w:hAnsi="Arial Black" w:cs="Arial"/>
          <w:color w:val="C00000"/>
          <w:sz w:val="32"/>
          <w:szCs w:val="32"/>
          <w:shd w:val="clear" w:color="auto" w:fill="FFFFFF"/>
          <w:vertAlign w:val="subscript"/>
        </w:rPr>
      </w:pPr>
      <w:r w:rsidRPr="00FA002B"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>Células poliploides:</w:t>
      </w:r>
    </w:p>
    <w:p w:rsidR="000F09A3" w:rsidRDefault="00FA002B">
      <w:pPr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</w:pP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En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Genética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Genética</w:t>
        </w:r>
      </w:hyperlink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, la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b/>
          <w:bCs/>
          <w:color w:val="000000" w:themeColor="text1"/>
          <w:sz w:val="28"/>
          <w:szCs w:val="28"/>
          <w:shd w:val="clear" w:color="auto" w:fill="FFFFFF"/>
        </w:rPr>
        <w:t>poliploide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se define como el fenómeno por el cual se originan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Célula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células</w:t>
        </w:r>
      </w:hyperlink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,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Tejido (biología)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tejidos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u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Ser vivo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organismos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con tres o más juegos completos de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Cromosoma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cromosomas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de la misma o distintas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Especie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especies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o con dos o más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Genoma" w:history="1">
        <w:r w:rsidRPr="00FA002B">
          <w:rPr>
            <w:rStyle w:val="Hipervnculo"/>
            <w:rFonts w:ascii="Arial Black" w:hAnsi="Arial Black" w:cs="Arial"/>
            <w:color w:val="000000" w:themeColor="text1"/>
            <w:sz w:val="28"/>
            <w:szCs w:val="28"/>
            <w:u w:val="none"/>
            <w:shd w:val="clear" w:color="auto" w:fill="FFFFFF"/>
          </w:rPr>
          <w:t>genomas</w:t>
        </w:r>
      </w:hyperlink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de especies distintas. Tales células, tejidos u organismos se denominan poliploides. Es uno de los pocos casos de</w:t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A002B">
        <w:rPr>
          <w:rFonts w:ascii="Arial Black" w:hAnsi="Arial Black"/>
          <w:color w:val="000000" w:themeColor="text1"/>
          <w:sz w:val="28"/>
          <w:szCs w:val="28"/>
        </w:rPr>
        <w:fldChar w:fldCharType="begin"/>
      </w:r>
      <w:r w:rsidRPr="00FA002B">
        <w:rPr>
          <w:rFonts w:ascii="Arial Black" w:hAnsi="Arial Black"/>
          <w:color w:val="000000" w:themeColor="text1"/>
          <w:sz w:val="28"/>
          <w:szCs w:val="28"/>
        </w:rPr>
        <w:instrText xml:space="preserve"> HYPERLINK "http://es.wikipedia.org/wiki/Saltacionismo" \o "Saltacionismo" </w:instrText>
      </w:r>
      <w:r w:rsidRPr="00FA002B">
        <w:rPr>
          <w:rFonts w:ascii="Arial Black" w:hAnsi="Arial Black"/>
          <w:color w:val="000000" w:themeColor="text1"/>
          <w:sz w:val="28"/>
          <w:szCs w:val="28"/>
        </w:rPr>
        <w:fldChar w:fldCharType="separate"/>
      </w:r>
      <w:r w:rsidRPr="00FA002B">
        <w:rPr>
          <w:rStyle w:val="Hipervnculo"/>
          <w:rFonts w:ascii="Arial Black" w:hAnsi="Arial Black" w:cs="Arial"/>
          <w:color w:val="000000" w:themeColor="text1"/>
          <w:sz w:val="28"/>
          <w:szCs w:val="28"/>
          <w:u w:val="none"/>
          <w:shd w:val="clear" w:color="auto" w:fill="FFFFFF"/>
        </w:rPr>
        <w:t>saltacionismo</w:t>
      </w:r>
      <w:proofErr w:type="spellEnd"/>
      <w:r w:rsidRPr="00FA002B">
        <w:rPr>
          <w:rFonts w:ascii="Arial Black" w:hAnsi="Arial Black"/>
          <w:color w:val="000000" w:themeColor="text1"/>
          <w:sz w:val="28"/>
          <w:szCs w:val="28"/>
        </w:rPr>
        <w:fldChar w:fldCharType="end"/>
      </w:r>
      <w:r w:rsidRPr="00FA002B">
        <w:rPr>
          <w:rStyle w:val="apple-converted-space"/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 </w:t>
      </w:r>
      <w:r w:rsidRPr="00FA002B"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  <w:t>confirmados.</w:t>
      </w:r>
    </w:p>
    <w:p w:rsidR="00FA002B" w:rsidRPr="000721C8" w:rsidRDefault="000721C8">
      <w:pPr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</w:pPr>
      <w:r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 xml:space="preserve"> G</w:t>
      </w:r>
      <w:r w:rsidRPr="000721C8">
        <w:rPr>
          <w:rFonts w:ascii="Arial Black" w:hAnsi="Arial Black" w:cs="Arial"/>
          <w:color w:val="C00000"/>
          <w:sz w:val="32"/>
          <w:szCs w:val="32"/>
          <w:shd w:val="clear" w:color="auto" w:fill="FFFFFF"/>
        </w:rPr>
        <w:t>ametogénesis:</w:t>
      </w:r>
    </w:p>
    <w:p w:rsidR="00FA002B" w:rsidRPr="00FA002B" w:rsidRDefault="00FA002B" w:rsidP="00FA002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 Black" w:hAnsi="Arial Black" w:cs="Arial"/>
          <w:sz w:val="28"/>
          <w:szCs w:val="28"/>
        </w:rPr>
      </w:pPr>
      <w:r w:rsidRPr="00FA002B">
        <w:rPr>
          <w:rFonts w:ascii="Arial Black" w:hAnsi="Arial Black" w:cs="Arial"/>
          <w:sz w:val="28"/>
          <w:szCs w:val="28"/>
        </w:rPr>
        <w:t>La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b/>
          <w:bCs/>
          <w:sz w:val="28"/>
          <w:szCs w:val="28"/>
        </w:rPr>
        <w:t>gametogénesis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es la formación de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gametos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por medio de la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meiosis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a partir de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células germinales. Mediante este proceso, el número de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cromosomas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que existe en las células germinales se reduce de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diploide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(doble) a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haploide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(único), es decir, a la mitad del número de cromosomas que contiene una célula normal de la especie de que se trate. En el caso de los hombres si el proceso tiene como fin producir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espermatozoides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se le denomina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proofErr w:type="spellStart"/>
      <w:r w:rsidRPr="00FA002B">
        <w:rPr>
          <w:rFonts w:ascii="Arial Black" w:hAnsi="Arial Black" w:cs="Arial"/>
          <w:sz w:val="28"/>
          <w:szCs w:val="28"/>
        </w:rPr>
        <w:t>espermatogénesis</w:t>
      </w:r>
      <w:proofErr w:type="spellEnd"/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y se realiza en los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hyperlink r:id="rId21" w:tooltip="Testículo" w:history="1">
        <w:r w:rsidRPr="00FA002B">
          <w:rPr>
            <w:rStyle w:val="Hipervnculo"/>
            <w:rFonts w:ascii="Arial Black" w:hAnsi="Arial Black" w:cs="Arial"/>
            <w:color w:val="auto"/>
            <w:sz w:val="28"/>
            <w:szCs w:val="28"/>
          </w:rPr>
          <w:t>testículos</w:t>
        </w:r>
      </w:hyperlink>
      <w:r w:rsidRPr="00FA002B">
        <w:rPr>
          <w:rFonts w:ascii="Arial Black" w:hAnsi="Arial Black" w:cs="Arial"/>
          <w:sz w:val="28"/>
          <w:szCs w:val="28"/>
        </w:rPr>
        <w:t xml:space="preserve">. En el caso de las mujeres, si el resultado </w:t>
      </w:r>
      <w:proofErr w:type="gramStart"/>
      <w:r w:rsidRPr="00FA002B">
        <w:rPr>
          <w:rFonts w:ascii="Arial Black" w:hAnsi="Arial Black" w:cs="Arial"/>
          <w:sz w:val="28"/>
          <w:szCs w:val="28"/>
        </w:rPr>
        <w:t>son</w:t>
      </w:r>
      <w:proofErr w:type="gramEnd"/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proofErr w:type="spellStart"/>
      <w:r w:rsidRPr="00FA002B">
        <w:rPr>
          <w:rFonts w:ascii="Arial Black" w:hAnsi="Arial Black" w:cs="Arial"/>
          <w:sz w:val="28"/>
          <w:szCs w:val="28"/>
        </w:rPr>
        <w:t>ovocitos</w:t>
      </w:r>
      <w:proofErr w:type="spellEnd"/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se denomina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>ovogénesis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 xml:space="preserve">y se lleva a cabo en </w:t>
      </w:r>
      <w:proofErr w:type="spellStart"/>
      <w:r w:rsidRPr="00FA002B">
        <w:rPr>
          <w:rFonts w:ascii="Arial Black" w:hAnsi="Arial Black" w:cs="Arial"/>
          <w:sz w:val="28"/>
          <w:szCs w:val="28"/>
        </w:rPr>
        <w:t>losovarios</w:t>
      </w:r>
      <w:proofErr w:type="spellEnd"/>
      <w:r w:rsidRPr="00FA002B">
        <w:rPr>
          <w:rFonts w:ascii="Arial Black" w:hAnsi="Arial Black" w:cs="Arial"/>
          <w:sz w:val="28"/>
          <w:szCs w:val="28"/>
        </w:rPr>
        <w:t>.</w:t>
      </w:r>
    </w:p>
    <w:p w:rsidR="00FA002B" w:rsidRPr="00FA002B" w:rsidRDefault="00FA002B" w:rsidP="00FA002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 Black" w:hAnsi="Arial Black" w:cs="Arial"/>
          <w:sz w:val="28"/>
          <w:szCs w:val="28"/>
        </w:rPr>
      </w:pPr>
      <w:r w:rsidRPr="00FA002B">
        <w:rPr>
          <w:rFonts w:ascii="Arial Black" w:hAnsi="Arial Black" w:cs="Arial"/>
          <w:sz w:val="28"/>
          <w:szCs w:val="28"/>
        </w:rPr>
        <w:t>Este proceso se realiza en dos divisiones cromosómicas y</w:t>
      </w:r>
      <w:r w:rsidRPr="00FA002B">
        <w:rPr>
          <w:rStyle w:val="apple-converted-space"/>
          <w:rFonts w:ascii="Arial Black" w:hAnsi="Arial Black" w:cs="Arial"/>
          <w:sz w:val="28"/>
          <w:szCs w:val="28"/>
        </w:rPr>
        <w:t> </w:t>
      </w:r>
      <w:r w:rsidRPr="00FA002B">
        <w:rPr>
          <w:rFonts w:ascii="Arial Black" w:hAnsi="Arial Black" w:cs="Arial"/>
          <w:sz w:val="28"/>
          <w:szCs w:val="28"/>
        </w:rPr>
        <w:t xml:space="preserve">citoplasmáticas, </w:t>
      </w:r>
      <w:proofErr w:type="gramStart"/>
      <w:r w:rsidRPr="00FA002B">
        <w:rPr>
          <w:rFonts w:ascii="Arial Black" w:hAnsi="Arial Black" w:cs="Arial"/>
          <w:sz w:val="28"/>
          <w:szCs w:val="28"/>
        </w:rPr>
        <w:t>llamadas primera</w:t>
      </w:r>
      <w:proofErr w:type="gramEnd"/>
      <w:r w:rsidRPr="00FA002B">
        <w:rPr>
          <w:rFonts w:ascii="Arial Black" w:hAnsi="Arial Black" w:cs="Arial"/>
          <w:sz w:val="28"/>
          <w:szCs w:val="28"/>
        </w:rPr>
        <w:t xml:space="preserve"> y segunda división </w:t>
      </w:r>
      <w:proofErr w:type="spellStart"/>
      <w:r w:rsidRPr="00FA002B">
        <w:rPr>
          <w:rFonts w:ascii="Arial Black" w:hAnsi="Arial Black" w:cs="Arial"/>
          <w:sz w:val="28"/>
          <w:szCs w:val="28"/>
        </w:rPr>
        <w:t>meiótica</w:t>
      </w:r>
      <w:proofErr w:type="spellEnd"/>
      <w:r w:rsidRPr="00FA002B">
        <w:rPr>
          <w:rFonts w:ascii="Arial Black" w:hAnsi="Arial Black" w:cs="Arial"/>
          <w:sz w:val="28"/>
          <w:szCs w:val="28"/>
        </w:rPr>
        <w:t xml:space="preserve"> o simplemente meiosis I y </w:t>
      </w:r>
      <w:r w:rsidRPr="00FA002B">
        <w:rPr>
          <w:rFonts w:ascii="Arial Black" w:hAnsi="Arial Black" w:cs="Arial"/>
          <w:sz w:val="28"/>
          <w:szCs w:val="28"/>
        </w:rPr>
        <w:lastRenderedPageBreak/>
        <w:t xml:space="preserve">meiosis II. Ambas comprenden profase, </w:t>
      </w:r>
      <w:proofErr w:type="spellStart"/>
      <w:r w:rsidRPr="00FA002B">
        <w:rPr>
          <w:rFonts w:ascii="Arial Black" w:hAnsi="Arial Black" w:cs="Arial"/>
          <w:sz w:val="28"/>
          <w:szCs w:val="28"/>
        </w:rPr>
        <w:t>prometafase</w:t>
      </w:r>
      <w:proofErr w:type="spellEnd"/>
      <w:r w:rsidRPr="00FA002B">
        <w:rPr>
          <w:rFonts w:ascii="Arial Black" w:hAnsi="Arial Black" w:cs="Arial"/>
          <w:sz w:val="28"/>
          <w:szCs w:val="28"/>
        </w:rPr>
        <w:t xml:space="preserve">, metafase, anafase, telofase y citocinesis. Durante la meiosis I los miembros de cada par homólogo de cromosomas se unen primero y luego se separan con el huso mitótico y se distribuyen en diferentes polos de la célula. En la meiosis II, las </w:t>
      </w:r>
      <w:proofErr w:type="spellStart"/>
      <w:r w:rsidRPr="00FA002B">
        <w:rPr>
          <w:rFonts w:ascii="Arial Black" w:hAnsi="Arial Black" w:cs="Arial"/>
          <w:sz w:val="28"/>
          <w:szCs w:val="28"/>
        </w:rPr>
        <w:t>cromátidas</w:t>
      </w:r>
      <w:proofErr w:type="spellEnd"/>
      <w:r w:rsidRPr="00FA002B">
        <w:rPr>
          <w:rFonts w:ascii="Arial Black" w:hAnsi="Arial Black" w:cs="Arial"/>
          <w:sz w:val="28"/>
          <w:szCs w:val="28"/>
        </w:rPr>
        <w:t xml:space="preserve"> hermanas que forman cada cromosoma se separan y se distribuyen en los núcleos de las nuevas células. Entre estas dos fases sucesivas no existe la fase S (duplicación del ADN).</w:t>
      </w:r>
    </w:p>
    <w:p w:rsidR="00FA002B" w:rsidRPr="00FA002B" w:rsidRDefault="00FA002B">
      <w:pPr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  <w:vertAlign w:val="subscript"/>
        </w:rPr>
      </w:pPr>
    </w:p>
    <w:p w:rsidR="000F09A3" w:rsidRDefault="000F09A3">
      <w:pPr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</w:pPr>
    </w:p>
    <w:p w:rsidR="000F09A3" w:rsidRDefault="000F09A3">
      <w:pPr>
        <w:rPr>
          <w:rFonts w:ascii="Arial Black" w:hAnsi="Arial Black" w:cs="Arial"/>
          <w:sz w:val="28"/>
          <w:szCs w:val="28"/>
          <w:shd w:val="clear" w:color="auto" w:fill="FFFFFF"/>
          <w:vertAlign w:val="subscript"/>
        </w:rPr>
      </w:pPr>
    </w:p>
    <w:p w:rsidR="000F09A3" w:rsidRPr="000F09A3" w:rsidRDefault="000F09A3">
      <w:pPr>
        <w:rPr>
          <w:rFonts w:ascii="Arial Black" w:hAnsi="Arial Black"/>
          <w:sz w:val="28"/>
          <w:szCs w:val="28"/>
        </w:rPr>
      </w:pPr>
    </w:p>
    <w:sectPr w:rsidR="000F09A3" w:rsidRPr="000F09A3" w:rsidSect="00B83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9A3"/>
    <w:rsid w:val="000721C8"/>
    <w:rsid w:val="000F09A3"/>
    <w:rsid w:val="00B8362C"/>
    <w:rsid w:val="00F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F09A3"/>
  </w:style>
  <w:style w:type="character" w:styleId="Hipervnculo">
    <w:name w:val="Hyperlink"/>
    <w:basedOn w:val="Fuentedeprrafopredeter"/>
    <w:uiPriority w:val="99"/>
    <w:semiHidden/>
    <w:unhideWhenUsed/>
    <w:rsid w:val="000F09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permatozoide" TargetMode="External"/><Relationship Id="rId13" Type="http://schemas.openxmlformats.org/officeDocument/2006/relationships/hyperlink" Target="http://es.wikipedia.org/wiki/Diploide" TargetMode="External"/><Relationship Id="rId18" Type="http://schemas.openxmlformats.org/officeDocument/2006/relationships/hyperlink" Target="http://es.wikipedia.org/wiki/Cromoso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Test%C3%ADculo" TargetMode="External"/><Relationship Id="rId7" Type="http://schemas.openxmlformats.org/officeDocument/2006/relationships/hyperlink" Target="http://es.wikipedia.org/wiki/%C3%93vulo" TargetMode="External"/><Relationship Id="rId12" Type="http://schemas.openxmlformats.org/officeDocument/2006/relationships/hyperlink" Target="http://es.wikipedia.org/wiki/Cigoto" TargetMode="External"/><Relationship Id="rId17" Type="http://schemas.openxmlformats.org/officeDocument/2006/relationships/hyperlink" Target="http://es.wikipedia.org/wiki/Ser_vi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ejido_(biolog%C3%ADa)" TargetMode="External"/><Relationship Id="rId20" Type="http://schemas.openxmlformats.org/officeDocument/2006/relationships/hyperlink" Target="http://es.wikipedia.org/wiki/Genom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Gameto" TargetMode="External"/><Relationship Id="rId11" Type="http://schemas.openxmlformats.org/officeDocument/2006/relationships/hyperlink" Target="http://es.wikipedia.org/wiki/Fecundaci%C3%B3n" TargetMode="External"/><Relationship Id="rId5" Type="http://schemas.openxmlformats.org/officeDocument/2006/relationships/hyperlink" Target="http://es.wikipedia.org/wiki/Diploide" TargetMode="External"/><Relationship Id="rId15" Type="http://schemas.openxmlformats.org/officeDocument/2006/relationships/hyperlink" Target="http://es.wikipedia.org/wiki/C%C3%A9lu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Gameto" TargetMode="External"/><Relationship Id="rId19" Type="http://schemas.openxmlformats.org/officeDocument/2006/relationships/hyperlink" Target="http://es.wikipedia.org/wiki/Especie" TargetMode="External"/><Relationship Id="rId4" Type="http://schemas.openxmlformats.org/officeDocument/2006/relationships/hyperlink" Target="http://es.wikipedia.org/wiki/C%C3%A9lula_diploide" TargetMode="External"/><Relationship Id="rId9" Type="http://schemas.openxmlformats.org/officeDocument/2006/relationships/hyperlink" Target="http://es.wikipedia.org/wiki/Mam%C3%ADfero" TargetMode="External"/><Relationship Id="rId14" Type="http://schemas.openxmlformats.org/officeDocument/2006/relationships/hyperlink" Target="http://es.wikipedia.org/wiki/Gen%C3%A9ti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dcterms:created xsi:type="dcterms:W3CDTF">2014-11-27T13:54:00Z</dcterms:created>
  <dcterms:modified xsi:type="dcterms:W3CDTF">2014-11-27T14:06:00Z</dcterms:modified>
</cp:coreProperties>
</file>