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79" w:rsidRPr="00AC7079" w:rsidRDefault="00AC7079">
      <w:pPr>
        <w:rPr>
          <w:rFonts w:ascii="Arial Black" w:hAnsi="Arial Black" w:cs="Arial"/>
          <w:color w:val="1F497D" w:themeColor="text2"/>
          <w:sz w:val="44"/>
          <w:szCs w:val="44"/>
          <w:shd w:val="clear" w:color="auto" w:fill="FFFFFF"/>
        </w:rPr>
      </w:pPr>
      <w:r w:rsidRPr="00AC7079">
        <w:rPr>
          <w:rFonts w:ascii="Arial Black" w:hAnsi="Arial Black" w:cs="Arial"/>
          <w:color w:val="1F497D" w:themeColor="text2"/>
          <w:sz w:val="44"/>
          <w:szCs w:val="44"/>
          <w:shd w:val="clear" w:color="auto" w:fill="FFFFFF"/>
        </w:rPr>
        <w:t>“Ciclo celular anormal y cáncer”</w:t>
      </w:r>
    </w:p>
    <w:p w:rsidR="00970EAD" w:rsidRPr="00AC7079" w:rsidRDefault="00AC7079">
      <w:pPr>
        <w:rPr>
          <w:rFonts w:ascii="Arial Black" w:hAnsi="Arial Black" w:cs="Arial"/>
          <w:color w:val="222222"/>
          <w:sz w:val="30"/>
          <w:szCs w:val="30"/>
          <w:shd w:val="clear" w:color="auto" w:fill="FFFFFF"/>
        </w:rPr>
      </w:pPr>
      <w:r w:rsidRPr="00AC7079">
        <w:rPr>
          <w:rFonts w:ascii="Arial Black" w:hAnsi="Arial Black" w:cs="Arial"/>
          <w:color w:val="222222"/>
          <w:sz w:val="44"/>
          <w:szCs w:val="44"/>
        </w:rPr>
        <w:br/>
      </w:r>
      <w:r w:rsidRPr="00AC7079">
        <w:rPr>
          <w:rFonts w:ascii="Arial Black" w:hAnsi="Arial Black" w:cs="Arial"/>
          <w:color w:val="222222"/>
          <w:sz w:val="30"/>
          <w:szCs w:val="30"/>
          <w:shd w:val="clear" w:color="auto" w:fill="FFFFFF"/>
        </w:rPr>
        <w:t xml:space="preserve">Para que los tejidos del cuerpo mantengan tal control preciso sobre el crecimiento de sus células, se ha desarrollado un sistema de lazos de retroalimentación </w:t>
      </w:r>
      <w:proofErr w:type="spellStart"/>
      <w:r w:rsidRPr="00AC7079">
        <w:rPr>
          <w:rFonts w:ascii="Arial Black" w:hAnsi="Arial Black" w:cs="Arial"/>
          <w:color w:val="222222"/>
          <w:sz w:val="30"/>
          <w:szCs w:val="30"/>
          <w:shd w:val="clear" w:color="auto" w:fill="FFFFFF"/>
        </w:rPr>
        <w:t>quedetectan</w:t>
      </w:r>
      <w:proofErr w:type="spellEnd"/>
      <w:r w:rsidRPr="00AC7079">
        <w:rPr>
          <w:rFonts w:ascii="Arial Black" w:hAnsi="Arial Black" w:cs="Arial"/>
          <w:color w:val="222222"/>
          <w:sz w:val="30"/>
          <w:szCs w:val="30"/>
          <w:shd w:val="clear" w:color="auto" w:fill="FFFFFF"/>
        </w:rPr>
        <w:t xml:space="preserve"> y compensan las desviaciones de la norma. Para cada situación controlada por un lazo de retroalimentación, el cuerpo tiene un punto de set que reconoce como normal. Un ejemplo de esto es </w:t>
      </w:r>
      <w:proofErr w:type="spellStart"/>
      <w:r w:rsidRPr="00AC7079">
        <w:rPr>
          <w:rFonts w:ascii="Arial Black" w:hAnsi="Arial Black" w:cs="Arial"/>
          <w:color w:val="222222"/>
          <w:sz w:val="30"/>
          <w:szCs w:val="30"/>
          <w:shd w:val="clear" w:color="auto" w:fill="FFFFFF"/>
        </w:rPr>
        <w:t>supropia</w:t>
      </w:r>
      <w:proofErr w:type="spellEnd"/>
      <w:r w:rsidRPr="00AC7079">
        <w:rPr>
          <w:rFonts w:ascii="Arial Black" w:hAnsi="Arial Black" w:cs="Arial"/>
          <w:color w:val="222222"/>
          <w:sz w:val="30"/>
          <w:szCs w:val="30"/>
          <w:shd w:val="clear" w:color="auto" w:fill="FFFFFF"/>
        </w:rPr>
        <w:t xml:space="preserve"> temperatura corporal.</w:t>
      </w:r>
    </w:p>
    <w:p w:rsidR="00AC7079" w:rsidRPr="00AC7079" w:rsidRDefault="00AC7079">
      <w:pPr>
        <w:rPr>
          <w:rFonts w:ascii="Arial Black" w:hAnsi="Arial Black" w:cs="Arial"/>
          <w:color w:val="222222"/>
          <w:sz w:val="30"/>
          <w:szCs w:val="30"/>
          <w:shd w:val="clear" w:color="auto" w:fill="FFFFFF"/>
        </w:rPr>
      </w:pPr>
      <w:r w:rsidRPr="00AC7079">
        <w:rPr>
          <w:rFonts w:ascii="Arial Black" w:hAnsi="Arial Black" w:cs="Arial"/>
          <w:color w:val="222222"/>
          <w:sz w:val="30"/>
          <w:szCs w:val="30"/>
          <w:shd w:val="clear" w:color="auto" w:fill="FFFFFF"/>
        </w:rPr>
        <w:t xml:space="preserve">No todas las células que crecen anormalmente son cancerosas. Por ejemplo, el término hiperplasia hace referencia a un tipo de bulto no canceroso que consiste en células que se dividen rápidamente, lo que </w:t>
      </w:r>
      <w:proofErr w:type="spellStart"/>
      <w:r w:rsidRPr="00AC7079">
        <w:rPr>
          <w:rFonts w:ascii="Arial Black" w:hAnsi="Arial Black" w:cs="Arial"/>
          <w:color w:val="222222"/>
          <w:sz w:val="30"/>
          <w:szCs w:val="30"/>
          <w:shd w:val="clear" w:color="auto" w:fill="FFFFFF"/>
        </w:rPr>
        <w:t>generaun</w:t>
      </w:r>
      <w:proofErr w:type="spellEnd"/>
      <w:r w:rsidRPr="00AC7079">
        <w:rPr>
          <w:rFonts w:ascii="Arial Black" w:hAnsi="Arial Black" w:cs="Arial"/>
          <w:color w:val="222222"/>
          <w:sz w:val="30"/>
          <w:szCs w:val="30"/>
          <w:shd w:val="clear" w:color="auto" w:fill="FFFFFF"/>
        </w:rPr>
        <w:t xml:space="preserve"> número más grande de lo usual de células normales desde el punto de vista estructural.</w:t>
      </w:r>
    </w:p>
    <w:p w:rsidR="00AC7079" w:rsidRDefault="00AC7079">
      <w:r>
        <w:rPr>
          <w:noProof/>
          <w:lang w:eastAsia="es-MX"/>
        </w:rPr>
        <w:drawing>
          <wp:inline distT="0" distB="0" distL="0" distR="0">
            <wp:extent cx="2683830" cy="1888177"/>
            <wp:effectExtent l="19050" t="0" r="2220" b="0"/>
            <wp:docPr id="1" name="Imagen 1" descr="http://www.monografias.com/trabajos82/biotecnologia-y-sus-aplicacion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82/biotecnologia-y-sus-aplicaciones/image013.jpg"/>
                    <pic:cNvPicPr>
                      <a:picLocks noChangeAspect="1" noChangeArrowheads="1"/>
                    </pic:cNvPicPr>
                  </pic:nvPicPr>
                  <pic:blipFill>
                    <a:blip r:embed="rId4"/>
                    <a:srcRect/>
                    <a:stretch>
                      <a:fillRect/>
                    </a:stretch>
                  </pic:blipFill>
                  <pic:spPr bwMode="auto">
                    <a:xfrm>
                      <a:off x="0" y="0"/>
                      <a:ext cx="2684032" cy="1888319"/>
                    </a:xfrm>
                    <a:prstGeom prst="rect">
                      <a:avLst/>
                    </a:prstGeom>
                    <a:noFill/>
                    <a:ln w="9525">
                      <a:noFill/>
                      <a:miter lim="800000"/>
                      <a:headEnd/>
                      <a:tailEnd/>
                    </a:ln>
                  </pic:spPr>
                </pic:pic>
              </a:graphicData>
            </a:graphic>
          </wp:inline>
        </w:drawing>
      </w:r>
      <w:r>
        <w:rPr>
          <w:noProof/>
          <w:lang w:eastAsia="es-MX"/>
        </w:rPr>
        <w:drawing>
          <wp:inline distT="0" distB="0" distL="0" distR="0">
            <wp:extent cx="2847680" cy="1882730"/>
            <wp:effectExtent l="19050" t="0" r="0" b="0"/>
            <wp:docPr id="4" name="Imagen 4" descr="http://img01.lavanguardia.com/2012/11/05/Una-molecula-podria-forzar-a-l_54354199985_53389389549_600_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1.lavanguardia.com/2012/11/05/Una-molecula-podria-forzar-a-l_54354199985_53389389549_600_396.jpg"/>
                    <pic:cNvPicPr>
                      <a:picLocks noChangeAspect="1" noChangeArrowheads="1"/>
                    </pic:cNvPicPr>
                  </pic:nvPicPr>
                  <pic:blipFill>
                    <a:blip r:embed="rId5"/>
                    <a:srcRect/>
                    <a:stretch>
                      <a:fillRect/>
                    </a:stretch>
                  </pic:blipFill>
                  <pic:spPr bwMode="auto">
                    <a:xfrm>
                      <a:off x="0" y="0"/>
                      <a:ext cx="2853746" cy="1886741"/>
                    </a:xfrm>
                    <a:prstGeom prst="rect">
                      <a:avLst/>
                    </a:prstGeom>
                    <a:noFill/>
                    <a:ln w="9525">
                      <a:noFill/>
                      <a:miter lim="800000"/>
                      <a:headEnd/>
                      <a:tailEnd/>
                    </a:ln>
                  </pic:spPr>
                </pic:pic>
              </a:graphicData>
            </a:graphic>
          </wp:inline>
        </w:drawing>
      </w:r>
    </w:p>
    <w:p w:rsidR="00AC7079" w:rsidRDefault="00AC7079"/>
    <w:sectPr w:rsidR="00AC7079" w:rsidSect="00970E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C7079"/>
    <w:rsid w:val="00970EAD"/>
    <w:rsid w:val="00AC70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7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616</Characters>
  <Application>Microsoft Office Word</Application>
  <DocSecurity>0</DocSecurity>
  <Lines>5</Lines>
  <Paragraphs>1</Paragraphs>
  <ScaleCrop>false</ScaleCrop>
  <Company>PERSONAL</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leonovo</dc:creator>
  <cp:lastModifiedBy>leonovo</cp:lastModifiedBy>
  <cp:revision>1</cp:revision>
  <dcterms:created xsi:type="dcterms:W3CDTF">2014-11-13T00:34:00Z</dcterms:created>
  <dcterms:modified xsi:type="dcterms:W3CDTF">2014-11-13T00:40:00Z</dcterms:modified>
</cp:coreProperties>
</file>