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0E" w:rsidRDefault="00EB4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Eduardo </w:t>
      </w:r>
      <w:proofErr w:type="spellStart"/>
      <w:r>
        <w:rPr>
          <w:rFonts w:ascii="Times New Roman" w:hAnsi="Times New Roman"/>
          <w:sz w:val="28"/>
          <w:szCs w:val="28"/>
        </w:rPr>
        <w:t>Fabian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Jimenez</w:t>
      </w:r>
      <w:proofErr w:type="spellEnd"/>
      <w:r>
        <w:rPr>
          <w:rFonts w:ascii="Times New Roman" w:hAnsi="Times New Roman"/>
          <w:sz w:val="28"/>
          <w:szCs w:val="28"/>
        </w:rPr>
        <w:t xml:space="preserve"> Castellanos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Miercoles</w:t>
      </w:r>
      <w:proofErr w:type="spellEnd"/>
      <w:r>
        <w:rPr>
          <w:rFonts w:ascii="Times New Roman" w:hAnsi="Times New Roman"/>
          <w:sz w:val="28"/>
          <w:szCs w:val="28"/>
        </w:rPr>
        <w:t xml:space="preserve"> 26-Octubre-2016</w:t>
      </w:r>
    </w:p>
    <w:p w:rsidR="009E570E" w:rsidRDefault="009E570E">
      <w:pPr>
        <w:rPr>
          <w:rFonts w:ascii="Times New Roman" w:hAnsi="Times New Roman"/>
          <w:sz w:val="28"/>
          <w:szCs w:val="28"/>
        </w:rPr>
      </w:pPr>
    </w:p>
    <w:p w:rsidR="009E570E" w:rsidRDefault="009E570E">
      <w:pPr>
        <w:rPr>
          <w:rFonts w:ascii="Times New Roman" w:hAnsi="Times New Roman"/>
          <w:sz w:val="28"/>
          <w:szCs w:val="28"/>
        </w:rPr>
      </w:pPr>
    </w:p>
    <w:p w:rsidR="009E570E" w:rsidRDefault="00EB4A4C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Ecosistemas en la tierra</w:t>
      </w:r>
    </w:p>
    <w:p w:rsidR="009E570E" w:rsidRDefault="009E570E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</w:p>
    <w:p w:rsidR="009E570E" w:rsidRDefault="00EB4A4C">
      <w:pPr>
        <w:pStyle w:val="Textoindependiente"/>
      </w:pPr>
      <w:r>
        <w:rPr>
          <w:rFonts w:ascii="Times New Roman" w:hAnsi="Times New Roman"/>
          <w:color w:val="000080"/>
          <w:sz w:val="26"/>
          <w:szCs w:val="26"/>
        </w:rPr>
        <w:t>Un ecosistema es un sistema que está formado por un conjunto de organismos vivos (biocenosis) y el medio físico donde se relacionan (biotopo). Un ecosistema es una</w:t>
      </w:r>
      <w:r>
        <w:rPr>
          <w:rFonts w:ascii="Times New Roman" w:hAnsi="Times New Roman"/>
          <w:color w:val="000080"/>
          <w:sz w:val="26"/>
          <w:szCs w:val="26"/>
        </w:rPr>
        <w:t xml:space="preserve"> unidad compuesta de organismos interdependientes que comparten el mismo hábitat. Los ecosistemas suelen formar una serie de cadenas que muestran la interdependencia de los organismos dentro del sistema.</w:t>
      </w:r>
      <w:hyperlink r:id="rId4" w:anchor="cite_note-Christopherson-1" w:history="1">
        <w:bookmarkStart w:id="0" w:name="cite_ref-Christopherson_1-0"/>
        <w:bookmarkEnd w:id="0"/>
        <w:r>
          <w:rPr>
            <w:rStyle w:val="EnlacedeInternet"/>
            <w:rFonts w:ascii="Times New Roman" w:hAnsi="Times New Roman"/>
            <w:sz w:val="26"/>
            <w:szCs w:val="26"/>
            <w:u w:val="none"/>
          </w:rPr>
          <w:t>1</w:t>
        </w:r>
      </w:hyperlink>
      <w:r>
        <w:rPr>
          <w:rFonts w:ascii="Times New Roman" w:hAnsi="Times New Roman"/>
          <w:color w:val="000080"/>
          <w:sz w:val="26"/>
          <w:szCs w:val="26"/>
        </w:rPr>
        <w:t xml:space="preserve"> También se puede definir así: «Un ecosistema consiste de la comunidad biológica de abiótico».</w:t>
      </w:r>
    </w:p>
    <w:p w:rsidR="009E570E" w:rsidRDefault="009E570E">
      <w:pPr>
        <w:pStyle w:val="Textoindependiente"/>
        <w:rPr>
          <w:rFonts w:ascii="Times New Roman" w:hAnsi="Times New Roman"/>
          <w:color w:val="000080"/>
          <w:sz w:val="26"/>
          <w:szCs w:val="26"/>
        </w:rPr>
      </w:pPr>
      <w:bookmarkStart w:id="1" w:name="cite_ref-Christopherson_1-1"/>
      <w:bookmarkEnd w:id="1"/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tbl>
      <w:tblPr>
        <w:tblW w:w="9972" w:type="dxa"/>
        <w:tblInd w:w="55" w:type="dxa"/>
        <w:tblBorders>
          <w:top w:val="single" w:sz="2" w:space="0" w:color="9900FF"/>
          <w:left w:val="single" w:sz="2" w:space="0" w:color="9900FF"/>
          <w:bottom w:val="single" w:sz="2" w:space="0" w:color="9900FF"/>
          <w:insideH w:val="single" w:sz="2" w:space="0" w:color="9900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9E570E">
        <w:tc>
          <w:tcPr>
            <w:tcW w:w="4986" w:type="dxa"/>
            <w:tcBorders>
              <w:top w:val="single" w:sz="2" w:space="0" w:color="9900FF"/>
              <w:left w:val="single" w:sz="2" w:space="0" w:color="9900FF"/>
              <w:bottom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EB4A4C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 C O S I S T E M A</w:t>
            </w:r>
          </w:p>
        </w:tc>
        <w:tc>
          <w:tcPr>
            <w:tcW w:w="4986" w:type="dxa"/>
            <w:tcBorders>
              <w:top w:val="single" w:sz="2" w:space="0" w:color="9900FF"/>
              <w:left w:val="single" w:sz="2" w:space="0" w:color="9900FF"/>
              <w:bottom w:val="single" w:sz="2" w:space="0" w:color="9900FF"/>
              <w:right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EB4A4C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 A R A C T E R I S T I C A S</w:t>
            </w:r>
          </w:p>
        </w:tc>
      </w:tr>
      <w:tr w:rsidR="009E570E">
        <w:tc>
          <w:tcPr>
            <w:tcW w:w="4986" w:type="dxa"/>
            <w:tcBorders>
              <w:left w:val="single" w:sz="2" w:space="0" w:color="9900FF"/>
              <w:bottom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9E570E" w:rsidRDefault="00EB4A4C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Marino</w:t>
            </w:r>
          </w:p>
        </w:tc>
        <w:tc>
          <w:tcPr>
            <w:tcW w:w="4986" w:type="dxa"/>
            <w:tcBorders>
              <w:left w:val="single" w:sz="2" w:space="0" w:color="9900FF"/>
              <w:bottom w:val="single" w:sz="2" w:space="0" w:color="9900FF"/>
              <w:right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EB4A4C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8"/>
                <w:szCs w:val="28"/>
              </w:rPr>
              <w:t xml:space="preserve">El ecosistema marino es el más grande, cubre el 71% de la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8"/>
                <w:szCs w:val="28"/>
              </w:rPr>
              <w:t>superficie terrestre y contiene aproximadamente el 97% del agua total presente en la tierra.</w:t>
            </w:r>
          </w:p>
          <w:p w:rsidR="009E570E" w:rsidRDefault="009E570E">
            <w:pPr>
              <w:pStyle w:val="Contenidodelatabla"/>
              <w:rPr>
                <w:rStyle w:val="Muydestacado"/>
                <w:b w:val="0"/>
                <w:bCs w:val="0"/>
                <w:color w:val="000080"/>
              </w:rPr>
            </w:pPr>
          </w:p>
        </w:tc>
      </w:tr>
      <w:tr w:rsidR="009E570E">
        <w:tc>
          <w:tcPr>
            <w:tcW w:w="4986" w:type="dxa"/>
            <w:tcBorders>
              <w:left w:val="single" w:sz="2" w:space="0" w:color="9900FF"/>
              <w:bottom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EB4A4C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>Agua dulce</w:t>
            </w:r>
          </w:p>
        </w:tc>
        <w:tc>
          <w:tcPr>
            <w:tcW w:w="4986" w:type="dxa"/>
            <w:tcBorders>
              <w:left w:val="single" w:sz="2" w:space="0" w:color="9900FF"/>
              <w:bottom w:val="single" w:sz="2" w:space="0" w:color="9900FF"/>
              <w:right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EB4A4C">
            <w:pPr>
              <w:pStyle w:val="Contenidodelatab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Los ecosistemas de agua dulce son muy pequeños en magnitud comparados con los ecosistemas marinos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 xml:space="preserve">cubren solamente el 0.8% de la superficie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terrestre y cuentan con el 0.009% del total del agua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presente en la tierra. Hay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tres tipos básicos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de ecosistemas de agua dulce: </w:t>
            </w:r>
            <w:proofErr w:type="spellStart"/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Lénticos</w:t>
            </w:r>
            <w:proofErr w:type="spellEnd"/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Lóticos</w:t>
            </w:r>
            <w:proofErr w:type="spellEnd"/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 xml:space="preserve"> y los Humedales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>.</w:t>
            </w:r>
          </w:p>
          <w:p w:rsidR="009E570E" w:rsidRDefault="00EB4A4C">
            <w:pPr>
              <w:pStyle w:val="Contenidodelatabla"/>
              <w:rPr>
                <w:color w:val="000080"/>
              </w:rPr>
            </w:pPr>
            <w:r>
              <w:rPr>
                <w:rStyle w:val="Muydestacado"/>
                <w:rFonts w:ascii="Times New Roman" w:hAnsi="Times New Roman"/>
                <w:color w:val="000080"/>
                <w:sz w:val="26"/>
                <w:szCs w:val="26"/>
              </w:rPr>
              <w:t>C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ontienen muchas especies diferentes de reptiles, anfibios, y alrededor del 41% de las espec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ies de peces del mundo viven en estos ecosistemas.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> </w:t>
            </w:r>
          </w:p>
        </w:tc>
      </w:tr>
      <w:tr w:rsidR="009E570E">
        <w:tc>
          <w:tcPr>
            <w:tcW w:w="4986" w:type="dxa"/>
            <w:tcBorders>
              <w:left w:val="single" w:sz="2" w:space="0" w:color="9900FF"/>
              <w:bottom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EB4A4C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>Forestal</w:t>
            </w:r>
          </w:p>
        </w:tc>
        <w:tc>
          <w:tcPr>
            <w:tcW w:w="4986" w:type="dxa"/>
            <w:tcBorders>
              <w:left w:val="single" w:sz="2" w:space="0" w:color="9900FF"/>
              <w:bottom w:val="single" w:sz="2" w:space="0" w:color="9900FF"/>
              <w:right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EB4A4C">
            <w:pPr>
              <w:pStyle w:val="Contenidodelatab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Este ecosistema está formado por una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flora abundante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por lo que hay un número elevado de organismos viviendo en el mismo lugar. Esto significa que estos ecosistemas tienen </w:t>
            </w:r>
            <w:proofErr w:type="spellStart"/>
            <w:r>
              <w:rPr>
                <w:rFonts w:ascii="Times New Roman" w:hAnsi="Times New Roman"/>
                <w:color w:val="000080"/>
                <w:sz w:val="26"/>
                <w:szCs w:val="26"/>
              </w:rPr>
              <w:t>tienen</w:t>
            </w:r>
            <w:proofErr w:type="spellEnd"/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una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densidad muy alta de organismos vivos.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Los diferentes tipos de ecosistemas forestales son la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 xml:space="preserve"> selva tropical, el bosque seco o caducifolio, el bosque templado de frondosas, el bosque templado caducifolio y taiga.</w:t>
            </w:r>
          </w:p>
        </w:tc>
      </w:tr>
      <w:tr w:rsidR="009E570E">
        <w:tc>
          <w:tcPr>
            <w:tcW w:w="4986" w:type="dxa"/>
            <w:tcBorders>
              <w:left w:val="single" w:sz="2" w:space="0" w:color="9900FF"/>
              <w:bottom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EB4A4C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>Desértico</w:t>
            </w:r>
            <w:bookmarkStart w:id="2" w:name="_GoBack"/>
            <w:bookmarkEnd w:id="2"/>
          </w:p>
        </w:tc>
        <w:tc>
          <w:tcPr>
            <w:tcW w:w="4986" w:type="dxa"/>
            <w:tcBorders>
              <w:left w:val="single" w:sz="2" w:space="0" w:color="9900FF"/>
              <w:bottom w:val="single" w:sz="2" w:space="0" w:color="9900FF"/>
              <w:right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EB4A4C">
            <w:pPr>
              <w:pStyle w:val="Textoindependiente"/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Los ecosistemas desérticos 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>son definidos y localizados en las regiones que reciben una precipitación anual menor de 25. La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 xml:space="preserve"> fauna y flora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de estos ecosistemas generalmente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no está muy desarrollada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debido a las altas temperaturas, a la intensa luz solar y la baja disponibilidad de agu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>a.</w:t>
            </w:r>
          </w:p>
          <w:p w:rsidR="009E570E" w:rsidRDefault="00EB4A4C">
            <w:pPr>
              <w:pStyle w:val="Textoindependiente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Style w:val="Muydestacado"/>
                <w:b w:val="0"/>
                <w:bCs w:val="0"/>
                <w:color w:val="000080"/>
              </w:rPr>
              <w:t>Aproximadamente el 17% de toda la tierra de nuestro planeta está ocupada por ecosistemas desérticos</w:t>
            </w:r>
            <w:r>
              <w:rPr>
                <w:color w:val="000080"/>
              </w:rPr>
              <w:t>.</w:t>
            </w:r>
          </w:p>
          <w:p w:rsidR="009E570E" w:rsidRDefault="009E570E">
            <w:pPr>
              <w:pStyle w:val="Contenidodelatabl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70E">
        <w:tc>
          <w:tcPr>
            <w:tcW w:w="4986" w:type="dxa"/>
            <w:tcBorders>
              <w:left w:val="single" w:sz="2" w:space="0" w:color="9900FF"/>
              <w:bottom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9E570E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9E570E" w:rsidRDefault="00EB4A4C">
            <w:pPr>
              <w:pStyle w:val="Contenidodelatabla"/>
              <w:jc w:val="center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>Pastizal</w:t>
            </w:r>
          </w:p>
        </w:tc>
        <w:tc>
          <w:tcPr>
            <w:tcW w:w="4986" w:type="dxa"/>
            <w:tcBorders>
              <w:left w:val="single" w:sz="2" w:space="0" w:color="9900FF"/>
              <w:bottom w:val="single" w:sz="2" w:space="0" w:color="9900FF"/>
              <w:right w:val="single" w:sz="2" w:space="0" w:color="9900FF"/>
            </w:tcBorders>
            <w:shd w:val="clear" w:color="auto" w:fill="auto"/>
            <w:tcMar>
              <w:left w:w="54" w:type="dxa"/>
            </w:tcMar>
          </w:tcPr>
          <w:p w:rsidR="009E570E" w:rsidRDefault="00EB4A4C">
            <w:pPr>
              <w:pStyle w:val="Textoindependient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La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sabana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se encuentra en climas tropicales por lo que sus extensiones se ven sometidas a estaciones secas durante prácticamente todo el año. Además se caracteriza por tener </w:t>
            </w:r>
            <w:r>
              <w:rPr>
                <w:rStyle w:val="Muydestacado"/>
                <w:rFonts w:ascii="Times New Roman" w:hAnsi="Times New Roman"/>
                <w:b w:val="0"/>
                <w:bCs w:val="0"/>
                <w:color w:val="000080"/>
                <w:sz w:val="26"/>
                <w:szCs w:val="26"/>
              </w:rPr>
              <w:t>animales depredadores y herbívoros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como leones, tigres, gacelas o elefantes.</w:t>
            </w:r>
          </w:p>
          <w:p w:rsidR="009E570E" w:rsidRDefault="00EB4A4C">
            <w:pPr>
              <w:pStyle w:val="Textoindependiente"/>
            </w:pPr>
            <w:r>
              <w:rPr>
                <w:color w:val="000080"/>
              </w:rPr>
              <w:t xml:space="preserve">Por su parte, </w:t>
            </w:r>
            <w:r>
              <w:rPr>
                <w:color w:val="000080"/>
              </w:rPr>
              <w:t xml:space="preserve">nos encontramos con las </w:t>
            </w:r>
            <w:r>
              <w:rPr>
                <w:rStyle w:val="Muydestacado"/>
                <w:b w:val="0"/>
                <w:bCs w:val="0"/>
                <w:color w:val="000080"/>
              </w:rPr>
              <w:t>praderas</w:t>
            </w:r>
            <w:r>
              <w:rPr>
                <w:color w:val="000080"/>
              </w:rPr>
              <w:t>. Este ecosistema posee un clima más templado completamente vacío de arbustos o árboles. Las praderas pueden ser de</w:t>
            </w:r>
            <w:r>
              <w:rPr>
                <w:rStyle w:val="Muydestacado"/>
                <w:b w:val="0"/>
                <w:bCs w:val="0"/>
                <w:color w:val="000080"/>
              </w:rPr>
              <w:t xml:space="preserve"> tres tipos diferentes, de hierba mixta, de hierba alta y de hierba corta</w:t>
            </w:r>
            <w:r>
              <w:rPr>
                <w:color w:val="000080"/>
              </w:rPr>
              <w:t xml:space="preserve">. Los </w:t>
            </w:r>
            <w:r>
              <w:rPr>
                <w:rStyle w:val="Muydestacado"/>
                <w:b w:val="0"/>
                <w:bCs w:val="0"/>
                <w:color w:val="000080"/>
              </w:rPr>
              <w:t>animales</w:t>
            </w:r>
            <w:r>
              <w:rPr>
                <w:color w:val="000080"/>
              </w:rPr>
              <w:t xml:space="preserve"> que se pueden encontr</w:t>
            </w:r>
            <w:r>
              <w:rPr>
                <w:color w:val="000080"/>
              </w:rPr>
              <w:t xml:space="preserve">ar en estas regiones son </w:t>
            </w:r>
            <w:r>
              <w:rPr>
                <w:rStyle w:val="Muydestacado"/>
                <w:b w:val="0"/>
                <w:bCs w:val="0"/>
                <w:color w:val="000080"/>
              </w:rPr>
              <w:t>herbívoros, insectívoros y animales de pastoreo</w:t>
            </w:r>
            <w:r>
              <w:rPr>
                <w:color w:val="000080"/>
              </w:rPr>
              <w:t xml:space="preserve"> como las ovejas.</w:t>
            </w:r>
          </w:p>
          <w:p w:rsidR="009E570E" w:rsidRDefault="009E570E">
            <w:pPr>
              <w:pStyle w:val="Contenidodelatabla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</w:tc>
      </w:tr>
    </w:tbl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9E570E">
      <w:pPr>
        <w:rPr>
          <w:rFonts w:ascii="Times New Roman" w:hAnsi="Times New Roman"/>
          <w:color w:val="000080"/>
          <w:sz w:val="26"/>
          <w:szCs w:val="26"/>
        </w:rPr>
      </w:pPr>
    </w:p>
    <w:p w:rsidR="009E570E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/>
          <w:b/>
          <w:bCs/>
          <w:color w:val="000080"/>
          <w:sz w:val="40"/>
          <w:szCs w:val="40"/>
        </w:rPr>
        <w:t>Ecosistema marino</w:t>
      </w:r>
    </w:p>
    <w:p w:rsidR="009E570E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 w:bidi="ar-SA"/>
        </w:rPr>
        <w:drawing>
          <wp:inline distT="0" distB="0" distL="0" distR="0">
            <wp:extent cx="5943600" cy="3343275"/>
            <wp:effectExtent l="0" t="0" r="0" b="0"/>
            <wp:docPr id="1" name="Imagen 1" descr="Resultado de imagen para ecosistema mari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cosistema mari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/>
          <w:b/>
          <w:bCs/>
          <w:color w:val="000080"/>
          <w:sz w:val="40"/>
          <w:szCs w:val="40"/>
        </w:rPr>
        <w:t>Ecosistema agua dulce</w:t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 w:bidi="ar-SA"/>
        </w:rPr>
        <w:drawing>
          <wp:inline distT="0" distB="0" distL="0" distR="0">
            <wp:extent cx="5638800" cy="3742190"/>
            <wp:effectExtent l="0" t="0" r="0" b="0"/>
            <wp:docPr id="2" name="Imagen 2" descr="Resultado de imagen para ecosistema agua dulc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cosistema agua dulc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70" cy="374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/>
          <w:b/>
          <w:bCs/>
          <w:color w:val="000080"/>
          <w:sz w:val="40"/>
          <w:szCs w:val="40"/>
        </w:rPr>
        <w:lastRenderedPageBreak/>
        <w:t>Ecosistema forestal</w:t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 w:bidi="ar-SA"/>
        </w:rPr>
        <w:drawing>
          <wp:inline distT="0" distB="0" distL="0" distR="0">
            <wp:extent cx="4552950" cy="2571750"/>
            <wp:effectExtent l="0" t="0" r="0" b="0"/>
            <wp:docPr id="3" name="Imagen 3" descr="Resultado de imagen para ecosistema foresta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cosistema foresta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/>
          <w:b/>
          <w:bCs/>
          <w:color w:val="000080"/>
          <w:sz w:val="40"/>
          <w:szCs w:val="40"/>
        </w:rPr>
        <w:t>Ecosistema desértico</w:t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 w:bidi="ar-SA"/>
        </w:rPr>
        <w:drawing>
          <wp:inline distT="0" distB="0" distL="0" distR="0">
            <wp:extent cx="5238750" cy="4191000"/>
            <wp:effectExtent l="0" t="0" r="0" b="0"/>
            <wp:docPr id="4" name="Imagen 4" descr="Resultado de imagen para ecosistema deserti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cosistema deserti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/>
          <w:b/>
          <w:bCs/>
          <w:color w:val="000080"/>
          <w:sz w:val="40"/>
          <w:szCs w:val="40"/>
        </w:rPr>
        <w:lastRenderedPageBreak/>
        <w:t>Ecosistema de pastizal</w:t>
      </w:r>
    </w:p>
    <w:p w:rsidR="00EB4A4C" w:rsidRDefault="00EB4A4C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 w:bidi="ar-SA"/>
        </w:rPr>
        <w:drawing>
          <wp:inline distT="0" distB="0" distL="0" distR="0">
            <wp:extent cx="6332220" cy="3553797"/>
            <wp:effectExtent l="0" t="0" r="0" b="0"/>
            <wp:docPr id="5" name="Imagen 5" descr="Resultado de imagen para ecosistema de pastizal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ecosistema de pastizal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A4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E570E"/>
    <w:rsid w:val="009E570E"/>
    <w:rsid w:val="00E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B79BE-359F-401E-8AC3-A82C2B85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mx/url?sa=i&amp;rct=j&amp;q=&amp;esrc=s&amp;source=images&amp;cd=&amp;cad=rja&amp;uact=8&amp;ved=0ahUKEwig35rn9PjPAhWB4SYKHVFeBwQQjRwIBw&amp;url=http%3A%2F%2Fecosistemascolombianos7.blogspot.com%2Fp%2Fpastizales-sabanas-matorrales.html&amp;bvm=bv.136593572,d.eWE&amp;psig=AFQjCNH8vkkRde-EWJzZlJXVWfyyad4i_A&amp;ust=1477586500347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mx/url?sa=i&amp;rct=j&amp;q=&amp;esrc=s&amp;source=images&amp;cd=&amp;cad=rja&amp;uact=8&amp;ved=0ahUKEwii86nB9PjPAhXF5CYKHSqNBQgQjRwIBw&amp;url=http%3A%2F%2Fwww.concienciaeco.com%2F2015%2F03%2F16%2Fecosistemas-acuaticos-y-el-dia-mundial-del-agua%2F&amp;bvm=bv.136593572,d.eWE&amp;psig=AFQjCNGU1gKwlu9wQCpDyOe1-GwDjMP2QA&amp;ust=1477586410852013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mx/url?sa=i&amp;rct=j&amp;q=&amp;esrc=s&amp;source=images&amp;cd=&amp;cad=rja&amp;uact=8&amp;ved=0ahUKEwi2wcnd9PjPAhUGRSYKHUF7BzIQjRwIBw&amp;url=http%3A%2F%2Fecosistemadcc.weebly.com%2Fdecierto.html&amp;bvm=bv.136593572,d.eWE&amp;psig=AFQjCNFf0A3zqT3s7s7oYsBJboV8n1zQrA&amp;ust=1477586481623477" TargetMode="External"/><Relationship Id="rId5" Type="http://schemas.openxmlformats.org/officeDocument/2006/relationships/hyperlink" Target="https://www.google.com.mx/url?sa=i&amp;rct=j&amp;q=&amp;esrc=s&amp;source=images&amp;cd=&amp;cad=rja&amp;uact=8&amp;ved=0ahUKEwjf3cip9PjPAhXD4iYKHUprDz0QjRwIBw&amp;url=http%3A%2F%2Fexpansion.mx%2Fplanetacnn%2F2010%2F10%2F20%2Flos-ecosistemas-marinos-se-reduciran-para-el-ano-2050&amp;psig=AFQjCNEnGKGmbFxdyOKCWk52zUxB7TjBCg&amp;ust=147758636480132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es.wikipedia.org/wiki/Ecosistema" TargetMode="External"/><Relationship Id="rId9" Type="http://schemas.openxmlformats.org/officeDocument/2006/relationships/hyperlink" Target="https://www.google.com.mx/url?sa=i&amp;rct=j&amp;q=&amp;esrc=s&amp;source=images&amp;cd=&amp;cad=rja&amp;uact=8&amp;ved=0ahUKEwj8qLnR9PjPAhVIKyYKHRAxCocQjRwIBw&amp;url=https%3A%2F%2Ftonymolony.wordpress.com%2F2011%2F03%2F22%2Fpiden-el-%25C2%25ABcentimo-forestal%25C2%25BB-para-preservar-nuestros-bosques%2F&amp;bvm=bv.136593572,d.eWE&amp;psig=AFQjCNHt8EcOVolvBMhccAZ3kyqotIZ_Tg&amp;ust=147758645669578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Eduardo.Fabian. Jiménez.Castellanos</cp:lastModifiedBy>
  <cp:revision>2</cp:revision>
  <dcterms:created xsi:type="dcterms:W3CDTF">2016-10-26T11:06:00Z</dcterms:created>
  <dcterms:modified xsi:type="dcterms:W3CDTF">2016-10-26T16:42:00Z</dcterms:modified>
  <dc:language>es-MX</dc:language>
</cp:coreProperties>
</file>