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5C" w:rsidRPr="007B37F1" w:rsidRDefault="007B37F1">
      <w:pPr>
        <w:rPr>
          <w:sz w:val="32"/>
          <w:szCs w:val="32"/>
        </w:rPr>
      </w:pPr>
      <w:r w:rsidRPr="007B37F1">
        <w:rPr>
          <w:sz w:val="32"/>
          <w:szCs w:val="32"/>
        </w:rPr>
        <w:t>Marysol Ramirez Bedoy</w:t>
      </w:r>
    </w:p>
    <w:p w:rsidR="007B37F1" w:rsidRPr="007B37F1" w:rsidRDefault="007B37F1">
      <w:pPr>
        <w:rPr>
          <w:sz w:val="32"/>
          <w:szCs w:val="32"/>
        </w:rPr>
      </w:pPr>
      <w:r w:rsidRPr="007B37F1">
        <w:rPr>
          <w:sz w:val="32"/>
          <w:szCs w:val="32"/>
        </w:rPr>
        <w:t>Universidad Guadalajara Lamar</w:t>
      </w:r>
    </w:p>
    <w:p w:rsidR="007B37F1" w:rsidRPr="007B37F1" w:rsidRDefault="007B37F1">
      <w:pPr>
        <w:rPr>
          <w:sz w:val="32"/>
          <w:szCs w:val="32"/>
        </w:rPr>
      </w:pPr>
      <w:r w:rsidRPr="007B37F1">
        <w:rPr>
          <w:sz w:val="32"/>
          <w:szCs w:val="32"/>
        </w:rPr>
        <w:t>Beo3735</w:t>
      </w:r>
    </w:p>
    <w:p w:rsidR="007B37F1" w:rsidRDefault="007B37F1">
      <w:pPr>
        <w:rPr>
          <w:sz w:val="32"/>
          <w:szCs w:val="32"/>
        </w:rPr>
      </w:pPr>
      <w:r w:rsidRPr="007B37F1">
        <w:rPr>
          <w:sz w:val="32"/>
          <w:szCs w:val="32"/>
        </w:rPr>
        <w:t>5B BEO</w:t>
      </w:r>
    </w:p>
    <w:p w:rsidR="007B37F1" w:rsidRPr="007B37F1" w:rsidRDefault="007B37F1" w:rsidP="007B37F1">
      <w:pPr>
        <w:pStyle w:val="Prrafodelista"/>
        <w:numPr>
          <w:ilvl w:val="0"/>
          <w:numId w:val="1"/>
        </w:numPr>
        <w:rPr>
          <w:rStyle w:val="apple-converted-space"/>
          <w:rFonts w:ascii="Arial" w:hAnsi="Arial" w:cs="Arial"/>
          <w:color w:val="0D0D0D" w:themeColor="text1" w:themeTint="F2"/>
          <w:sz w:val="25"/>
          <w:szCs w:val="25"/>
          <w:shd w:val="clear" w:color="auto" w:fill="FFFFFF"/>
        </w:rPr>
      </w:pPr>
      <w:r w:rsidRPr="007B37F1">
        <w:rPr>
          <w:rFonts w:ascii="Arial" w:hAnsi="Arial" w:cs="Arial"/>
          <w:color w:val="0D0D0D" w:themeColor="text1" w:themeTint="F2"/>
          <w:sz w:val="25"/>
          <w:szCs w:val="25"/>
          <w:shd w:val="clear" w:color="auto" w:fill="FFFFFF"/>
        </w:rPr>
        <w:t>Investiga en textos e internet sobre el ciclo celular.</w:t>
      </w:r>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rPr>
        <w:br/>
      </w:r>
      <w:r w:rsidRPr="007B37F1">
        <w:rPr>
          <w:rFonts w:ascii="Arial" w:hAnsi="Arial" w:cs="Arial"/>
          <w:color w:val="0D0D0D" w:themeColor="text1" w:themeTint="F2"/>
          <w:sz w:val="25"/>
          <w:szCs w:val="25"/>
          <w:shd w:val="clear" w:color="auto" w:fill="FFFFFF"/>
        </w:rPr>
        <w:t>2- Contesta las siguientes preguntas:</w:t>
      </w:r>
      <w:r w:rsidRPr="007B37F1">
        <w:rPr>
          <w:rFonts w:ascii="Arial" w:hAnsi="Arial" w:cs="Arial"/>
          <w:color w:val="0D0D0D" w:themeColor="text1" w:themeTint="F2"/>
          <w:sz w:val="25"/>
          <w:szCs w:val="25"/>
        </w:rPr>
        <w:br/>
      </w:r>
      <w:r w:rsidRPr="007B37F1">
        <w:rPr>
          <w:rFonts w:ascii="Arial" w:hAnsi="Arial" w:cs="Arial"/>
          <w:color w:val="0D0D0D" w:themeColor="text1" w:themeTint="F2"/>
          <w:sz w:val="25"/>
          <w:szCs w:val="25"/>
          <w:shd w:val="clear" w:color="auto" w:fill="FFFFFF"/>
        </w:rPr>
        <w:t>a) ¿qué es el ciclo celular?</w:t>
      </w:r>
      <w:r w:rsidRPr="007B37F1">
        <w:rPr>
          <w:rStyle w:val="apple-converted-space"/>
          <w:rFonts w:ascii="Arial" w:hAnsi="Arial" w:cs="Arial"/>
          <w:color w:val="0D0D0D" w:themeColor="text1" w:themeTint="F2"/>
          <w:sz w:val="25"/>
          <w:szCs w:val="25"/>
          <w:shd w:val="clear" w:color="auto" w:fill="FFFFFF"/>
        </w:rPr>
        <w:t> </w:t>
      </w:r>
    </w:p>
    <w:p w:rsidR="007B37F1" w:rsidRDefault="007B37F1" w:rsidP="007B37F1">
      <w:pPr>
        <w:pStyle w:val="Prrafodelista"/>
        <w:rPr>
          <w:rStyle w:val="apple-converted-space"/>
          <w:rFonts w:ascii="Arial" w:hAnsi="Arial" w:cs="Arial"/>
          <w:color w:val="0D0D0D" w:themeColor="text1" w:themeTint="F2"/>
          <w:sz w:val="25"/>
          <w:szCs w:val="25"/>
          <w:shd w:val="clear" w:color="auto" w:fill="FFFFFF"/>
        </w:rPr>
      </w:pPr>
      <w:r w:rsidRPr="007B37F1">
        <w:rPr>
          <w:rFonts w:ascii="Arial" w:hAnsi="Arial" w:cs="Arial"/>
          <w:color w:val="0D0D0D" w:themeColor="text1" w:themeTint="F2"/>
          <w:sz w:val="25"/>
          <w:szCs w:val="25"/>
          <w:shd w:val="clear" w:color="auto" w:fill="FFFFFF"/>
        </w:rPr>
        <w:t>El</w:t>
      </w:r>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bCs/>
          <w:color w:val="0D0D0D" w:themeColor="text1" w:themeTint="F2"/>
          <w:sz w:val="25"/>
          <w:szCs w:val="25"/>
          <w:shd w:val="clear" w:color="auto" w:fill="FFFFFF"/>
        </w:rPr>
        <w:t>ciclo celular</w:t>
      </w:r>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es un conjunto ordenado de hipófisis que conducen al</w:t>
      </w:r>
      <w:r w:rsidRPr="007B37F1">
        <w:rPr>
          <w:rStyle w:val="apple-converted-space"/>
          <w:rFonts w:ascii="Arial" w:hAnsi="Arial" w:cs="Arial"/>
          <w:color w:val="0D0D0D" w:themeColor="text1" w:themeTint="F2"/>
          <w:sz w:val="25"/>
          <w:szCs w:val="25"/>
          <w:shd w:val="clear" w:color="auto" w:fill="FFFFFF"/>
        </w:rPr>
        <w:t> </w:t>
      </w:r>
      <w:hyperlink r:id="rId5" w:tooltip="Crecimiento celular" w:history="1">
        <w:r w:rsidRPr="007B37F1">
          <w:rPr>
            <w:rStyle w:val="Hipervnculo"/>
            <w:rFonts w:ascii="Arial" w:hAnsi="Arial" w:cs="Arial"/>
            <w:color w:val="0D0D0D" w:themeColor="text1" w:themeTint="F2"/>
            <w:sz w:val="25"/>
            <w:szCs w:val="25"/>
            <w:u w:val="none"/>
            <w:shd w:val="clear" w:color="auto" w:fill="FFFFFF"/>
          </w:rPr>
          <w:t>crecimiento</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de la</w:t>
      </w:r>
      <w:r w:rsidRPr="007B37F1">
        <w:rPr>
          <w:rStyle w:val="apple-converted-space"/>
          <w:rFonts w:ascii="Arial" w:hAnsi="Arial" w:cs="Arial"/>
          <w:color w:val="0D0D0D" w:themeColor="text1" w:themeTint="F2"/>
          <w:sz w:val="25"/>
          <w:szCs w:val="25"/>
          <w:shd w:val="clear" w:color="auto" w:fill="FFFFFF"/>
        </w:rPr>
        <w:t> </w:t>
      </w:r>
      <w:hyperlink r:id="rId6" w:tooltip="Célula" w:history="1">
        <w:r w:rsidRPr="007B37F1">
          <w:rPr>
            <w:rStyle w:val="Hipervnculo"/>
            <w:rFonts w:ascii="Arial" w:hAnsi="Arial" w:cs="Arial"/>
            <w:color w:val="0D0D0D" w:themeColor="text1" w:themeTint="F2"/>
            <w:sz w:val="25"/>
            <w:szCs w:val="25"/>
            <w:u w:val="none"/>
            <w:shd w:val="clear" w:color="auto" w:fill="FFFFFF"/>
          </w:rPr>
          <w:t>célula</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y la</w:t>
      </w:r>
      <w:r w:rsidRPr="007B37F1">
        <w:rPr>
          <w:rStyle w:val="apple-converted-space"/>
          <w:rFonts w:ascii="Arial" w:hAnsi="Arial" w:cs="Arial"/>
          <w:color w:val="0D0D0D" w:themeColor="text1" w:themeTint="F2"/>
          <w:sz w:val="25"/>
          <w:szCs w:val="25"/>
          <w:shd w:val="clear" w:color="auto" w:fill="FFFFFF"/>
        </w:rPr>
        <w:t> </w:t>
      </w:r>
      <w:hyperlink r:id="rId7" w:tooltip="División celular" w:history="1">
        <w:r w:rsidRPr="007B37F1">
          <w:rPr>
            <w:rStyle w:val="Hipervnculo"/>
            <w:rFonts w:ascii="Arial" w:hAnsi="Arial" w:cs="Arial"/>
            <w:color w:val="0D0D0D" w:themeColor="text1" w:themeTint="F2"/>
            <w:sz w:val="25"/>
            <w:szCs w:val="25"/>
            <w:u w:val="none"/>
            <w:shd w:val="clear" w:color="auto" w:fill="FFFFFF"/>
          </w:rPr>
          <w:t>división</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en dos células hijas. Las etapas, son G</w:t>
      </w:r>
      <w:r w:rsidRPr="007B37F1">
        <w:rPr>
          <w:rFonts w:ascii="Arial" w:hAnsi="Arial" w:cs="Arial"/>
          <w:color w:val="0D0D0D" w:themeColor="text1" w:themeTint="F2"/>
          <w:shd w:val="clear" w:color="auto" w:fill="FFFFFF"/>
          <w:vertAlign w:val="subscript"/>
        </w:rPr>
        <w:t>1</w:t>
      </w:r>
      <w:r w:rsidRPr="007B37F1">
        <w:rPr>
          <w:rFonts w:ascii="Arial" w:hAnsi="Arial" w:cs="Arial"/>
          <w:color w:val="0D0D0D" w:themeColor="text1" w:themeTint="F2"/>
          <w:sz w:val="25"/>
          <w:szCs w:val="25"/>
          <w:shd w:val="clear" w:color="auto" w:fill="FFFFFF"/>
        </w:rPr>
        <w:t>-S-G</w:t>
      </w:r>
      <w:r w:rsidRPr="007B37F1">
        <w:rPr>
          <w:rFonts w:ascii="Arial" w:hAnsi="Arial" w:cs="Arial"/>
          <w:color w:val="0D0D0D" w:themeColor="text1" w:themeTint="F2"/>
          <w:shd w:val="clear" w:color="auto" w:fill="FFFFFF"/>
          <w:vertAlign w:val="subscript"/>
        </w:rPr>
        <w:t>2</w:t>
      </w:r>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y M. El estado G</w:t>
      </w:r>
      <w:r w:rsidRPr="007B37F1">
        <w:rPr>
          <w:rFonts w:ascii="Arial" w:hAnsi="Arial" w:cs="Arial"/>
          <w:color w:val="0D0D0D" w:themeColor="text1" w:themeTint="F2"/>
          <w:shd w:val="clear" w:color="auto" w:fill="FFFFFF"/>
          <w:vertAlign w:val="subscript"/>
        </w:rPr>
        <w:t>1</w:t>
      </w:r>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quiere decir «GAP 1» (Intervalo 1). El estado S representa la «síntesis», en el que ocurre la replicación del</w:t>
      </w:r>
      <w:r w:rsidRPr="007B37F1">
        <w:rPr>
          <w:rStyle w:val="apple-converted-space"/>
          <w:rFonts w:ascii="Arial" w:hAnsi="Arial" w:cs="Arial"/>
          <w:color w:val="0D0D0D" w:themeColor="text1" w:themeTint="F2"/>
          <w:sz w:val="25"/>
          <w:szCs w:val="25"/>
          <w:shd w:val="clear" w:color="auto" w:fill="FFFFFF"/>
        </w:rPr>
        <w:t> </w:t>
      </w:r>
      <w:hyperlink r:id="rId8" w:tooltip="Ácido desoxirribonucleico" w:history="1">
        <w:r w:rsidRPr="007B37F1">
          <w:rPr>
            <w:rStyle w:val="Hipervnculo"/>
            <w:rFonts w:ascii="Arial" w:hAnsi="Arial" w:cs="Arial"/>
            <w:color w:val="0D0D0D" w:themeColor="text1" w:themeTint="F2"/>
            <w:sz w:val="25"/>
            <w:szCs w:val="25"/>
            <w:u w:val="none"/>
            <w:shd w:val="clear" w:color="auto" w:fill="FFFFFF"/>
          </w:rPr>
          <w:t>ADN</w:t>
        </w:r>
      </w:hyperlink>
      <w:r w:rsidRPr="007B37F1">
        <w:rPr>
          <w:rFonts w:ascii="Arial" w:hAnsi="Arial" w:cs="Arial"/>
          <w:color w:val="0D0D0D" w:themeColor="text1" w:themeTint="F2"/>
          <w:sz w:val="25"/>
          <w:szCs w:val="25"/>
          <w:shd w:val="clear" w:color="auto" w:fill="FFFFFF"/>
        </w:rPr>
        <w:t>. El estado G</w:t>
      </w:r>
      <w:r w:rsidRPr="007B37F1">
        <w:rPr>
          <w:rFonts w:ascii="Arial" w:hAnsi="Arial" w:cs="Arial"/>
          <w:color w:val="0D0D0D" w:themeColor="text1" w:themeTint="F2"/>
          <w:shd w:val="clear" w:color="auto" w:fill="FFFFFF"/>
          <w:vertAlign w:val="subscript"/>
        </w:rPr>
        <w:t>2</w:t>
      </w:r>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representa «GAP 2» (Intervalo 2). El estado M representa «la fase M», y agrupa a la</w:t>
      </w:r>
      <w:r w:rsidRPr="007B37F1">
        <w:rPr>
          <w:rStyle w:val="apple-converted-space"/>
          <w:rFonts w:ascii="Arial" w:hAnsi="Arial" w:cs="Arial"/>
          <w:color w:val="0D0D0D" w:themeColor="text1" w:themeTint="F2"/>
          <w:sz w:val="25"/>
          <w:szCs w:val="25"/>
          <w:shd w:val="clear" w:color="auto" w:fill="FFFFFF"/>
        </w:rPr>
        <w:t> </w:t>
      </w:r>
      <w:hyperlink r:id="rId9" w:tooltip="Mitosis" w:history="1">
        <w:r w:rsidRPr="007B37F1">
          <w:rPr>
            <w:rStyle w:val="Hipervnculo"/>
            <w:rFonts w:ascii="Arial" w:hAnsi="Arial" w:cs="Arial"/>
            <w:color w:val="0D0D0D" w:themeColor="text1" w:themeTint="F2"/>
            <w:sz w:val="25"/>
            <w:szCs w:val="25"/>
            <w:u w:val="none"/>
            <w:shd w:val="clear" w:color="auto" w:fill="FFFFFF"/>
          </w:rPr>
          <w:t>mitosis</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o</w:t>
      </w:r>
      <w:r w:rsidRPr="007B37F1">
        <w:rPr>
          <w:rStyle w:val="apple-converted-space"/>
          <w:rFonts w:ascii="Arial" w:hAnsi="Arial" w:cs="Arial"/>
          <w:color w:val="0D0D0D" w:themeColor="text1" w:themeTint="F2"/>
          <w:sz w:val="25"/>
          <w:szCs w:val="25"/>
          <w:shd w:val="clear" w:color="auto" w:fill="FFFFFF"/>
        </w:rPr>
        <w:t> </w:t>
      </w:r>
      <w:hyperlink r:id="rId10" w:tooltip="Meiosis" w:history="1">
        <w:r w:rsidRPr="007B37F1">
          <w:rPr>
            <w:rStyle w:val="Hipervnculo"/>
            <w:rFonts w:ascii="Arial" w:hAnsi="Arial" w:cs="Arial"/>
            <w:color w:val="0D0D0D" w:themeColor="text1" w:themeTint="F2"/>
            <w:sz w:val="25"/>
            <w:szCs w:val="25"/>
            <w:u w:val="none"/>
            <w:shd w:val="clear" w:color="auto" w:fill="FFFFFF"/>
          </w:rPr>
          <w:t>meiosis</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(reparto de</w:t>
      </w:r>
      <w:r w:rsidRPr="007B37F1">
        <w:rPr>
          <w:rStyle w:val="apple-converted-space"/>
          <w:rFonts w:ascii="Arial" w:hAnsi="Arial" w:cs="Arial"/>
          <w:color w:val="0D0D0D" w:themeColor="text1" w:themeTint="F2"/>
          <w:sz w:val="25"/>
          <w:szCs w:val="25"/>
          <w:shd w:val="clear" w:color="auto" w:fill="FFFFFF"/>
        </w:rPr>
        <w:t> </w:t>
      </w:r>
      <w:hyperlink r:id="rId11" w:tooltip="Material genético" w:history="1">
        <w:r w:rsidRPr="007B37F1">
          <w:rPr>
            <w:rStyle w:val="Hipervnculo"/>
            <w:rFonts w:ascii="Arial" w:hAnsi="Arial" w:cs="Arial"/>
            <w:color w:val="0D0D0D" w:themeColor="text1" w:themeTint="F2"/>
            <w:sz w:val="25"/>
            <w:szCs w:val="25"/>
            <w:u w:val="none"/>
            <w:shd w:val="clear" w:color="auto" w:fill="FFFFFF"/>
          </w:rPr>
          <w:t>material genético</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nuclear) y la</w:t>
      </w:r>
      <w:r w:rsidRPr="007B37F1">
        <w:rPr>
          <w:rStyle w:val="apple-converted-space"/>
          <w:rFonts w:ascii="Arial" w:hAnsi="Arial" w:cs="Arial"/>
          <w:color w:val="0D0D0D" w:themeColor="text1" w:themeTint="F2"/>
          <w:sz w:val="25"/>
          <w:szCs w:val="25"/>
          <w:shd w:val="clear" w:color="auto" w:fill="FFFFFF"/>
        </w:rPr>
        <w:t> </w:t>
      </w:r>
      <w:hyperlink r:id="rId12" w:tooltip="Citocinesis" w:history="1">
        <w:r w:rsidRPr="007B37F1">
          <w:rPr>
            <w:rStyle w:val="Hipervnculo"/>
            <w:rFonts w:ascii="Arial" w:hAnsi="Arial" w:cs="Arial"/>
            <w:color w:val="0D0D0D" w:themeColor="text1" w:themeTint="F2"/>
            <w:sz w:val="25"/>
            <w:szCs w:val="25"/>
            <w:u w:val="none"/>
            <w:shd w:val="clear" w:color="auto" w:fill="FFFFFF"/>
          </w:rPr>
          <w:t>citocinesis</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(división del</w:t>
      </w:r>
      <w:r w:rsidRPr="007B37F1">
        <w:rPr>
          <w:rStyle w:val="apple-converted-space"/>
          <w:rFonts w:ascii="Arial" w:hAnsi="Arial" w:cs="Arial"/>
          <w:color w:val="0D0D0D" w:themeColor="text1" w:themeTint="F2"/>
          <w:sz w:val="25"/>
          <w:szCs w:val="25"/>
          <w:shd w:val="clear" w:color="auto" w:fill="FFFFFF"/>
        </w:rPr>
        <w:t> </w:t>
      </w:r>
      <w:hyperlink r:id="rId13" w:tooltip="Citoplasma" w:history="1">
        <w:r w:rsidRPr="007B37F1">
          <w:rPr>
            <w:rStyle w:val="Hipervnculo"/>
            <w:rFonts w:ascii="Arial" w:hAnsi="Arial" w:cs="Arial"/>
            <w:color w:val="0D0D0D" w:themeColor="text1" w:themeTint="F2"/>
            <w:sz w:val="25"/>
            <w:szCs w:val="25"/>
            <w:u w:val="none"/>
            <w:shd w:val="clear" w:color="auto" w:fill="FFFFFF"/>
          </w:rPr>
          <w:t>citoplasma</w:t>
        </w:r>
      </w:hyperlink>
      <w:r w:rsidRPr="007B37F1">
        <w:rPr>
          <w:rFonts w:ascii="Arial" w:hAnsi="Arial" w:cs="Arial"/>
          <w:color w:val="0D0D0D" w:themeColor="text1" w:themeTint="F2"/>
          <w:sz w:val="25"/>
          <w:szCs w:val="25"/>
          <w:shd w:val="clear" w:color="auto" w:fill="FFFFFF"/>
        </w:rPr>
        <w:t>). Las células que se encuentran en el ciclo celular se denominan «proliferantes» y las que se encuentran en fase G</w:t>
      </w:r>
      <w:r w:rsidRPr="007B37F1">
        <w:rPr>
          <w:rFonts w:ascii="Arial" w:hAnsi="Arial" w:cs="Arial"/>
          <w:color w:val="0D0D0D" w:themeColor="text1" w:themeTint="F2"/>
          <w:shd w:val="clear" w:color="auto" w:fill="FFFFFF"/>
          <w:vertAlign w:val="subscript"/>
        </w:rPr>
        <w:t>0</w:t>
      </w:r>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se llaman células «quiescentes».</w:t>
      </w:r>
      <w:hyperlink r:id="rId14" w:anchor="cite_note-lodish-1" w:history="1">
        <w:r w:rsidRPr="007B37F1">
          <w:rPr>
            <w:rStyle w:val="Hipervnculo"/>
            <w:rFonts w:ascii="Arial" w:hAnsi="Arial" w:cs="Arial"/>
            <w:color w:val="0D0D0D" w:themeColor="text1" w:themeTint="F2"/>
            <w:u w:val="none"/>
            <w:shd w:val="clear" w:color="auto" w:fill="FFFFFF"/>
            <w:vertAlign w:val="superscript"/>
          </w:rPr>
          <w:t>1</w:t>
        </w:r>
      </w:hyperlink>
      <w:r w:rsidRPr="007B37F1">
        <w:rPr>
          <w:rStyle w:val="apple-converted-space"/>
          <w:rFonts w:ascii="Arial" w:hAnsi="Arial" w:cs="Arial"/>
          <w:color w:val="0D0D0D" w:themeColor="text1" w:themeTint="F2"/>
          <w:sz w:val="25"/>
          <w:szCs w:val="25"/>
          <w:shd w:val="clear" w:color="auto" w:fill="FFFFFF"/>
        </w:rPr>
        <w:t> </w:t>
      </w:r>
      <w:r w:rsidRPr="007B37F1">
        <w:rPr>
          <w:rFonts w:ascii="Arial" w:hAnsi="Arial" w:cs="Arial"/>
          <w:color w:val="0D0D0D" w:themeColor="text1" w:themeTint="F2"/>
          <w:sz w:val="25"/>
          <w:szCs w:val="25"/>
          <w:shd w:val="clear" w:color="auto" w:fill="FFFFFF"/>
        </w:rPr>
        <w:t>Todas las células se originan únicamente de otra existente con anterioridad</w:t>
      </w:r>
      <w:r w:rsidRPr="007B37F1">
        <w:rPr>
          <w:rFonts w:ascii="Arial" w:hAnsi="Arial" w:cs="Arial"/>
          <w:color w:val="0D0D0D" w:themeColor="text1" w:themeTint="F2"/>
          <w:sz w:val="25"/>
          <w:szCs w:val="25"/>
        </w:rPr>
        <w:br/>
      </w:r>
      <w:r w:rsidRPr="007B37F1">
        <w:rPr>
          <w:rFonts w:ascii="Arial" w:hAnsi="Arial" w:cs="Arial"/>
          <w:color w:val="0D0D0D" w:themeColor="text1" w:themeTint="F2"/>
          <w:sz w:val="25"/>
          <w:szCs w:val="25"/>
          <w:shd w:val="clear" w:color="auto" w:fill="FFFFFF"/>
        </w:rPr>
        <w:t>b) ¿porque es importante que sea regulado?</w:t>
      </w:r>
      <w:r w:rsidRPr="007B37F1">
        <w:rPr>
          <w:rStyle w:val="apple-converted-space"/>
          <w:rFonts w:ascii="Arial" w:hAnsi="Arial" w:cs="Arial"/>
          <w:color w:val="0D0D0D" w:themeColor="text1" w:themeTint="F2"/>
          <w:sz w:val="25"/>
          <w:szCs w:val="25"/>
          <w:shd w:val="clear" w:color="auto" w:fill="FFFFFF"/>
        </w:rPr>
        <w:t> </w:t>
      </w:r>
    </w:p>
    <w:p w:rsidR="007B37F1" w:rsidRDefault="007B37F1" w:rsidP="007B37F1">
      <w:pPr>
        <w:pStyle w:val="Prrafodelista"/>
        <w:rPr>
          <w:rFonts w:ascii="Helvetica" w:hAnsi="Helvetica" w:cs="Helvetica"/>
          <w:color w:val="000000"/>
          <w:sz w:val="23"/>
          <w:szCs w:val="23"/>
          <w:shd w:val="clear" w:color="auto" w:fill="FFFFFF"/>
        </w:rPr>
      </w:pPr>
      <w:r>
        <w:rPr>
          <w:rFonts w:ascii="Arial" w:hAnsi="Arial" w:cs="Arial"/>
          <w:color w:val="252525"/>
          <w:sz w:val="25"/>
          <w:szCs w:val="25"/>
          <w:shd w:val="clear" w:color="auto" w:fill="FFFFFF"/>
        </w:rPr>
        <w:t>La regulación del ciclo celular, explicada en el año 2001 en organismos eucariotas, puede contemplarse desde la perspectiva de la toma de decisiones en puntos críticos, especialmente en la mitosis.</w:t>
      </w:r>
      <w:r w:rsidRPr="007B37F1">
        <w:rPr>
          <w:rFonts w:ascii="Arial" w:hAnsi="Arial" w:cs="Arial"/>
          <w:color w:val="0D0D0D" w:themeColor="text1" w:themeTint="F2"/>
          <w:sz w:val="25"/>
          <w:szCs w:val="25"/>
        </w:rPr>
        <w:br/>
      </w:r>
      <w:r w:rsidRPr="007B37F1">
        <w:rPr>
          <w:rFonts w:ascii="Arial" w:hAnsi="Arial" w:cs="Arial"/>
          <w:color w:val="0D0D0D" w:themeColor="text1" w:themeTint="F2"/>
          <w:sz w:val="25"/>
          <w:szCs w:val="25"/>
          <w:shd w:val="clear" w:color="auto" w:fill="FFFFFF"/>
        </w:rPr>
        <w:t>c) ¿qué diferencias hay entre interface y mitosis?</w:t>
      </w:r>
      <w:r w:rsidRPr="007B37F1">
        <w:rPr>
          <w:rStyle w:val="apple-converted-space"/>
          <w:rFonts w:ascii="Arial" w:hAnsi="Arial" w:cs="Arial"/>
          <w:color w:val="0D0D0D" w:themeColor="text1" w:themeTint="F2"/>
          <w:sz w:val="25"/>
          <w:szCs w:val="25"/>
          <w:shd w:val="clear" w:color="auto" w:fill="FFFFFF"/>
        </w:rPr>
        <w:t> </w:t>
      </w:r>
      <w:r>
        <w:rPr>
          <w:rFonts w:ascii="Helvetica" w:hAnsi="Helvetica" w:cs="Helvetica"/>
          <w:color w:val="000000"/>
          <w:sz w:val="23"/>
          <w:szCs w:val="23"/>
          <w:shd w:val="clear" w:color="auto" w:fill="FFFFFF"/>
        </w:rPr>
        <w:t>Principalmente, en la interface, la célula básicamente se prepara para la mitosis. Además, completa las organeras que necesita para que esta célula esté completamente madura, puesto que acaba de salir de una división previa. Esta consta de 3 sobases (S1, G y S2) de síntesis y crecimiento (synthesis y growth).</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rPr>
        <w:br/>
      </w:r>
      <w:r>
        <w:rPr>
          <w:rFonts w:ascii="Helvetica" w:hAnsi="Helvetica" w:cs="Helvetica"/>
          <w:color w:val="000000"/>
          <w:sz w:val="23"/>
          <w:szCs w:val="23"/>
          <w:shd w:val="clear" w:color="auto" w:fill="FFFFFF"/>
        </w:rPr>
        <w:t xml:space="preserve">La mitosis es la división celular en sí. En la que la célula se divide en 2 células genéticamente iguales. </w:t>
      </w:r>
      <w:r w:rsidR="00FC7F7B">
        <w:rPr>
          <w:rFonts w:ascii="Helvetica" w:hAnsi="Helvetica" w:cs="Helvetica"/>
          <w:color w:val="000000"/>
          <w:sz w:val="23"/>
          <w:szCs w:val="23"/>
          <w:shd w:val="clear" w:color="auto" w:fill="FFFFFF"/>
        </w:rPr>
        <w:t>También</w:t>
      </w:r>
      <w:r>
        <w:rPr>
          <w:rFonts w:ascii="Helvetica" w:hAnsi="Helvetica" w:cs="Helvetica"/>
          <w:color w:val="000000"/>
          <w:sz w:val="23"/>
          <w:szCs w:val="23"/>
          <w:shd w:val="clear" w:color="auto" w:fill="FFFFFF"/>
        </w:rPr>
        <w:t xml:space="preserve"> consta de subfases (Profase, Anafase, Metafase y Telofase). Estas se marcan por la actividad de la envoltura nuclear, la acción de los husos mitóticos y del apareamiento de cromosomas </w:t>
      </w:r>
      <w:r w:rsidR="00FC7F7B">
        <w:rPr>
          <w:rFonts w:ascii="Helvetica" w:hAnsi="Helvetica" w:cs="Helvetica"/>
          <w:color w:val="000000"/>
          <w:sz w:val="23"/>
          <w:szCs w:val="23"/>
          <w:shd w:val="clear" w:color="auto" w:fill="FFFFFF"/>
        </w:rPr>
        <w:t>homólogos</w:t>
      </w:r>
      <w:r>
        <w:rPr>
          <w:rFonts w:ascii="Helvetica" w:hAnsi="Helvetica" w:cs="Helvetica"/>
          <w:color w:val="000000"/>
          <w:sz w:val="23"/>
          <w:szCs w:val="23"/>
          <w:shd w:val="clear" w:color="auto" w:fill="FFFFFF"/>
        </w:rPr>
        <w:t xml:space="preserve"> y de la divisón de estos.</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rPr>
        <w:br/>
      </w:r>
      <w:r>
        <w:rPr>
          <w:rFonts w:ascii="Helvetica" w:hAnsi="Helvetica" w:cs="Helvetica"/>
          <w:color w:val="000000"/>
          <w:sz w:val="23"/>
          <w:szCs w:val="23"/>
          <w:shd w:val="clear" w:color="auto" w:fill="FFFFFF"/>
        </w:rPr>
        <w:t xml:space="preserve">En la </w:t>
      </w:r>
      <w:r w:rsidR="00FC7F7B">
        <w:rPr>
          <w:rFonts w:ascii="Helvetica" w:hAnsi="Helvetica" w:cs="Helvetica"/>
          <w:color w:val="000000"/>
          <w:sz w:val="23"/>
          <w:szCs w:val="23"/>
          <w:shd w:val="clear" w:color="auto" w:fill="FFFFFF"/>
        </w:rPr>
        <w:t>interface</w:t>
      </w:r>
      <w:r>
        <w:rPr>
          <w:rFonts w:ascii="Helvetica" w:hAnsi="Helvetica" w:cs="Helvetica"/>
          <w:color w:val="000000"/>
          <w:sz w:val="23"/>
          <w:szCs w:val="23"/>
          <w:shd w:val="clear" w:color="auto" w:fill="FFFFFF"/>
        </w:rPr>
        <w:t>, el ADN es replicado en la subfase S2. No se replica en la mitosis. En esta fase, este ya se encuentra listo para la división.</w:t>
      </w:r>
    </w:p>
    <w:p w:rsidR="007B37F1" w:rsidRDefault="007B37F1" w:rsidP="007B37F1">
      <w:pPr>
        <w:pStyle w:val="Prrafodelista"/>
        <w:rPr>
          <w:rStyle w:val="apple-converted-space"/>
          <w:rFonts w:ascii="Arial" w:hAnsi="Arial" w:cs="Arial"/>
          <w:color w:val="0D0D0D" w:themeColor="text1" w:themeTint="F2"/>
          <w:sz w:val="25"/>
          <w:szCs w:val="25"/>
          <w:shd w:val="clear" w:color="auto" w:fill="FFFFFF"/>
        </w:rPr>
      </w:pPr>
    </w:p>
    <w:p w:rsidR="00FC7F7B" w:rsidRDefault="007B37F1" w:rsidP="007B37F1">
      <w:pPr>
        <w:pStyle w:val="Prrafodelista"/>
        <w:rPr>
          <w:rStyle w:val="apple-converted-space"/>
          <w:rFonts w:ascii="Arial" w:hAnsi="Arial" w:cs="Arial"/>
          <w:color w:val="0D0D0D" w:themeColor="text1" w:themeTint="F2"/>
          <w:sz w:val="25"/>
          <w:szCs w:val="25"/>
          <w:shd w:val="clear" w:color="auto" w:fill="FFFFFF"/>
        </w:rPr>
      </w:pPr>
      <w:r w:rsidRPr="007B37F1">
        <w:rPr>
          <w:rFonts w:ascii="Arial" w:hAnsi="Arial" w:cs="Arial"/>
          <w:color w:val="0D0D0D" w:themeColor="text1" w:themeTint="F2"/>
          <w:sz w:val="25"/>
          <w:szCs w:val="25"/>
        </w:rPr>
        <w:lastRenderedPageBreak/>
        <w:br/>
      </w:r>
      <w:r w:rsidRPr="007B37F1">
        <w:rPr>
          <w:rFonts w:ascii="Arial" w:hAnsi="Arial" w:cs="Arial"/>
          <w:color w:val="0D0D0D" w:themeColor="text1" w:themeTint="F2"/>
          <w:sz w:val="25"/>
          <w:szCs w:val="25"/>
          <w:shd w:val="clear" w:color="auto" w:fill="FFFFFF"/>
        </w:rPr>
        <w:t>d) ¿cuál es el periodo más largo dentro de la vida celular?</w:t>
      </w:r>
      <w:r w:rsidRPr="007B37F1">
        <w:rPr>
          <w:rStyle w:val="apple-converted-space"/>
          <w:rFonts w:ascii="Arial" w:hAnsi="Arial" w:cs="Arial"/>
          <w:color w:val="0D0D0D" w:themeColor="text1" w:themeTint="F2"/>
          <w:sz w:val="25"/>
          <w:szCs w:val="25"/>
          <w:shd w:val="clear" w:color="auto" w:fill="FFFFFF"/>
        </w:rPr>
        <w:t> </w:t>
      </w:r>
    </w:p>
    <w:p w:rsidR="00FC7F7B" w:rsidRDefault="00FC7F7B" w:rsidP="007B37F1">
      <w:pPr>
        <w:pStyle w:val="Prrafodelista"/>
        <w:rPr>
          <w:rStyle w:val="apple-converted-space"/>
          <w:rFonts w:ascii="Arial" w:hAnsi="Arial" w:cs="Arial"/>
          <w:color w:val="0D0D0D" w:themeColor="text1" w:themeTint="F2"/>
          <w:sz w:val="25"/>
          <w:szCs w:val="25"/>
          <w:shd w:val="clear" w:color="auto" w:fill="FFFFFF"/>
        </w:rPr>
      </w:pPr>
      <w:r>
        <w:rPr>
          <w:rFonts w:ascii="Helvetica" w:hAnsi="Helvetica" w:cs="Helvetica"/>
          <w:color w:val="000000"/>
          <w:sz w:val="23"/>
          <w:szCs w:val="23"/>
          <w:shd w:val="clear" w:color="auto" w:fill="FFFFFF"/>
        </w:rPr>
        <w:t>La Interface, específicamente el período Gaps1 en comparación con las fases S(Síntesis) que dura de 6 a 8 hrs y la fase Gaps2 que dura de 3 a 4 hrs, la fase Gaps1tiene una duración de 6 a 12 hrs. Es el más largo del ciclo celular porque en este proceso tiene lugar la síntesis de Proteínas, ARN, la célula duplica su tamaño y masa debido a los procesos de síntesis que ocurren en ella. Se duplican los organeros sus celulares.</w:t>
      </w:r>
      <w:r>
        <w:rPr>
          <w:rStyle w:val="apple-converted-space"/>
          <w:rFonts w:ascii="Helvetica" w:hAnsi="Helvetica" w:cs="Helvetica"/>
          <w:color w:val="000000"/>
          <w:sz w:val="23"/>
          <w:szCs w:val="23"/>
          <w:shd w:val="clear" w:color="auto" w:fill="FFFFFF"/>
        </w:rPr>
        <w:t> </w:t>
      </w:r>
    </w:p>
    <w:p w:rsidR="00FC7F7B" w:rsidRDefault="007B37F1" w:rsidP="007B37F1">
      <w:pPr>
        <w:pStyle w:val="Prrafodelista"/>
        <w:rPr>
          <w:rStyle w:val="apple-converted-space"/>
          <w:rFonts w:ascii="Arial" w:hAnsi="Arial" w:cs="Arial"/>
          <w:color w:val="0D0D0D" w:themeColor="text1" w:themeTint="F2"/>
          <w:sz w:val="25"/>
          <w:szCs w:val="25"/>
          <w:shd w:val="clear" w:color="auto" w:fill="FFFFFF"/>
        </w:rPr>
      </w:pPr>
      <w:r w:rsidRPr="007B37F1">
        <w:rPr>
          <w:rFonts w:ascii="Arial" w:hAnsi="Arial" w:cs="Arial"/>
          <w:color w:val="0D0D0D" w:themeColor="text1" w:themeTint="F2"/>
          <w:sz w:val="25"/>
          <w:szCs w:val="25"/>
        </w:rPr>
        <w:br/>
      </w:r>
      <w:r w:rsidRPr="007B37F1">
        <w:rPr>
          <w:rFonts w:ascii="Arial" w:hAnsi="Arial" w:cs="Arial"/>
          <w:color w:val="0D0D0D" w:themeColor="text1" w:themeTint="F2"/>
          <w:sz w:val="25"/>
          <w:szCs w:val="25"/>
          <w:shd w:val="clear" w:color="auto" w:fill="FFFFFF"/>
        </w:rPr>
        <w:t>e) ¿que organelo celular es el responsable del ciclo celular?</w:t>
      </w:r>
      <w:r w:rsidRPr="007B37F1">
        <w:rPr>
          <w:rStyle w:val="apple-converted-space"/>
          <w:rFonts w:ascii="Arial" w:hAnsi="Arial" w:cs="Arial"/>
          <w:color w:val="0D0D0D" w:themeColor="text1" w:themeTint="F2"/>
          <w:sz w:val="25"/>
          <w:szCs w:val="25"/>
          <w:shd w:val="clear" w:color="auto" w:fill="FFFFFF"/>
        </w:rPr>
        <w:t> </w:t>
      </w:r>
    </w:p>
    <w:p w:rsidR="00FC7F7B" w:rsidRPr="00FC7F7B" w:rsidRDefault="00FC7F7B" w:rsidP="00FC7F7B">
      <w:pPr>
        <w:pStyle w:val="NormalWeb"/>
        <w:shd w:val="clear" w:color="auto" w:fill="F6F6F6"/>
        <w:spacing w:before="0" w:beforeAutospacing="0" w:after="176" w:afterAutospacing="0" w:line="316" w:lineRule="atLeast"/>
        <w:textAlignment w:val="baseline"/>
        <w:rPr>
          <w:rFonts w:ascii="Arial" w:hAnsi="Arial" w:cs="Arial"/>
          <w:color w:val="0D0D0D" w:themeColor="text1" w:themeTint="F2"/>
          <w:sz w:val="25"/>
          <w:szCs w:val="25"/>
        </w:rPr>
      </w:pPr>
      <w:r w:rsidRPr="00FC7F7B">
        <w:rPr>
          <w:rFonts w:ascii="Arial" w:hAnsi="Arial" w:cs="Arial"/>
          <w:color w:val="0D0D0D" w:themeColor="text1" w:themeTint="F2"/>
          <w:sz w:val="25"/>
          <w:szCs w:val="25"/>
        </w:rPr>
        <w:t>Cuando la célula se divide, las fibras de cromatina están muy dobladas, y son visibles en el microscopio óptico como cromosomas. Durante la interface (entre divisiones), la cromatina está más extendida, la forma usada para la expresión de la información genética.</w:t>
      </w:r>
    </w:p>
    <w:p w:rsidR="00FC7F7B" w:rsidRDefault="00FC7F7B" w:rsidP="00FC7F7B">
      <w:pPr>
        <w:pStyle w:val="NormalWeb"/>
        <w:shd w:val="clear" w:color="auto" w:fill="F6F6F6"/>
        <w:spacing w:before="0" w:beforeAutospacing="0" w:after="176" w:afterAutospacing="0" w:line="316" w:lineRule="atLeast"/>
        <w:textAlignment w:val="baseline"/>
        <w:rPr>
          <w:rFonts w:ascii="Arial" w:hAnsi="Arial" w:cs="Arial"/>
          <w:color w:val="0D0D0D" w:themeColor="text1" w:themeTint="F2"/>
          <w:sz w:val="25"/>
          <w:szCs w:val="25"/>
        </w:rPr>
      </w:pPr>
      <w:r w:rsidRPr="00FC7F7B">
        <w:rPr>
          <w:rFonts w:ascii="Arial" w:hAnsi="Arial" w:cs="Arial"/>
          <w:color w:val="0D0D0D" w:themeColor="text1" w:themeTint="F2"/>
          <w:sz w:val="25"/>
          <w:szCs w:val="25"/>
        </w:rPr>
        <w:t>El ADN de la cromatina está envuelto alrededor de un complejo de histonas formando lo que puede aparecer en el microscopio electrónico como "cuentas de un rosario" o nucleásemos. Los cambios en el doblado entre la cromatina y los cromosomas mitóticos están controlados por el empaquetado de los complejos de nucleásemos.</w:t>
      </w:r>
    </w:p>
    <w:p w:rsidR="00FC7F7B" w:rsidRPr="00FC7F7B" w:rsidRDefault="00FC7F7B" w:rsidP="00FC7F7B">
      <w:pPr>
        <w:pStyle w:val="NormalWeb"/>
        <w:shd w:val="clear" w:color="auto" w:fill="F6F6F6"/>
        <w:spacing w:before="0" w:beforeAutospacing="0" w:after="176" w:afterAutospacing="0" w:line="316" w:lineRule="atLeast"/>
        <w:textAlignment w:val="baseline"/>
        <w:rPr>
          <w:rFonts w:ascii="Arial" w:hAnsi="Arial" w:cs="Arial"/>
          <w:color w:val="0D0D0D" w:themeColor="text1" w:themeTint="F2"/>
          <w:sz w:val="25"/>
          <w:szCs w:val="25"/>
        </w:rPr>
      </w:pPr>
    </w:p>
    <w:p w:rsidR="00FC7F7B" w:rsidRDefault="00FC7F7B" w:rsidP="007B37F1">
      <w:pPr>
        <w:pStyle w:val="Prrafodelista"/>
        <w:rPr>
          <w:rStyle w:val="apple-converted-space"/>
          <w:rFonts w:ascii="Arial" w:hAnsi="Arial" w:cs="Arial"/>
          <w:color w:val="0D0D0D" w:themeColor="text1" w:themeTint="F2"/>
          <w:sz w:val="25"/>
          <w:szCs w:val="25"/>
          <w:shd w:val="clear" w:color="auto" w:fill="FFFFFF"/>
        </w:rPr>
      </w:pPr>
    </w:p>
    <w:p w:rsidR="007B37F1" w:rsidRDefault="007B37F1" w:rsidP="007B37F1">
      <w:pPr>
        <w:pStyle w:val="Prrafodelista"/>
        <w:rPr>
          <w:rStyle w:val="apple-converted-space"/>
          <w:rFonts w:ascii="Arial" w:hAnsi="Arial" w:cs="Arial"/>
          <w:color w:val="0D0D0D" w:themeColor="text1" w:themeTint="F2"/>
          <w:sz w:val="25"/>
          <w:szCs w:val="25"/>
          <w:shd w:val="clear" w:color="auto" w:fill="FFFFFF"/>
        </w:rPr>
      </w:pPr>
      <w:r w:rsidRPr="007B37F1">
        <w:rPr>
          <w:rFonts w:ascii="Arial" w:hAnsi="Arial" w:cs="Arial"/>
          <w:color w:val="0D0D0D" w:themeColor="text1" w:themeTint="F2"/>
          <w:sz w:val="25"/>
          <w:szCs w:val="25"/>
        </w:rPr>
        <w:br/>
      </w:r>
      <w:r w:rsidRPr="007B37F1">
        <w:rPr>
          <w:rFonts w:ascii="Arial" w:hAnsi="Arial" w:cs="Arial"/>
          <w:color w:val="0D0D0D" w:themeColor="text1" w:themeTint="F2"/>
          <w:sz w:val="25"/>
          <w:szCs w:val="25"/>
          <w:shd w:val="clear" w:color="auto" w:fill="FFFFFF"/>
        </w:rPr>
        <w:t>f) ¿que resulta de la mitosis?</w:t>
      </w:r>
      <w:r w:rsidRPr="007B37F1">
        <w:rPr>
          <w:rStyle w:val="apple-converted-space"/>
          <w:rFonts w:ascii="Arial" w:hAnsi="Arial" w:cs="Arial"/>
          <w:color w:val="0D0D0D" w:themeColor="text1" w:themeTint="F2"/>
          <w:sz w:val="25"/>
          <w:szCs w:val="25"/>
          <w:shd w:val="clear" w:color="auto" w:fill="FFFFFF"/>
        </w:rPr>
        <w:t> </w:t>
      </w:r>
    </w:p>
    <w:p w:rsidR="00FC7F7B" w:rsidRPr="007B37F1" w:rsidRDefault="00FC7F7B" w:rsidP="007B37F1">
      <w:pPr>
        <w:pStyle w:val="Prrafodelista"/>
        <w:rPr>
          <w:color w:val="0D0D0D" w:themeColor="text1" w:themeTint="F2"/>
          <w:sz w:val="32"/>
          <w:szCs w:val="32"/>
        </w:rPr>
      </w:pPr>
    </w:p>
    <w:p w:rsidR="007B37F1" w:rsidRPr="007B37F1" w:rsidRDefault="00FC7F7B">
      <w:pPr>
        <w:rPr>
          <w:color w:val="0D0D0D" w:themeColor="text1" w:themeTint="F2"/>
        </w:rPr>
      </w:pPr>
      <w:r>
        <w:rPr>
          <w:rFonts w:ascii="Helvetica" w:hAnsi="Helvetica" w:cs="Helvetica"/>
          <w:color w:val="000000"/>
          <w:sz w:val="23"/>
          <w:szCs w:val="23"/>
          <w:shd w:val="clear" w:color="auto" w:fill="FFFFFF"/>
        </w:rPr>
        <w:t>El resultado esencial de la mitosis es la continuidad de la información hereditaria de la célula madre en cada una de las dos células hijas.</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rPr>
        <w:br/>
      </w:r>
      <w:r>
        <w:rPr>
          <w:rFonts w:ascii="Helvetica" w:hAnsi="Helvetica" w:cs="Helvetica"/>
          <w:color w:val="000000"/>
          <w:sz w:val="23"/>
          <w:szCs w:val="23"/>
          <w:shd w:val="clear" w:color="auto" w:fill="FFFFFF"/>
        </w:rPr>
        <w:t>El resultado de la meiosis es que se han formado cuatro células haploides a partir de una célula madre diploide. Gracias a la meiosis se reduce el número de cromosomas a la mitad, permitiendo la fecundación y la combinación de los genes de los dos padres.</w:t>
      </w:r>
    </w:p>
    <w:sectPr w:rsidR="007B37F1" w:rsidRPr="007B37F1" w:rsidSect="00ED68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22B5"/>
    <w:multiLevelType w:val="hybridMultilevel"/>
    <w:tmpl w:val="F44A856A"/>
    <w:lvl w:ilvl="0" w:tplc="00CA95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7B37F1"/>
    <w:rsid w:val="000029EA"/>
    <w:rsid w:val="00004016"/>
    <w:rsid w:val="00022051"/>
    <w:rsid w:val="0002686E"/>
    <w:rsid w:val="000368F1"/>
    <w:rsid w:val="0004385A"/>
    <w:rsid w:val="00077A30"/>
    <w:rsid w:val="000B4A2A"/>
    <w:rsid w:val="000D6B6F"/>
    <w:rsid w:val="000D7C9D"/>
    <w:rsid w:val="000F6ED2"/>
    <w:rsid w:val="0011248C"/>
    <w:rsid w:val="00121925"/>
    <w:rsid w:val="00122A50"/>
    <w:rsid w:val="00135A2B"/>
    <w:rsid w:val="00136709"/>
    <w:rsid w:val="00145A3C"/>
    <w:rsid w:val="001A2832"/>
    <w:rsid w:val="001B6477"/>
    <w:rsid w:val="001C3A26"/>
    <w:rsid w:val="001E0DAB"/>
    <w:rsid w:val="001E4762"/>
    <w:rsid w:val="001E7BB7"/>
    <w:rsid w:val="002216C0"/>
    <w:rsid w:val="002351D1"/>
    <w:rsid w:val="002A50DF"/>
    <w:rsid w:val="002B3116"/>
    <w:rsid w:val="002D4620"/>
    <w:rsid w:val="002F0F77"/>
    <w:rsid w:val="002F3A59"/>
    <w:rsid w:val="003004C9"/>
    <w:rsid w:val="00306F5D"/>
    <w:rsid w:val="0031494D"/>
    <w:rsid w:val="003940F9"/>
    <w:rsid w:val="003D23DD"/>
    <w:rsid w:val="00414659"/>
    <w:rsid w:val="004552D3"/>
    <w:rsid w:val="00456F96"/>
    <w:rsid w:val="00461F41"/>
    <w:rsid w:val="0049578B"/>
    <w:rsid w:val="004C23A5"/>
    <w:rsid w:val="004C5AB3"/>
    <w:rsid w:val="004C7B14"/>
    <w:rsid w:val="004E58B4"/>
    <w:rsid w:val="004F54D2"/>
    <w:rsid w:val="005160B1"/>
    <w:rsid w:val="00517392"/>
    <w:rsid w:val="00517797"/>
    <w:rsid w:val="0053409B"/>
    <w:rsid w:val="0054009A"/>
    <w:rsid w:val="00546ADB"/>
    <w:rsid w:val="00571801"/>
    <w:rsid w:val="00577E17"/>
    <w:rsid w:val="005849F8"/>
    <w:rsid w:val="00590137"/>
    <w:rsid w:val="005C49A2"/>
    <w:rsid w:val="005C68C1"/>
    <w:rsid w:val="005D414F"/>
    <w:rsid w:val="005D696F"/>
    <w:rsid w:val="005F15B8"/>
    <w:rsid w:val="005F2CEF"/>
    <w:rsid w:val="00605B6C"/>
    <w:rsid w:val="00611BEB"/>
    <w:rsid w:val="00622888"/>
    <w:rsid w:val="006229D6"/>
    <w:rsid w:val="006321FA"/>
    <w:rsid w:val="0063270B"/>
    <w:rsid w:val="00643A62"/>
    <w:rsid w:val="00662A80"/>
    <w:rsid w:val="00674367"/>
    <w:rsid w:val="006A6BA6"/>
    <w:rsid w:val="006B4E89"/>
    <w:rsid w:val="006B7EB9"/>
    <w:rsid w:val="006C79B3"/>
    <w:rsid w:val="006D15B3"/>
    <w:rsid w:val="00700F5E"/>
    <w:rsid w:val="007020B5"/>
    <w:rsid w:val="007029E8"/>
    <w:rsid w:val="00703334"/>
    <w:rsid w:val="0071411A"/>
    <w:rsid w:val="00720930"/>
    <w:rsid w:val="0072731D"/>
    <w:rsid w:val="00733D35"/>
    <w:rsid w:val="007371C5"/>
    <w:rsid w:val="007439D0"/>
    <w:rsid w:val="00747D4A"/>
    <w:rsid w:val="0075134D"/>
    <w:rsid w:val="007672A5"/>
    <w:rsid w:val="007758B2"/>
    <w:rsid w:val="00787496"/>
    <w:rsid w:val="007B37F1"/>
    <w:rsid w:val="007C2D73"/>
    <w:rsid w:val="007D0245"/>
    <w:rsid w:val="007F2D26"/>
    <w:rsid w:val="007F5269"/>
    <w:rsid w:val="00803FB0"/>
    <w:rsid w:val="00816C66"/>
    <w:rsid w:val="00825C6D"/>
    <w:rsid w:val="0082704C"/>
    <w:rsid w:val="00876276"/>
    <w:rsid w:val="008918E6"/>
    <w:rsid w:val="00897066"/>
    <w:rsid w:val="008C43F5"/>
    <w:rsid w:val="008D27AC"/>
    <w:rsid w:val="008E267A"/>
    <w:rsid w:val="008E3100"/>
    <w:rsid w:val="008E3D60"/>
    <w:rsid w:val="008F75C3"/>
    <w:rsid w:val="009058B3"/>
    <w:rsid w:val="00924C7D"/>
    <w:rsid w:val="009444CE"/>
    <w:rsid w:val="00951AC6"/>
    <w:rsid w:val="009547CE"/>
    <w:rsid w:val="0095574C"/>
    <w:rsid w:val="009663BB"/>
    <w:rsid w:val="00967F56"/>
    <w:rsid w:val="00986176"/>
    <w:rsid w:val="00986BC6"/>
    <w:rsid w:val="009B2552"/>
    <w:rsid w:val="009B50E8"/>
    <w:rsid w:val="00A063A6"/>
    <w:rsid w:val="00A17554"/>
    <w:rsid w:val="00A36E6D"/>
    <w:rsid w:val="00A52A4F"/>
    <w:rsid w:val="00A72894"/>
    <w:rsid w:val="00A7368C"/>
    <w:rsid w:val="00A85490"/>
    <w:rsid w:val="00A9505D"/>
    <w:rsid w:val="00A9659E"/>
    <w:rsid w:val="00A97716"/>
    <w:rsid w:val="00A97A53"/>
    <w:rsid w:val="00AA3CB6"/>
    <w:rsid w:val="00AB587A"/>
    <w:rsid w:val="00AB7653"/>
    <w:rsid w:val="00AC7AEA"/>
    <w:rsid w:val="00AE57FB"/>
    <w:rsid w:val="00AE580F"/>
    <w:rsid w:val="00AF088B"/>
    <w:rsid w:val="00AF5178"/>
    <w:rsid w:val="00B40812"/>
    <w:rsid w:val="00B5011D"/>
    <w:rsid w:val="00B6021E"/>
    <w:rsid w:val="00B774EC"/>
    <w:rsid w:val="00BA4D3C"/>
    <w:rsid w:val="00BB7D80"/>
    <w:rsid w:val="00BF06F4"/>
    <w:rsid w:val="00C143E9"/>
    <w:rsid w:val="00C40FA8"/>
    <w:rsid w:val="00C421C6"/>
    <w:rsid w:val="00C563B0"/>
    <w:rsid w:val="00C56E54"/>
    <w:rsid w:val="00C57445"/>
    <w:rsid w:val="00C663B5"/>
    <w:rsid w:val="00C70789"/>
    <w:rsid w:val="00C7127A"/>
    <w:rsid w:val="00CA02F9"/>
    <w:rsid w:val="00CD2C44"/>
    <w:rsid w:val="00D235FE"/>
    <w:rsid w:val="00D31B8F"/>
    <w:rsid w:val="00D50514"/>
    <w:rsid w:val="00D526B9"/>
    <w:rsid w:val="00D554F9"/>
    <w:rsid w:val="00D612B9"/>
    <w:rsid w:val="00D64C9D"/>
    <w:rsid w:val="00D64E84"/>
    <w:rsid w:val="00D81306"/>
    <w:rsid w:val="00D90787"/>
    <w:rsid w:val="00DB2438"/>
    <w:rsid w:val="00DF3D7F"/>
    <w:rsid w:val="00E078B8"/>
    <w:rsid w:val="00E3559F"/>
    <w:rsid w:val="00E4091F"/>
    <w:rsid w:val="00E60040"/>
    <w:rsid w:val="00E72F5A"/>
    <w:rsid w:val="00E95C9E"/>
    <w:rsid w:val="00EC6113"/>
    <w:rsid w:val="00ED1691"/>
    <w:rsid w:val="00ED685C"/>
    <w:rsid w:val="00F1128F"/>
    <w:rsid w:val="00F17165"/>
    <w:rsid w:val="00F32A9F"/>
    <w:rsid w:val="00F3370E"/>
    <w:rsid w:val="00F51967"/>
    <w:rsid w:val="00F64F26"/>
    <w:rsid w:val="00F66246"/>
    <w:rsid w:val="00F81056"/>
    <w:rsid w:val="00F87201"/>
    <w:rsid w:val="00FA503C"/>
    <w:rsid w:val="00FC3384"/>
    <w:rsid w:val="00FC7F7B"/>
    <w:rsid w:val="00FE64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B37F1"/>
  </w:style>
  <w:style w:type="paragraph" w:styleId="Prrafodelista">
    <w:name w:val="List Paragraph"/>
    <w:basedOn w:val="Normal"/>
    <w:uiPriority w:val="34"/>
    <w:qFormat/>
    <w:rsid w:val="007B37F1"/>
    <w:pPr>
      <w:ind w:left="720"/>
      <w:contextualSpacing/>
    </w:pPr>
  </w:style>
  <w:style w:type="character" w:styleId="Hipervnculo">
    <w:name w:val="Hyperlink"/>
    <w:basedOn w:val="Fuentedeprrafopredeter"/>
    <w:uiPriority w:val="99"/>
    <w:semiHidden/>
    <w:unhideWhenUsed/>
    <w:rsid w:val="007B37F1"/>
    <w:rPr>
      <w:color w:val="0000FF"/>
      <w:u w:val="single"/>
    </w:rPr>
  </w:style>
  <w:style w:type="paragraph" w:styleId="NormalWeb">
    <w:name w:val="Normal (Web)"/>
    <w:basedOn w:val="Normal"/>
    <w:uiPriority w:val="99"/>
    <w:semiHidden/>
    <w:unhideWhenUsed/>
    <w:rsid w:val="00FC7F7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15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3%81cido_desoxirribonucleico" TargetMode="External"/><Relationship Id="rId13" Type="http://schemas.openxmlformats.org/officeDocument/2006/relationships/hyperlink" Target="http://es.wikipedia.org/wiki/Citoplasma" TargetMode="External"/><Relationship Id="rId3" Type="http://schemas.openxmlformats.org/officeDocument/2006/relationships/settings" Target="settings.xml"/><Relationship Id="rId7" Type="http://schemas.openxmlformats.org/officeDocument/2006/relationships/hyperlink" Target="http://es.wikipedia.org/wiki/Divisi%C3%B3n_celular" TargetMode="External"/><Relationship Id="rId12" Type="http://schemas.openxmlformats.org/officeDocument/2006/relationships/hyperlink" Target="http://es.wikipedia.org/wiki/Citocines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C%C3%A9lula" TargetMode="External"/><Relationship Id="rId11" Type="http://schemas.openxmlformats.org/officeDocument/2006/relationships/hyperlink" Target="http://es.wikipedia.org/wiki/Material_gen%C3%A9tico" TargetMode="External"/><Relationship Id="rId5" Type="http://schemas.openxmlformats.org/officeDocument/2006/relationships/hyperlink" Target="http://es.wikipedia.org/wiki/Crecimiento_celular" TargetMode="External"/><Relationship Id="rId15" Type="http://schemas.openxmlformats.org/officeDocument/2006/relationships/fontTable" Target="fontTable.xml"/><Relationship Id="rId10" Type="http://schemas.openxmlformats.org/officeDocument/2006/relationships/hyperlink" Target="http://es.wikipedia.org/wiki/Meiosis" TargetMode="External"/><Relationship Id="rId4" Type="http://schemas.openxmlformats.org/officeDocument/2006/relationships/webSettings" Target="webSettings.xml"/><Relationship Id="rId9" Type="http://schemas.openxmlformats.org/officeDocument/2006/relationships/hyperlink" Target="http://es.wikipedia.org/wiki/Mitosis" TargetMode="External"/><Relationship Id="rId14" Type="http://schemas.openxmlformats.org/officeDocument/2006/relationships/hyperlink" Target="http://es.wikipedia.org/wiki/Ciclo_cel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COMPUTADORA</dc:creator>
  <cp:lastModifiedBy>COMPUTADORA</cp:lastModifiedBy>
  <cp:revision>1</cp:revision>
  <dcterms:created xsi:type="dcterms:W3CDTF">2014-11-08T16:15:00Z</dcterms:created>
  <dcterms:modified xsi:type="dcterms:W3CDTF">2014-11-08T16:45:00Z</dcterms:modified>
</cp:coreProperties>
</file>