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Pr="00D4486E" w:rsidRDefault="00D4486E">
      <w:pPr>
        <w:rPr>
          <w:rFonts w:ascii="Courier New" w:hAnsi="Courier New" w:cs="Courier New"/>
          <w:sz w:val="32"/>
          <w:szCs w:val="32"/>
        </w:rPr>
      </w:pPr>
      <w:r w:rsidRPr="00D4486E">
        <w:rPr>
          <w:rFonts w:ascii="Courier New" w:hAnsi="Courier New" w:cs="Courier New"/>
          <w:sz w:val="32"/>
          <w:szCs w:val="32"/>
        </w:rPr>
        <w:t xml:space="preserve">Jahaira Daniela Rojas Ascencio </w:t>
      </w:r>
    </w:p>
    <w:p w:rsidR="00D4486E" w:rsidRPr="00D4486E" w:rsidRDefault="00D4486E">
      <w:pPr>
        <w:rPr>
          <w:rFonts w:ascii="Courier New" w:hAnsi="Courier New" w:cs="Courier New"/>
          <w:sz w:val="32"/>
          <w:szCs w:val="32"/>
        </w:rPr>
      </w:pPr>
      <w:r w:rsidRPr="00D4486E">
        <w:rPr>
          <w:rFonts w:ascii="Courier New" w:hAnsi="Courier New" w:cs="Courier New"/>
          <w:sz w:val="32"/>
          <w:szCs w:val="32"/>
        </w:rPr>
        <w:t xml:space="preserve">Actividad 1 </w:t>
      </w:r>
    </w:p>
    <w:p w:rsidR="00D4486E" w:rsidRPr="00D4486E" w:rsidRDefault="00D4486E">
      <w:pPr>
        <w:rPr>
          <w:rFonts w:ascii="Courier New" w:hAnsi="Courier New" w:cs="Courier New"/>
          <w:sz w:val="32"/>
          <w:szCs w:val="32"/>
        </w:rPr>
      </w:pPr>
      <w:r w:rsidRPr="00D4486E">
        <w:rPr>
          <w:rFonts w:ascii="Courier New" w:hAnsi="Courier New" w:cs="Courier New"/>
          <w:sz w:val="32"/>
          <w:szCs w:val="32"/>
        </w:rPr>
        <w:t>Biología</w:t>
      </w:r>
    </w:p>
    <w:p w:rsidR="00D4486E" w:rsidRDefault="00D4486E"/>
    <w:p w:rsidR="00D4486E" w:rsidRDefault="00D4486E">
      <w:pPr>
        <w:rPr>
          <w:rFonts w:ascii="Arial" w:hAnsi="Arial" w:cs="Arial"/>
          <w:sz w:val="28"/>
          <w:szCs w:val="28"/>
        </w:rPr>
      </w:pPr>
      <w:r w:rsidRPr="00D4486E">
        <w:rPr>
          <w:rFonts w:ascii="Arial" w:hAnsi="Arial" w:cs="Arial"/>
          <w:sz w:val="28"/>
          <w:szCs w:val="28"/>
        </w:rPr>
        <w:t xml:space="preserve">Teoría de Oparin  </w:t>
      </w:r>
    </w:p>
    <w:p w:rsidR="00D4486E" w:rsidRDefault="00D4486E" w:rsidP="00D4486E">
      <w:pPr>
        <w:jc w:val="both"/>
        <w:rPr>
          <w:rFonts w:ascii="Arial" w:hAnsi="Arial" w:cs="Arial"/>
          <w:sz w:val="24"/>
          <w:szCs w:val="24"/>
        </w:rPr>
      </w:pPr>
      <w:r w:rsidRPr="00D4486E">
        <w:rPr>
          <w:rFonts w:ascii="Arial" w:hAnsi="Arial" w:cs="Arial"/>
          <w:sz w:val="24"/>
          <w:szCs w:val="24"/>
        </w:rPr>
        <w:t>La primera teoría coherente que explicaba el origen de la vida la propuso en 1924 el bioquímico ruso Alexander Oparín. Se basaba en el conocimiento de las condiciones físico-químicas que reinaban en la Tierra hace 3.000 a 4.000 millones de años. Oparín postuló que gracias a la energía aportada primordialmente por la radiación ultravioleta procedente del sol y a las descargas eléctricas de las constantes tormentas, las pequeñas moléculas de los gases atmosféricos (Agua, Metano, Amoníaco) dieron lugar a unas moléculas orgánicas llamadas prebióticas o coacervadas. Estas moléculas, cada vez más complejas, eran aminoácidos (elementos constituyentes de las proteínas) y ácidos nucleicos. Según Oparín, estas primeras moléculas quedarían atrapadas en las charcas de agua poco profundas formadas en el litoral del océano primitivo. Al concentrarse, evolucionando y diversificándose.</w:t>
      </w:r>
    </w:p>
    <w:p w:rsidR="00D4486E" w:rsidRPr="00D4486E" w:rsidRDefault="00D4486E" w:rsidP="00D4486E">
      <w:pPr>
        <w:jc w:val="both"/>
        <w:rPr>
          <w:rFonts w:ascii="Arial" w:hAnsi="Arial" w:cs="Arial"/>
          <w:sz w:val="24"/>
          <w:szCs w:val="24"/>
        </w:rPr>
      </w:pPr>
      <w:r w:rsidRPr="00D4486E">
        <w:rPr>
          <w:rFonts w:ascii="Arial" w:hAnsi="Arial" w:cs="Arial"/>
          <w:sz w:val="24"/>
          <w:szCs w:val="24"/>
        </w:rPr>
        <w:t>En 1922, el bioquímico soviético Alexander I. Oparin presentó, ante la sociedad botánica de Moscú, sus conclusiones con respecto al origen de la vida en la Tierra. Su teoría materialista-dialéctica, en esencia, se basa en las condiciones de la Tierra primitiva, en la capacidad de interacción de los elementos químicos que da lugar a compuestos más complejos, y en la evolución gradual de la materia inorgánica a la orgánica, hasta formarse las primeras células.</w:t>
      </w:r>
    </w:p>
    <w:p w:rsidR="00D4486E" w:rsidRPr="00D4486E" w:rsidRDefault="00D4486E">
      <w:pPr>
        <w:rPr>
          <w:rFonts w:ascii="Arial" w:hAnsi="Arial" w:cs="Arial"/>
          <w:sz w:val="24"/>
          <w:szCs w:val="24"/>
        </w:rPr>
      </w:pPr>
    </w:p>
    <w:sectPr w:rsidR="00D4486E" w:rsidRPr="00D4486E" w:rsidSect="00D4486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486E"/>
    <w:rsid w:val="001723A7"/>
    <w:rsid w:val="00A63ADA"/>
    <w:rsid w:val="00AD4FAF"/>
    <w:rsid w:val="00D4486E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4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1203</Characters>
  <Application>Microsoft Office Word</Application>
  <DocSecurity>0</DocSecurity>
  <Lines>10</Lines>
  <Paragraphs>2</Paragraphs>
  <ScaleCrop>false</ScaleCrop>
  <Company>http://www.centor.mx.gd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2016-03-05T04:21:00Z</dcterms:created>
  <dcterms:modified xsi:type="dcterms:W3CDTF">2016-03-05T04:27:00Z</dcterms:modified>
</cp:coreProperties>
</file>