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D7" w:rsidRDefault="00C447D7" w:rsidP="00C447D7">
      <w:pPr>
        <w:rPr>
          <w:lang w:val="es-ES"/>
        </w:rPr>
      </w:pPr>
    </w:p>
    <w:p w:rsidR="00C447D7" w:rsidRDefault="00C447D7" w:rsidP="00C447D7">
      <w:pPr>
        <w:rPr>
          <w:lang w:val="es-ES"/>
        </w:rPr>
      </w:pPr>
    </w:p>
    <w:p w:rsidR="00C447D7" w:rsidRPr="00C447D7" w:rsidRDefault="00C447D7" w:rsidP="00C447D7">
      <w:pPr>
        <w:rPr>
          <w:lang w:val="es-ES"/>
        </w:rPr>
      </w:pPr>
      <w:bookmarkStart w:id="0" w:name="_GoBack"/>
      <w:bookmarkEnd w:id="0"/>
      <w:r w:rsidRPr="00C447D7">
        <w:rPr>
          <w:lang w:val="es-ES"/>
        </w:rPr>
        <w:t xml:space="preserve">El ciclo de Krebs es una </w:t>
      </w:r>
      <w:r w:rsidRPr="00C447D7">
        <w:rPr>
          <w:bCs/>
          <w:lang w:val="es-ES"/>
        </w:rPr>
        <w:t>ruta catabólica</w:t>
      </w:r>
      <w:r w:rsidRPr="00C447D7">
        <w:rPr>
          <w:lang w:val="es-ES"/>
        </w:rPr>
        <w:t xml:space="preserve"> en la que multitud de compuestos originados por la degradación de </w:t>
      </w:r>
      <w:r w:rsidRPr="00C447D7">
        <w:rPr>
          <w:bCs/>
          <w:lang w:val="es-ES"/>
        </w:rPr>
        <w:t>glúcidos</w:t>
      </w:r>
      <w:r w:rsidRPr="00C447D7">
        <w:rPr>
          <w:lang w:val="es-ES"/>
        </w:rPr>
        <w:t xml:space="preserve">, </w:t>
      </w:r>
      <w:r w:rsidRPr="00C447D7">
        <w:rPr>
          <w:bCs/>
          <w:lang w:val="es-ES"/>
        </w:rPr>
        <w:t>grasas</w:t>
      </w:r>
      <w:r w:rsidRPr="00C447D7">
        <w:rPr>
          <w:lang w:val="es-ES"/>
        </w:rPr>
        <w:t xml:space="preserve"> y </w:t>
      </w:r>
      <w:r w:rsidRPr="00C447D7">
        <w:rPr>
          <w:bCs/>
          <w:lang w:val="es-ES"/>
        </w:rPr>
        <w:t>proteínas</w:t>
      </w:r>
      <w:r w:rsidRPr="00C447D7">
        <w:rPr>
          <w:lang w:val="es-ES"/>
        </w:rPr>
        <w:t xml:space="preserve"> se oxidan hasta CO</w:t>
      </w:r>
      <w:r w:rsidRPr="00C447D7">
        <w:rPr>
          <w:vertAlign w:val="subscript"/>
          <w:lang w:val="es-ES"/>
        </w:rPr>
        <w:t>2</w:t>
      </w:r>
      <w:r w:rsidRPr="00C447D7">
        <w:rPr>
          <w:lang w:val="es-ES"/>
        </w:rPr>
        <w:t xml:space="preserve"> y la mayor parte de esta energía de oxidación se conserva gracias a los transportadores electrónicos FADH</w:t>
      </w:r>
      <w:r w:rsidRPr="00C447D7">
        <w:rPr>
          <w:vertAlign w:val="subscript"/>
          <w:lang w:val="es-ES"/>
        </w:rPr>
        <w:t>2</w:t>
      </w:r>
      <w:r w:rsidRPr="00C447D7">
        <w:rPr>
          <w:lang w:val="es-ES"/>
        </w:rPr>
        <w:t xml:space="preserve"> y NADH. Durante el metabolismo aerobio, estos electrones se transfieren al O</w:t>
      </w:r>
      <w:r w:rsidRPr="00C447D7">
        <w:rPr>
          <w:vertAlign w:val="subscript"/>
          <w:lang w:val="es-ES"/>
        </w:rPr>
        <w:t>2</w:t>
      </w:r>
      <w:r w:rsidRPr="00C447D7">
        <w:rPr>
          <w:lang w:val="es-ES"/>
        </w:rPr>
        <w:t xml:space="preserve"> mientras que la energía se guarda en forma de ATP.</w:t>
      </w:r>
    </w:p>
    <w:p w:rsidR="00C447D7" w:rsidRPr="00C447D7" w:rsidRDefault="00C447D7" w:rsidP="00C447D7">
      <w:pPr>
        <w:rPr>
          <w:lang w:val="es-ES"/>
        </w:rPr>
      </w:pPr>
      <w:r w:rsidRPr="00C447D7">
        <w:rPr>
          <w:lang w:val="es-ES"/>
        </w:rPr>
        <w:t xml:space="preserve">El ciclo del ácido cítrico consta de </w:t>
      </w:r>
      <w:r w:rsidRPr="00C447D7">
        <w:rPr>
          <w:bCs/>
          <w:lang w:val="es-ES"/>
        </w:rPr>
        <w:t>siete reacciones secuenciales</w:t>
      </w:r>
      <w:r w:rsidRPr="00C447D7">
        <w:rPr>
          <w:lang w:val="es-ES"/>
        </w:rPr>
        <w:t xml:space="preserve">, entre las cuales se incluyen dos </w:t>
      </w:r>
      <w:proofErr w:type="spellStart"/>
      <w:r w:rsidRPr="00C447D7">
        <w:rPr>
          <w:lang w:val="es-ES"/>
        </w:rPr>
        <w:t>descarboxilaciones</w:t>
      </w:r>
      <w:proofErr w:type="spellEnd"/>
      <w:r w:rsidRPr="00C447D7">
        <w:rPr>
          <w:lang w:val="es-ES"/>
        </w:rPr>
        <w:t xml:space="preserve">. Transforma el citrato en </w:t>
      </w:r>
      <w:proofErr w:type="spellStart"/>
      <w:r w:rsidRPr="00C447D7">
        <w:rPr>
          <w:lang w:val="es-ES"/>
        </w:rPr>
        <w:t>oxalacetato</w:t>
      </w:r>
      <w:proofErr w:type="spellEnd"/>
      <w:r w:rsidRPr="00C447D7">
        <w:rPr>
          <w:lang w:val="es-ES"/>
        </w:rPr>
        <w:t xml:space="preserve"> y libera dos moléculas de CO</w:t>
      </w:r>
      <w:r w:rsidRPr="00C447D7">
        <w:rPr>
          <w:vertAlign w:val="subscript"/>
          <w:lang w:val="es-ES"/>
        </w:rPr>
        <w:t>2</w:t>
      </w:r>
      <w:r w:rsidRPr="00C447D7">
        <w:rPr>
          <w:lang w:val="es-ES"/>
        </w:rPr>
        <w:t xml:space="preserve">. Se considera que la ruta es cíclica porque no se emplean los intermediarios del </w:t>
      </w:r>
      <w:proofErr w:type="spellStart"/>
      <w:r w:rsidRPr="00C447D7">
        <w:rPr>
          <w:lang w:val="es-ES"/>
        </w:rPr>
        <w:t>cicloPor</w:t>
      </w:r>
      <w:proofErr w:type="spellEnd"/>
      <w:r w:rsidRPr="00C447D7">
        <w:rPr>
          <w:lang w:val="es-ES"/>
        </w:rPr>
        <w:t xml:space="preserve"> cada acetil-</w:t>
      </w:r>
      <w:proofErr w:type="spellStart"/>
      <w:r w:rsidRPr="00C447D7">
        <w:rPr>
          <w:lang w:val="es-ES"/>
        </w:rPr>
        <w:t>CoA</w:t>
      </w:r>
      <w:proofErr w:type="spellEnd"/>
      <w:r w:rsidRPr="00C447D7">
        <w:rPr>
          <w:lang w:val="es-ES"/>
        </w:rPr>
        <w:t xml:space="preserve"> oxidado en el ciclo, el rendimiento energético redunda en </w:t>
      </w:r>
      <w:r w:rsidRPr="00C447D7">
        <w:rPr>
          <w:bCs/>
          <w:lang w:val="es-ES"/>
        </w:rPr>
        <w:t>tres moléculas de NADH</w:t>
      </w:r>
      <w:r w:rsidRPr="00C447D7">
        <w:rPr>
          <w:lang w:val="es-ES"/>
        </w:rPr>
        <w:t>,</w:t>
      </w:r>
      <w:r w:rsidRPr="00C447D7">
        <w:rPr>
          <w:bCs/>
          <w:lang w:val="es-ES"/>
        </w:rPr>
        <w:t xml:space="preserve"> una de FADH</w:t>
      </w:r>
      <w:r w:rsidRPr="00C447D7">
        <w:rPr>
          <w:bCs/>
          <w:vertAlign w:val="subscript"/>
          <w:lang w:val="es-ES"/>
        </w:rPr>
        <w:t>2</w:t>
      </w:r>
      <w:r w:rsidRPr="00C447D7">
        <w:rPr>
          <w:lang w:val="es-ES"/>
        </w:rPr>
        <w:t xml:space="preserve"> y un </w:t>
      </w:r>
      <w:r w:rsidRPr="00C447D7">
        <w:rPr>
          <w:bCs/>
          <w:lang w:val="es-ES"/>
        </w:rPr>
        <w:t>GTP</w:t>
      </w:r>
      <w:r w:rsidRPr="00C447D7">
        <w:rPr>
          <w:lang w:val="es-ES"/>
        </w:rPr>
        <w:t>.</w:t>
      </w:r>
    </w:p>
    <w:p w:rsidR="00C447D7" w:rsidRPr="00C447D7" w:rsidRDefault="00C447D7" w:rsidP="00C447D7">
      <w:pPr>
        <w:rPr>
          <w:lang w:val="es-ES"/>
        </w:rPr>
      </w:pPr>
      <w:r w:rsidRPr="00C447D7">
        <w:rPr>
          <w:lang w:val="es-ES"/>
        </w:rPr>
        <w:t>Aparte del acetil-</w:t>
      </w:r>
      <w:proofErr w:type="spellStart"/>
      <w:r w:rsidRPr="00C447D7">
        <w:rPr>
          <w:lang w:val="es-ES"/>
        </w:rPr>
        <w:t>CoA</w:t>
      </w:r>
      <w:proofErr w:type="spellEnd"/>
      <w:r w:rsidRPr="00C447D7">
        <w:rPr>
          <w:lang w:val="es-ES"/>
        </w:rPr>
        <w:t>, cualquier compuesto que produzca un intermediario de la ruta con cuatro o cinco carbonos, éste puede oxidarse.</w:t>
      </w:r>
    </w:p>
    <w:p w:rsidR="00C447D7" w:rsidRPr="00C447D7" w:rsidRDefault="00C447D7" w:rsidP="00C447D7">
      <w:pPr>
        <w:rPr>
          <w:lang w:val="es-ES"/>
        </w:rPr>
      </w:pPr>
      <w:r w:rsidRPr="00C447D7">
        <w:rPr>
          <w:lang w:val="es-ES"/>
        </w:rPr>
        <w:t xml:space="preserve">El </w:t>
      </w:r>
      <w:r w:rsidRPr="00C447D7">
        <w:rPr>
          <w:bCs/>
          <w:lang w:val="es-ES"/>
        </w:rPr>
        <w:t>ciclo de Krebs</w:t>
      </w:r>
      <w:r>
        <w:rPr>
          <w:lang w:val="es-ES"/>
        </w:rPr>
        <w:t xml:space="preserve"> se denomina </w:t>
      </w:r>
      <w:proofErr w:type="spellStart"/>
      <w:proofErr w:type="gramStart"/>
      <w:r w:rsidRPr="00C447D7">
        <w:rPr>
          <w:bCs/>
          <w:lang w:val="es-ES"/>
        </w:rPr>
        <w:t>anfibólico</w:t>
      </w:r>
      <w:proofErr w:type="spellEnd"/>
      <w:r>
        <w:rPr>
          <w:lang w:val="es-ES"/>
        </w:rPr>
        <w:t xml:space="preserve"> </w:t>
      </w:r>
      <w:r w:rsidRPr="00C447D7">
        <w:rPr>
          <w:lang w:val="es-ES"/>
        </w:rPr>
        <w:t>,</w:t>
      </w:r>
      <w:proofErr w:type="gramEnd"/>
      <w:r w:rsidRPr="00C447D7">
        <w:rPr>
          <w:lang w:val="es-ES"/>
        </w:rPr>
        <w:t xml:space="preserve"> ya que sirve tanto para reacciones catabólicas como anabólicas. </w:t>
      </w:r>
    </w:p>
    <w:p w:rsidR="00F0265F" w:rsidRDefault="00F0265F"/>
    <w:sectPr w:rsidR="00F02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7"/>
    <w:rsid w:val="00C447D7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E1541-423E-427E-837D-B50F6D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59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2017-05-12T00:29:00Z</dcterms:created>
  <dcterms:modified xsi:type="dcterms:W3CDTF">2017-05-12T00:38:00Z</dcterms:modified>
</cp:coreProperties>
</file>