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D6" w:rsidRPr="008E0450" w:rsidRDefault="008E0450">
      <w:pPr>
        <w:rPr>
          <w:rFonts w:ascii="Arial" w:hAnsi="Arial" w:cs="Arial"/>
          <w:b/>
          <w:color w:val="5F497A" w:themeColor="accent4" w:themeShade="BF"/>
          <w:sz w:val="32"/>
          <w:szCs w:val="32"/>
        </w:rPr>
      </w:pPr>
      <w:r w:rsidRPr="008E0450">
        <w:rPr>
          <w:rFonts w:ascii="Arial" w:hAnsi="Arial" w:cs="Arial"/>
          <w:b/>
          <w:color w:val="5F497A" w:themeColor="accent4" w:themeShade="BF"/>
          <w:sz w:val="32"/>
          <w:szCs w:val="32"/>
        </w:rPr>
        <w:t>Actividad 2</w:t>
      </w:r>
    </w:p>
    <w:p w:rsidR="008E0450" w:rsidRPr="008E0450" w:rsidRDefault="008E0450" w:rsidP="008E0450">
      <w:pPr>
        <w:rPr>
          <w:rFonts w:ascii="Arial" w:hAnsi="Arial" w:cs="Arial"/>
          <w:sz w:val="24"/>
          <w:szCs w:val="24"/>
        </w:rPr>
      </w:pPr>
      <w:r w:rsidRPr="008E0450">
        <w:rPr>
          <w:rFonts w:ascii="Arial" w:hAnsi="Arial" w:cs="Arial"/>
          <w:sz w:val="24"/>
          <w:szCs w:val="24"/>
        </w:rPr>
        <w:t xml:space="preserve">1- Investigar los pasos del Ciclo de </w:t>
      </w:r>
      <w:proofErr w:type="spellStart"/>
      <w:r w:rsidRPr="008E0450">
        <w:rPr>
          <w:rFonts w:ascii="Arial" w:hAnsi="Arial" w:cs="Arial"/>
          <w:sz w:val="24"/>
          <w:szCs w:val="24"/>
        </w:rPr>
        <w:t>krebs</w:t>
      </w:r>
      <w:proofErr w:type="spellEnd"/>
      <w:r w:rsidRPr="008E0450">
        <w:rPr>
          <w:rFonts w:ascii="Arial" w:hAnsi="Arial" w:cs="Arial"/>
          <w:sz w:val="24"/>
          <w:szCs w:val="24"/>
        </w:rPr>
        <w:t xml:space="preserve">. </w:t>
      </w:r>
    </w:p>
    <w:p w:rsidR="008E0450" w:rsidRPr="008E0450" w:rsidRDefault="008E0450" w:rsidP="008E0450">
      <w:pPr>
        <w:rPr>
          <w:rFonts w:ascii="Arial" w:hAnsi="Arial" w:cs="Arial"/>
          <w:sz w:val="24"/>
          <w:szCs w:val="24"/>
        </w:rPr>
      </w:pPr>
      <w:r w:rsidRPr="008E0450">
        <w:rPr>
          <w:rFonts w:ascii="Arial" w:hAnsi="Arial" w:cs="Arial"/>
          <w:sz w:val="24"/>
          <w:szCs w:val="24"/>
        </w:rPr>
        <w:t xml:space="preserve">2- Enumera sus productos </w:t>
      </w:r>
    </w:p>
    <w:p w:rsidR="008E0450" w:rsidRPr="008E0450" w:rsidRDefault="008E0450" w:rsidP="008E0450">
      <w:pPr>
        <w:rPr>
          <w:rFonts w:ascii="Arial" w:hAnsi="Arial" w:cs="Arial"/>
          <w:sz w:val="24"/>
          <w:szCs w:val="24"/>
        </w:rPr>
      </w:pPr>
      <w:r w:rsidRPr="008E0450">
        <w:rPr>
          <w:rFonts w:ascii="Arial" w:hAnsi="Arial" w:cs="Arial"/>
          <w:sz w:val="24"/>
          <w:szCs w:val="24"/>
        </w:rPr>
        <w:t xml:space="preserve">3- Hay un resumen de la importancia que tiene el ciclo de </w:t>
      </w:r>
      <w:proofErr w:type="spellStart"/>
      <w:r w:rsidRPr="008E0450">
        <w:rPr>
          <w:rFonts w:ascii="Arial" w:hAnsi="Arial" w:cs="Arial"/>
          <w:sz w:val="24"/>
          <w:szCs w:val="24"/>
        </w:rPr>
        <w:t>krebs</w:t>
      </w:r>
      <w:proofErr w:type="spellEnd"/>
      <w:r w:rsidRPr="008E0450">
        <w:rPr>
          <w:rFonts w:ascii="Arial" w:hAnsi="Arial" w:cs="Arial"/>
          <w:sz w:val="24"/>
          <w:szCs w:val="24"/>
        </w:rPr>
        <w:t xml:space="preserve">. </w:t>
      </w:r>
    </w:p>
    <w:p w:rsidR="008E0450" w:rsidRDefault="008E0450" w:rsidP="008E0450">
      <w:pPr>
        <w:rPr>
          <w:rFonts w:ascii="Arial" w:hAnsi="Arial" w:cs="Arial"/>
          <w:sz w:val="24"/>
          <w:szCs w:val="24"/>
        </w:rPr>
      </w:pPr>
      <w:r w:rsidRPr="008E0450">
        <w:rPr>
          <w:rFonts w:ascii="Arial" w:hAnsi="Arial" w:cs="Arial"/>
          <w:sz w:val="24"/>
          <w:szCs w:val="24"/>
        </w:rPr>
        <w:t>4- Entrega tu producto en la plataforma.</w:t>
      </w:r>
    </w:p>
    <w:p w:rsidR="008E0450" w:rsidRDefault="008E0450" w:rsidP="008E0450">
      <w:pPr>
        <w:rPr>
          <w:rFonts w:ascii="Arial" w:hAnsi="Arial" w:cs="Arial"/>
          <w:sz w:val="24"/>
          <w:szCs w:val="24"/>
        </w:rPr>
      </w:pPr>
    </w:p>
    <w:p w:rsidR="008E0450" w:rsidRDefault="008E0450" w:rsidP="008E0450">
      <w:pPr>
        <w:rPr>
          <w:rFonts w:ascii="Arial" w:hAnsi="Arial" w:cs="Arial"/>
          <w:sz w:val="24"/>
          <w:szCs w:val="24"/>
        </w:rPr>
      </w:pPr>
      <w:r w:rsidRPr="008E0450">
        <w:rPr>
          <w:rFonts w:ascii="Arial" w:hAnsi="Arial" w:cs="Arial"/>
          <w:b/>
          <w:sz w:val="24"/>
          <w:szCs w:val="24"/>
        </w:rPr>
        <w:t>Reacción 1:</w:t>
      </w:r>
      <w:r w:rsidRPr="008E0450">
        <w:rPr>
          <w:rFonts w:ascii="Arial" w:hAnsi="Arial" w:cs="Arial"/>
          <w:sz w:val="24"/>
          <w:szCs w:val="24"/>
        </w:rPr>
        <w:t xml:space="preserve"> Citrato </w:t>
      </w:r>
      <w:proofErr w:type="spellStart"/>
      <w:r w:rsidRPr="008E0450">
        <w:rPr>
          <w:rFonts w:ascii="Arial" w:hAnsi="Arial" w:cs="Arial"/>
          <w:sz w:val="24"/>
          <w:szCs w:val="24"/>
        </w:rPr>
        <w:t>sintasa</w:t>
      </w:r>
      <w:proofErr w:type="spellEnd"/>
      <w:r w:rsidRPr="008E0450">
        <w:rPr>
          <w:rFonts w:ascii="Arial" w:hAnsi="Arial" w:cs="Arial"/>
          <w:sz w:val="24"/>
          <w:szCs w:val="24"/>
        </w:rPr>
        <w:t xml:space="preserve"> (De </w:t>
      </w:r>
      <w:proofErr w:type="spellStart"/>
      <w:r w:rsidRPr="008E0450">
        <w:rPr>
          <w:rFonts w:ascii="Arial" w:hAnsi="Arial" w:cs="Arial"/>
          <w:sz w:val="24"/>
          <w:szCs w:val="24"/>
        </w:rPr>
        <w:t>oxalacetato</w:t>
      </w:r>
      <w:proofErr w:type="spellEnd"/>
      <w:r w:rsidRPr="008E0450">
        <w:rPr>
          <w:rFonts w:ascii="Arial" w:hAnsi="Arial" w:cs="Arial"/>
          <w:sz w:val="24"/>
          <w:szCs w:val="24"/>
        </w:rPr>
        <w:t xml:space="preserve"> a citrato)</w:t>
      </w:r>
    </w:p>
    <w:p w:rsidR="008E0450" w:rsidRPr="008E0450" w:rsidRDefault="008E0450" w:rsidP="008E0450">
      <w:pPr>
        <w:rPr>
          <w:rFonts w:ascii="Arial" w:hAnsi="Arial" w:cs="Arial"/>
          <w:sz w:val="24"/>
          <w:szCs w:val="24"/>
        </w:rPr>
      </w:pPr>
      <w:r w:rsidRPr="008E0450">
        <w:rPr>
          <w:rFonts w:ascii="Arial" w:hAnsi="Arial" w:cs="Arial"/>
          <w:b/>
          <w:sz w:val="24"/>
          <w:szCs w:val="24"/>
        </w:rPr>
        <w:t>Reacción 2:</w:t>
      </w:r>
      <w:r w:rsidRPr="008E0450">
        <w:rPr>
          <w:rFonts w:ascii="Arial" w:hAnsi="Arial" w:cs="Arial"/>
          <w:sz w:val="24"/>
          <w:szCs w:val="24"/>
        </w:rPr>
        <w:t xml:space="preserve"> </w:t>
      </w:r>
      <w:proofErr w:type="spellStart"/>
      <w:r w:rsidRPr="008E0450">
        <w:rPr>
          <w:rFonts w:ascii="Arial" w:hAnsi="Arial" w:cs="Arial"/>
          <w:sz w:val="24"/>
          <w:szCs w:val="24"/>
        </w:rPr>
        <w:t>Aconitasa</w:t>
      </w:r>
      <w:proofErr w:type="spellEnd"/>
      <w:r w:rsidRPr="008E0450">
        <w:rPr>
          <w:rFonts w:ascii="Arial" w:hAnsi="Arial" w:cs="Arial"/>
          <w:sz w:val="24"/>
          <w:szCs w:val="24"/>
        </w:rPr>
        <w:t xml:space="preserve"> (De citrato a </w:t>
      </w:r>
      <w:proofErr w:type="spellStart"/>
      <w:r w:rsidRPr="008E0450">
        <w:rPr>
          <w:rFonts w:ascii="Arial" w:hAnsi="Arial" w:cs="Arial"/>
          <w:sz w:val="24"/>
          <w:szCs w:val="24"/>
        </w:rPr>
        <w:t>isocitrato</w:t>
      </w:r>
      <w:proofErr w:type="spellEnd"/>
      <w:r w:rsidRPr="008E0450">
        <w:rPr>
          <w:rFonts w:ascii="Arial" w:hAnsi="Arial" w:cs="Arial"/>
          <w:sz w:val="24"/>
          <w:szCs w:val="24"/>
        </w:rPr>
        <w:t>)</w:t>
      </w:r>
      <w:bookmarkStart w:id="0" w:name="_GoBack"/>
      <w:bookmarkEnd w:id="0"/>
    </w:p>
    <w:p w:rsidR="008E0450" w:rsidRDefault="008E0450" w:rsidP="008E0450">
      <w:pPr>
        <w:rPr>
          <w:rFonts w:ascii="Arial" w:hAnsi="Arial" w:cs="Arial"/>
          <w:sz w:val="24"/>
          <w:szCs w:val="24"/>
        </w:rPr>
      </w:pPr>
      <w:r w:rsidRPr="008E0450">
        <w:rPr>
          <w:rFonts w:ascii="Arial" w:hAnsi="Arial" w:cs="Arial"/>
          <w:b/>
          <w:sz w:val="24"/>
          <w:szCs w:val="24"/>
        </w:rPr>
        <w:t>Reacción 3</w:t>
      </w:r>
      <w:r w:rsidRPr="008E0450">
        <w:rPr>
          <w:rFonts w:ascii="Arial" w:hAnsi="Arial" w:cs="Arial"/>
          <w:sz w:val="24"/>
          <w:szCs w:val="24"/>
        </w:rPr>
        <w:t xml:space="preserve">: </w:t>
      </w:r>
      <w:proofErr w:type="spellStart"/>
      <w:r w:rsidRPr="008E0450">
        <w:rPr>
          <w:rFonts w:ascii="Arial" w:hAnsi="Arial" w:cs="Arial"/>
          <w:sz w:val="24"/>
          <w:szCs w:val="24"/>
        </w:rPr>
        <w:t>Isocitrato</w:t>
      </w:r>
      <w:proofErr w:type="spellEnd"/>
      <w:r w:rsidRPr="008E0450">
        <w:rPr>
          <w:rFonts w:ascii="Arial" w:hAnsi="Arial" w:cs="Arial"/>
          <w:sz w:val="24"/>
          <w:szCs w:val="24"/>
        </w:rPr>
        <w:t xml:space="preserve"> deshidrogenasa (De </w:t>
      </w:r>
      <w:proofErr w:type="spellStart"/>
      <w:r w:rsidRPr="008E0450">
        <w:rPr>
          <w:rFonts w:ascii="Arial" w:hAnsi="Arial" w:cs="Arial"/>
          <w:sz w:val="24"/>
          <w:szCs w:val="24"/>
        </w:rPr>
        <w:t>isocitrato</w:t>
      </w:r>
      <w:proofErr w:type="spellEnd"/>
      <w:r w:rsidRPr="008E0450">
        <w:rPr>
          <w:rFonts w:ascii="Arial" w:hAnsi="Arial" w:cs="Arial"/>
          <w:sz w:val="24"/>
          <w:szCs w:val="24"/>
        </w:rPr>
        <w:t xml:space="preserve"> a </w:t>
      </w:r>
      <w:proofErr w:type="spellStart"/>
      <w:r w:rsidRPr="008E0450">
        <w:rPr>
          <w:rFonts w:ascii="Arial" w:hAnsi="Arial" w:cs="Arial"/>
          <w:sz w:val="24"/>
          <w:szCs w:val="24"/>
        </w:rPr>
        <w:t>oxoglutarato</w:t>
      </w:r>
      <w:proofErr w:type="spellEnd"/>
      <w:r w:rsidRPr="008E0450">
        <w:rPr>
          <w:rFonts w:ascii="Arial" w:hAnsi="Arial" w:cs="Arial"/>
          <w:sz w:val="24"/>
          <w:szCs w:val="24"/>
        </w:rPr>
        <w:t>)</w:t>
      </w:r>
    </w:p>
    <w:p w:rsidR="008E0450" w:rsidRDefault="008E0450" w:rsidP="008E0450">
      <w:pPr>
        <w:rPr>
          <w:rFonts w:ascii="Arial" w:hAnsi="Arial" w:cs="Arial"/>
          <w:sz w:val="24"/>
          <w:szCs w:val="24"/>
        </w:rPr>
      </w:pPr>
      <w:r w:rsidRPr="008E0450">
        <w:rPr>
          <w:rFonts w:ascii="Arial" w:hAnsi="Arial" w:cs="Arial"/>
          <w:b/>
          <w:sz w:val="24"/>
          <w:szCs w:val="24"/>
        </w:rPr>
        <w:t>Reacción 4:</w:t>
      </w:r>
      <w:r w:rsidRPr="008E0450">
        <w:rPr>
          <w:rFonts w:ascii="Arial" w:hAnsi="Arial" w:cs="Arial"/>
          <w:sz w:val="24"/>
          <w:szCs w:val="24"/>
        </w:rPr>
        <w:t xml:space="preserve"> α-</w:t>
      </w:r>
      <w:proofErr w:type="spellStart"/>
      <w:r w:rsidRPr="008E0450">
        <w:rPr>
          <w:rFonts w:ascii="Arial" w:hAnsi="Arial" w:cs="Arial"/>
          <w:sz w:val="24"/>
          <w:szCs w:val="24"/>
        </w:rPr>
        <w:t>cetoglutarato</w:t>
      </w:r>
      <w:proofErr w:type="spellEnd"/>
      <w:r w:rsidRPr="008E0450">
        <w:rPr>
          <w:rFonts w:ascii="Arial" w:hAnsi="Arial" w:cs="Arial"/>
          <w:sz w:val="24"/>
          <w:szCs w:val="24"/>
        </w:rPr>
        <w:t xml:space="preserve"> deshidrogenasa (De </w:t>
      </w:r>
      <w:proofErr w:type="spellStart"/>
      <w:r w:rsidRPr="008E0450">
        <w:rPr>
          <w:rFonts w:ascii="Arial" w:hAnsi="Arial" w:cs="Arial"/>
          <w:sz w:val="24"/>
          <w:szCs w:val="24"/>
        </w:rPr>
        <w:t>oxoglutarato</w:t>
      </w:r>
      <w:proofErr w:type="spellEnd"/>
      <w:r w:rsidRPr="008E0450">
        <w:rPr>
          <w:rFonts w:ascii="Arial" w:hAnsi="Arial" w:cs="Arial"/>
          <w:sz w:val="24"/>
          <w:szCs w:val="24"/>
        </w:rPr>
        <w:t xml:space="preserve"> a </w:t>
      </w:r>
      <w:proofErr w:type="spellStart"/>
      <w:r w:rsidRPr="008E0450">
        <w:rPr>
          <w:rFonts w:ascii="Arial" w:hAnsi="Arial" w:cs="Arial"/>
          <w:sz w:val="24"/>
          <w:szCs w:val="24"/>
        </w:rPr>
        <w:t>Succinil-CoA</w:t>
      </w:r>
      <w:proofErr w:type="spellEnd"/>
      <w:r w:rsidRPr="008E0450">
        <w:rPr>
          <w:rFonts w:ascii="Arial" w:hAnsi="Arial" w:cs="Arial"/>
          <w:sz w:val="24"/>
          <w:szCs w:val="24"/>
        </w:rPr>
        <w:t>)</w:t>
      </w:r>
    </w:p>
    <w:p w:rsidR="008E0450" w:rsidRDefault="008E0450" w:rsidP="008E0450">
      <w:pPr>
        <w:rPr>
          <w:rFonts w:ascii="Arial" w:hAnsi="Arial" w:cs="Arial"/>
          <w:sz w:val="24"/>
          <w:szCs w:val="24"/>
        </w:rPr>
      </w:pPr>
      <w:r w:rsidRPr="008E0450">
        <w:rPr>
          <w:rFonts w:ascii="Arial" w:hAnsi="Arial" w:cs="Arial"/>
          <w:b/>
          <w:sz w:val="24"/>
          <w:szCs w:val="24"/>
        </w:rPr>
        <w:t>Reacción 5:</w:t>
      </w:r>
      <w:r w:rsidRPr="008E0450">
        <w:rPr>
          <w:rFonts w:ascii="Arial" w:hAnsi="Arial" w:cs="Arial"/>
          <w:sz w:val="24"/>
          <w:szCs w:val="24"/>
        </w:rPr>
        <w:t xml:space="preserve"> </w:t>
      </w:r>
      <w:proofErr w:type="spellStart"/>
      <w:r w:rsidRPr="008E0450">
        <w:rPr>
          <w:rFonts w:ascii="Arial" w:hAnsi="Arial" w:cs="Arial"/>
          <w:sz w:val="24"/>
          <w:szCs w:val="24"/>
        </w:rPr>
        <w:t>Succinil-CoA</w:t>
      </w:r>
      <w:proofErr w:type="spellEnd"/>
      <w:r w:rsidRPr="008E0450">
        <w:rPr>
          <w:rFonts w:ascii="Arial" w:hAnsi="Arial" w:cs="Arial"/>
          <w:sz w:val="24"/>
          <w:szCs w:val="24"/>
        </w:rPr>
        <w:t xml:space="preserve"> </w:t>
      </w:r>
      <w:proofErr w:type="spellStart"/>
      <w:r w:rsidRPr="008E0450">
        <w:rPr>
          <w:rFonts w:ascii="Arial" w:hAnsi="Arial" w:cs="Arial"/>
          <w:sz w:val="24"/>
          <w:szCs w:val="24"/>
        </w:rPr>
        <w:t>sintetasa</w:t>
      </w:r>
      <w:proofErr w:type="spellEnd"/>
      <w:r w:rsidRPr="008E0450">
        <w:rPr>
          <w:rFonts w:ascii="Arial" w:hAnsi="Arial" w:cs="Arial"/>
          <w:sz w:val="24"/>
          <w:szCs w:val="24"/>
        </w:rPr>
        <w:t xml:space="preserve"> (De </w:t>
      </w:r>
      <w:proofErr w:type="spellStart"/>
      <w:r w:rsidRPr="008E0450">
        <w:rPr>
          <w:rFonts w:ascii="Arial" w:hAnsi="Arial" w:cs="Arial"/>
          <w:sz w:val="24"/>
          <w:szCs w:val="24"/>
        </w:rPr>
        <w:t>Succinil-CoA</w:t>
      </w:r>
      <w:proofErr w:type="spellEnd"/>
      <w:r w:rsidRPr="008E0450">
        <w:rPr>
          <w:rFonts w:ascii="Arial" w:hAnsi="Arial" w:cs="Arial"/>
          <w:sz w:val="24"/>
          <w:szCs w:val="24"/>
        </w:rPr>
        <w:t xml:space="preserve"> a </w:t>
      </w:r>
      <w:proofErr w:type="spellStart"/>
      <w:r w:rsidRPr="008E0450">
        <w:rPr>
          <w:rFonts w:ascii="Arial" w:hAnsi="Arial" w:cs="Arial"/>
          <w:sz w:val="24"/>
          <w:szCs w:val="24"/>
        </w:rPr>
        <w:t>succinato</w:t>
      </w:r>
      <w:proofErr w:type="spellEnd"/>
      <w:r w:rsidRPr="008E0450">
        <w:rPr>
          <w:rFonts w:ascii="Arial" w:hAnsi="Arial" w:cs="Arial"/>
          <w:sz w:val="24"/>
          <w:szCs w:val="24"/>
        </w:rPr>
        <w:t>)</w:t>
      </w:r>
    </w:p>
    <w:p w:rsidR="008E0450" w:rsidRDefault="008E0450" w:rsidP="008E0450">
      <w:pPr>
        <w:rPr>
          <w:rFonts w:ascii="Arial" w:hAnsi="Arial" w:cs="Arial"/>
          <w:sz w:val="24"/>
          <w:szCs w:val="24"/>
        </w:rPr>
      </w:pPr>
      <w:r w:rsidRPr="008E0450">
        <w:rPr>
          <w:rFonts w:ascii="Arial" w:hAnsi="Arial" w:cs="Arial"/>
          <w:b/>
          <w:sz w:val="24"/>
          <w:szCs w:val="24"/>
        </w:rPr>
        <w:t>Reacción 6:</w:t>
      </w:r>
      <w:r w:rsidRPr="008E0450">
        <w:rPr>
          <w:rFonts w:ascii="Arial" w:hAnsi="Arial" w:cs="Arial"/>
          <w:sz w:val="24"/>
          <w:szCs w:val="24"/>
        </w:rPr>
        <w:t xml:space="preserve"> </w:t>
      </w:r>
      <w:proofErr w:type="spellStart"/>
      <w:r w:rsidRPr="008E0450">
        <w:rPr>
          <w:rFonts w:ascii="Arial" w:hAnsi="Arial" w:cs="Arial"/>
          <w:sz w:val="24"/>
          <w:szCs w:val="24"/>
        </w:rPr>
        <w:t>Succinato</w:t>
      </w:r>
      <w:proofErr w:type="spellEnd"/>
      <w:r w:rsidRPr="008E0450">
        <w:rPr>
          <w:rFonts w:ascii="Arial" w:hAnsi="Arial" w:cs="Arial"/>
          <w:sz w:val="24"/>
          <w:szCs w:val="24"/>
        </w:rPr>
        <w:t xml:space="preserve"> deshidrogenasa (De </w:t>
      </w:r>
      <w:proofErr w:type="spellStart"/>
      <w:r w:rsidRPr="008E0450">
        <w:rPr>
          <w:rFonts w:ascii="Arial" w:hAnsi="Arial" w:cs="Arial"/>
          <w:sz w:val="24"/>
          <w:szCs w:val="24"/>
        </w:rPr>
        <w:t>succinato</w:t>
      </w:r>
      <w:proofErr w:type="spellEnd"/>
      <w:r w:rsidRPr="008E0450">
        <w:rPr>
          <w:rFonts w:ascii="Arial" w:hAnsi="Arial" w:cs="Arial"/>
          <w:sz w:val="24"/>
          <w:szCs w:val="24"/>
        </w:rPr>
        <w:t xml:space="preserve"> a </w:t>
      </w:r>
      <w:proofErr w:type="spellStart"/>
      <w:r w:rsidRPr="008E0450">
        <w:rPr>
          <w:rFonts w:ascii="Arial" w:hAnsi="Arial" w:cs="Arial"/>
          <w:sz w:val="24"/>
          <w:szCs w:val="24"/>
        </w:rPr>
        <w:t>fumarato</w:t>
      </w:r>
      <w:proofErr w:type="spellEnd"/>
      <w:r w:rsidRPr="008E0450">
        <w:rPr>
          <w:rFonts w:ascii="Arial" w:hAnsi="Arial" w:cs="Arial"/>
          <w:sz w:val="24"/>
          <w:szCs w:val="24"/>
        </w:rPr>
        <w:t>)</w:t>
      </w:r>
    </w:p>
    <w:p w:rsidR="008E0450" w:rsidRDefault="008E0450" w:rsidP="008E0450">
      <w:pPr>
        <w:rPr>
          <w:rFonts w:ascii="Arial" w:hAnsi="Arial" w:cs="Arial"/>
          <w:sz w:val="24"/>
          <w:szCs w:val="24"/>
        </w:rPr>
      </w:pPr>
      <w:r w:rsidRPr="008E0450">
        <w:t xml:space="preserve"> </w:t>
      </w:r>
      <w:r w:rsidRPr="008E0450">
        <w:rPr>
          <w:rFonts w:ascii="Arial" w:hAnsi="Arial" w:cs="Arial"/>
          <w:b/>
          <w:sz w:val="24"/>
          <w:szCs w:val="24"/>
        </w:rPr>
        <w:t>Reacción 7:</w:t>
      </w:r>
      <w:r w:rsidRPr="008E0450">
        <w:rPr>
          <w:rFonts w:ascii="Arial" w:hAnsi="Arial" w:cs="Arial"/>
          <w:sz w:val="24"/>
          <w:szCs w:val="24"/>
        </w:rPr>
        <w:t xml:space="preserve"> </w:t>
      </w:r>
      <w:proofErr w:type="spellStart"/>
      <w:r w:rsidRPr="008E0450">
        <w:rPr>
          <w:rFonts w:ascii="Arial" w:hAnsi="Arial" w:cs="Arial"/>
          <w:sz w:val="24"/>
          <w:szCs w:val="24"/>
        </w:rPr>
        <w:t>Fumarasa</w:t>
      </w:r>
      <w:proofErr w:type="spellEnd"/>
      <w:r w:rsidRPr="008E0450">
        <w:rPr>
          <w:rFonts w:ascii="Arial" w:hAnsi="Arial" w:cs="Arial"/>
          <w:sz w:val="24"/>
          <w:szCs w:val="24"/>
        </w:rPr>
        <w:t xml:space="preserve"> (De </w:t>
      </w:r>
      <w:proofErr w:type="spellStart"/>
      <w:r w:rsidRPr="008E0450">
        <w:rPr>
          <w:rFonts w:ascii="Arial" w:hAnsi="Arial" w:cs="Arial"/>
          <w:sz w:val="24"/>
          <w:szCs w:val="24"/>
        </w:rPr>
        <w:t>fumarato</w:t>
      </w:r>
      <w:proofErr w:type="spellEnd"/>
      <w:r w:rsidRPr="008E0450">
        <w:rPr>
          <w:rFonts w:ascii="Arial" w:hAnsi="Arial" w:cs="Arial"/>
          <w:sz w:val="24"/>
          <w:szCs w:val="24"/>
        </w:rPr>
        <w:t xml:space="preserve"> a L-malato)</w:t>
      </w:r>
    </w:p>
    <w:p w:rsidR="008E0450" w:rsidRDefault="008E0450" w:rsidP="008E0450">
      <w:pPr>
        <w:rPr>
          <w:rFonts w:ascii="Arial" w:hAnsi="Arial" w:cs="Arial"/>
          <w:sz w:val="24"/>
          <w:szCs w:val="24"/>
        </w:rPr>
      </w:pPr>
      <w:r w:rsidRPr="008E0450">
        <w:rPr>
          <w:rFonts w:ascii="Arial" w:hAnsi="Arial" w:cs="Arial"/>
          <w:b/>
          <w:sz w:val="24"/>
          <w:szCs w:val="24"/>
        </w:rPr>
        <w:t>Reacción 8:</w:t>
      </w:r>
      <w:r w:rsidRPr="008E0450">
        <w:rPr>
          <w:rFonts w:ascii="Arial" w:hAnsi="Arial" w:cs="Arial"/>
          <w:sz w:val="24"/>
          <w:szCs w:val="24"/>
        </w:rPr>
        <w:t xml:space="preserve"> Malato deshidrogenasa (De L-malato a </w:t>
      </w:r>
      <w:proofErr w:type="spellStart"/>
      <w:r w:rsidRPr="008E0450">
        <w:rPr>
          <w:rFonts w:ascii="Arial" w:hAnsi="Arial" w:cs="Arial"/>
          <w:sz w:val="24"/>
          <w:szCs w:val="24"/>
        </w:rPr>
        <w:t>oxalacetato</w:t>
      </w:r>
      <w:proofErr w:type="spellEnd"/>
      <w:r w:rsidRPr="008E0450">
        <w:rPr>
          <w:rFonts w:ascii="Arial" w:hAnsi="Arial" w:cs="Arial"/>
          <w:sz w:val="24"/>
          <w:szCs w:val="24"/>
        </w:rPr>
        <w:t>)</w:t>
      </w:r>
    </w:p>
    <w:p w:rsidR="008E0450" w:rsidRDefault="008E0450" w:rsidP="008E0450">
      <w:pPr>
        <w:rPr>
          <w:rFonts w:ascii="Arial" w:hAnsi="Arial" w:cs="Arial"/>
          <w:sz w:val="24"/>
          <w:szCs w:val="24"/>
        </w:rPr>
      </w:pPr>
    </w:p>
    <w:p w:rsidR="008E0450" w:rsidRDefault="008E0450" w:rsidP="008E0450">
      <w:pPr>
        <w:rPr>
          <w:rFonts w:ascii="Arial" w:hAnsi="Arial" w:cs="Arial"/>
          <w:b/>
          <w:sz w:val="24"/>
          <w:szCs w:val="24"/>
        </w:rPr>
      </w:pPr>
      <w:r>
        <w:rPr>
          <w:rFonts w:ascii="Arial" w:hAnsi="Arial" w:cs="Arial"/>
          <w:b/>
          <w:sz w:val="24"/>
          <w:szCs w:val="24"/>
        </w:rPr>
        <w:t xml:space="preserve">Ciclo de Krebs (Resumen) </w:t>
      </w:r>
    </w:p>
    <w:p w:rsidR="008E0450" w:rsidRPr="008E0450" w:rsidRDefault="008E0450" w:rsidP="008E0450">
      <w:pPr>
        <w:rPr>
          <w:rFonts w:ascii="Arial" w:hAnsi="Arial" w:cs="Arial"/>
          <w:sz w:val="24"/>
          <w:szCs w:val="24"/>
        </w:rPr>
      </w:pPr>
      <w:r w:rsidRPr="008E0450">
        <w:rPr>
          <w:rFonts w:ascii="Arial" w:hAnsi="Arial" w:cs="Arial"/>
          <w:sz w:val="24"/>
          <w:szCs w:val="24"/>
        </w:rPr>
        <w:t xml:space="preserve">El ciclo de Krebs es el proceso central de la obtención de energía en todos los organismos del planeta. Recibe este nombre en honor al científico alemán Hans Adolf Krebs quien junto con Fritz Albert </w:t>
      </w:r>
      <w:proofErr w:type="spellStart"/>
      <w:r w:rsidRPr="008E0450">
        <w:rPr>
          <w:rFonts w:ascii="Arial" w:hAnsi="Arial" w:cs="Arial"/>
          <w:sz w:val="24"/>
          <w:szCs w:val="24"/>
        </w:rPr>
        <w:t>Lipmann</w:t>
      </w:r>
      <w:proofErr w:type="spellEnd"/>
      <w:r w:rsidRPr="008E0450">
        <w:rPr>
          <w:rFonts w:ascii="Arial" w:hAnsi="Arial" w:cs="Arial"/>
          <w:sz w:val="24"/>
          <w:szCs w:val="24"/>
        </w:rPr>
        <w:t xml:space="preserve"> describió el ciclo que lleva su nombre y la coenzima A (</w:t>
      </w:r>
      <w:proofErr w:type="spellStart"/>
      <w:r w:rsidRPr="008E0450">
        <w:rPr>
          <w:rFonts w:ascii="Arial" w:hAnsi="Arial" w:cs="Arial"/>
          <w:sz w:val="24"/>
          <w:szCs w:val="24"/>
        </w:rPr>
        <w:t>CoA</w:t>
      </w:r>
      <w:proofErr w:type="spellEnd"/>
      <w:r w:rsidRPr="008E0450">
        <w:rPr>
          <w:rFonts w:ascii="Arial" w:hAnsi="Arial" w:cs="Arial"/>
          <w:sz w:val="24"/>
          <w:szCs w:val="24"/>
        </w:rPr>
        <w:t>), principal precursor del sustrato del ciclo. Por este descubrimiento ambos recibieron en 1953 el premio Nobel de Fisiología y Medicina.</w:t>
      </w:r>
    </w:p>
    <w:p w:rsidR="008E0450" w:rsidRPr="008E0450" w:rsidRDefault="008E0450" w:rsidP="008E0450">
      <w:pPr>
        <w:rPr>
          <w:rFonts w:ascii="Arial" w:hAnsi="Arial" w:cs="Arial"/>
          <w:sz w:val="24"/>
          <w:szCs w:val="24"/>
        </w:rPr>
      </w:pPr>
    </w:p>
    <w:p w:rsidR="008E0450" w:rsidRPr="008E0450" w:rsidRDefault="008E0450" w:rsidP="008E0450">
      <w:pPr>
        <w:rPr>
          <w:rFonts w:ascii="Arial" w:hAnsi="Arial" w:cs="Arial"/>
          <w:sz w:val="24"/>
          <w:szCs w:val="24"/>
        </w:rPr>
      </w:pPr>
      <w:r w:rsidRPr="008E0450">
        <w:rPr>
          <w:rFonts w:ascii="Arial" w:hAnsi="Arial" w:cs="Arial"/>
          <w:sz w:val="24"/>
          <w:szCs w:val="24"/>
        </w:rPr>
        <w:t xml:space="preserve">El ciclo de Krebs también recibe también los nombres de ciclo del ácido cítrico o de los ácidos </w:t>
      </w:r>
      <w:proofErr w:type="spellStart"/>
      <w:r w:rsidRPr="008E0450">
        <w:rPr>
          <w:rFonts w:ascii="Arial" w:hAnsi="Arial" w:cs="Arial"/>
          <w:sz w:val="24"/>
          <w:szCs w:val="24"/>
        </w:rPr>
        <w:t>tricarboxílicos</w:t>
      </w:r>
      <w:proofErr w:type="spellEnd"/>
      <w:r w:rsidRPr="008E0450">
        <w:rPr>
          <w:rFonts w:ascii="Arial" w:hAnsi="Arial" w:cs="Arial"/>
          <w:sz w:val="24"/>
          <w:szCs w:val="24"/>
        </w:rPr>
        <w:t>, debido a que el ácido cítrico es el primer producto del ciclo y que los sustratos del ciclo son moléculas de 3 carbonos, respectivamente. El ciclo de Krebs es el final de todas las rutas catabólicas, aquellas que descomponen moléculas orgánicas complejas para obtener energía.</w:t>
      </w:r>
    </w:p>
    <w:sectPr w:rsidR="008E0450" w:rsidRPr="008E0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50"/>
    <w:rsid w:val="008E0450"/>
    <w:rsid w:val="00FA2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71106">
      <w:bodyDiv w:val="1"/>
      <w:marLeft w:val="0"/>
      <w:marRight w:val="0"/>
      <w:marTop w:val="0"/>
      <w:marBottom w:val="0"/>
      <w:divBdr>
        <w:top w:val="none" w:sz="0" w:space="0" w:color="auto"/>
        <w:left w:val="none" w:sz="0" w:space="0" w:color="auto"/>
        <w:bottom w:val="none" w:sz="0" w:space="0" w:color="auto"/>
        <w:right w:val="none" w:sz="0" w:space="0" w:color="auto"/>
      </w:divBdr>
    </w:div>
    <w:div w:id="518854906">
      <w:bodyDiv w:val="1"/>
      <w:marLeft w:val="0"/>
      <w:marRight w:val="0"/>
      <w:marTop w:val="0"/>
      <w:marBottom w:val="0"/>
      <w:divBdr>
        <w:top w:val="none" w:sz="0" w:space="0" w:color="auto"/>
        <w:left w:val="none" w:sz="0" w:space="0" w:color="auto"/>
        <w:bottom w:val="none" w:sz="0" w:space="0" w:color="auto"/>
        <w:right w:val="none" w:sz="0" w:space="0" w:color="auto"/>
      </w:divBdr>
    </w:div>
    <w:div w:id="1162353121">
      <w:bodyDiv w:val="1"/>
      <w:marLeft w:val="0"/>
      <w:marRight w:val="0"/>
      <w:marTop w:val="0"/>
      <w:marBottom w:val="0"/>
      <w:divBdr>
        <w:top w:val="none" w:sz="0" w:space="0" w:color="auto"/>
        <w:left w:val="none" w:sz="0" w:space="0" w:color="auto"/>
        <w:bottom w:val="none" w:sz="0" w:space="0" w:color="auto"/>
        <w:right w:val="none" w:sz="0" w:space="0" w:color="auto"/>
      </w:divBdr>
    </w:div>
    <w:div w:id="1606159182">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21391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1</cp:revision>
  <dcterms:created xsi:type="dcterms:W3CDTF">2016-05-18T01:39:00Z</dcterms:created>
  <dcterms:modified xsi:type="dcterms:W3CDTF">2016-05-18T01:44:00Z</dcterms:modified>
</cp:coreProperties>
</file>