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36264482"/>
        <w:docPartObj>
          <w:docPartGallery w:val="Cover Pages"/>
          <w:docPartUnique/>
        </w:docPartObj>
      </w:sdtPr>
      <w:sdtContent>
        <w:p w:rsidR="007311B1" w:rsidRDefault="007311B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3877642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WialrZAAAABgEAAA8AAABkcnMvZG93bnJldi54&#10;bWxMj0FvwjAMhe+T9h8iT9ptpGUb27qmCKFxRhQu3ELjNdUSp2oClH8/s8u4WH561nufy/nonTjh&#10;ELtACvJJBgKpCaajVsFuu3p6BxGTJqNdIFRwwQjz6v6u1IUJZ9rgqU6t4BCKhVZgU+oLKWNj0es4&#10;CT0Se99h8DqxHFppBn3mcO/kNMtm0uuOuMHqHpcWm5/66Lk3rt++nPTry7iyy8Vz6Pa4qZV6fBgX&#10;nyASjun/GK74jA4VMx3CkUwUTgE/kv7m1ctfp6wPvH3kLyCrUt7iV78A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6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uadro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11B1" w:rsidRDefault="007311B1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4/ mayo/ 2017</w:t>
                                </w: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CorreoElectrónico"/>
                                    <w:tag w:val="CorreoElectrónico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D1lGrt&#10;gwIAAGg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p w:rsidR="007311B1" w:rsidRDefault="007311B1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>4/ mayo/ 2017</w:t>
                          </w: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CorreoElectrónico"/>
                              <w:tag w:val="CorreoElectrónico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11B1" w:rsidRPr="007311B1" w:rsidRDefault="007311B1">
                                <w:pPr>
                                  <w:pStyle w:val="Sinespaciado"/>
                                  <w:jc w:val="right"/>
                                  <w:rPr>
                                    <w:rFonts w:ascii="Arial" w:hAnsi="Arial" w:cs="Arial"/>
                                    <w:color w:val="4472C4" w:themeColor="accent1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proofErr w:type="spellStart"/>
                                <w:r w:rsidRPr="007311B1">
                                  <w:rPr>
                                    <w:rFonts w:ascii="Arial" w:hAnsi="Arial" w:cs="Arial"/>
                                    <w:color w:val="4472C4" w:themeColor="accent1"/>
                                    <w:sz w:val="28"/>
                                    <w:szCs w:val="28"/>
                                    <w:lang w:val="es-ES"/>
                                  </w:rPr>
                                  <w:t>Fatima</w:t>
                                </w:r>
                                <w:proofErr w:type="spellEnd"/>
                                <w:r w:rsidRPr="007311B1">
                                  <w:rPr>
                                    <w:rFonts w:ascii="Arial" w:hAnsi="Arial" w:cs="Arial"/>
                                    <w:color w:val="4472C4" w:themeColor="accent1"/>
                                    <w:sz w:val="28"/>
                                    <w:szCs w:val="28"/>
                                    <w:lang w:val="es-ES"/>
                                  </w:rPr>
                                  <w:t xml:space="preserve"> Avalos Rojas</w:t>
                                </w:r>
                              </w:p>
                              <w:p w:rsidR="007311B1" w:rsidRPr="007311B1" w:rsidRDefault="007311B1">
                                <w:pPr>
                                  <w:pStyle w:val="Sinespaciado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4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4"/>
                                      <w:szCs w:val="20"/>
                                    </w:rPr>
                                    <w:alias w:val="Descripción breve"/>
                                    <w:tag w:val=""/>
                                    <w:id w:val="1375273687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 w:multiLine="1"/>
                                  </w:sdtPr>
                                  <w:sdtContent>
                                    <w:r w:rsidRPr="007311B1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0"/>
                                      </w:rPr>
                                      <w:t>4-B</w:t>
                                    </w:r>
                                    <w:r w:rsidRPr="007311B1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0"/>
                                      </w:rPr>
                                      <w:br/>
                                      <w:t xml:space="preserve">Daniel Rojas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Cuadro de texto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" filled="f" stroked="f" strokeweight=".5pt">
                    <v:textbox style="mso-fit-shape-to-text:t" inset="126pt,0,54pt,0">
                      <w:txbxContent>
                        <w:p w:rsidR="007311B1" w:rsidRPr="007311B1" w:rsidRDefault="007311B1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  <w:lang w:val="es-ES"/>
                            </w:rPr>
                          </w:pPr>
                          <w:proofErr w:type="spellStart"/>
                          <w:r w:rsidRPr="007311B1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  <w:lang w:val="es-ES"/>
                            </w:rPr>
                            <w:t>Fatima</w:t>
                          </w:r>
                          <w:proofErr w:type="spellEnd"/>
                          <w:r w:rsidRPr="007311B1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  <w:lang w:val="es-ES"/>
                            </w:rPr>
                            <w:t xml:space="preserve"> Avalos Rojas</w:t>
                          </w:r>
                        </w:p>
                        <w:p w:rsidR="007311B1" w:rsidRPr="007311B1" w:rsidRDefault="007311B1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4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0"/>
                              </w:rPr>
                              <w:alias w:val="Descripción breve"/>
                              <w:tag w:val=""/>
                              <w:id w:val="1375273687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Content>
                              <w:r w:rsidRPr="007311B1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0"/>
                                </w:rPr>
                                <w:t>4-B</w:t>
                              </w:r>
                              <w:r w:rsidRPr="007311B1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0"/>
                                </w:rPr>
                                <w:br/>
                                <w:t xml:space="preserve">Daniel Rojas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7311B1" w:rsidRDefault="007311B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228600</wp:posOffset>
                    </wp:positionH>
                    <wp:positionV relativeFrom="page">
                      <wp:posOffset>3019425</wp:posOffset>
                    </wp:positionV>
                    <wp:extent cx="7315200" cy="1209675"/>
                    <wp:effectExtent l="0" t="0" r="0" b="9525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209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11B1" w:rsidRPr="007311B1" w:rsidRDefault="007311B1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sz w:val="40"/>
                                      <w:szCs w:val="40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Pr="007311B1">
                                      <w:rPr>
                                        <w:rFonts w:ascii="Arial" w:hAnsi="Arial" w:cs="Arial"/>
                                        <w:caps/>
                                        <w:sz w:val="40"/>
                                        <w:szCs w:val="40"/>
                                      </w:rPr>
                                      <w:t>TIPOS DE FOTOSINTESIS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40"/>
                                    <w:szCs w:val="40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7311B1" w:rsidRPr="007311B1" w:rsidRDefault="007311B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mallCaps/>
                                        <w:color w:val="404040" w:themeColor="text1" w:themeTint="BF"/>
                                        <w:sz w:val="40"/>
                                        <w:szCs w:val="40"/>
                                      </w:rPr>
                                    </w:pPr>
                                    <w:r w:rsidRPr="007311B1"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 w:val="40"/>
                                        <w:szCs w:val="40"/>
                                      </w:rPr>
                                      <w:t>ACT: 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154" o:spid="_x0000_s1028" type="#_x0000_t202" style="position:absolute;margin-left:18pt;margin-top:237.75pt;width:8in;height:95.25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" filled="f" stroked="f" strokeweight=".5pt">
                    <v:textbox inset="126pt,0,54pt,0">
                      <w:txbxContent>
                        <w:p w:rsidR="007311B1" w:rsidRPr="007311B1" w:rsidRDefault="007311B1">
                          <w:pPr>
                            <w:jc w:val="right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sz w:val="40"/>
                                <w:szCs w:val="40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Pr="007311B1">
                                <w:rPr>
                                  <w:rFonts w:ascii="Arial" w:hAnsi="Arial" w:cs="Arial"/>
                                  <w:caps/>
                                  <w:sz w:val="40"/>
                                  <w:szCs w:val="40"/>
                                </w:rPr>
                                <w:t>TIPOS DE FOTOSINTESIS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Arial" w:hAnsi="Arial" w:cs="Arial"/>
                              <w:color w:val="404040" w:themeColor="text1" w:themeTint="BF"/>
                              <w:sz w:val="40"/>
                              <w:szCs w:val="40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7311B1" w:rsidRPr="007311B1" w:rsidRDefault="007311B1">
                              <w:pPr>
                                <w:jc w:val="right"/>
                                <w:rPr>
                                  <w:rFonts w:ascii="Arial" w:hAnsi="Arial" w:cs="Arial"/>
                                  <w:smallCaps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</w:pPr>
                              <w:r w:rsidRPr="007311B1">
                                <w:rPr>
                                  <w:rFonts w:ascii="Arial" w:hAnsi="Arial" w:cs="Arial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ACT: 1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7311B1" w:rsidRPr="007311B1" w:rsidRDefault="007311B1" w:rsidP="007311B1">
      <w:pPr>
        <w:jc w:val="center"/>
        <w:rPr>
          <w:rFonts w:ascii="Arial" w:hAnsi="Arial" w:cs="Arial"/>
          <w:color w:val="FF0000"/>
          <w:sz w:val="24"/>
        </w:rPr>
      </w:pPr>
    </w:p>
    <w:p w:rsidR="007311B1" w:rsidRPr="007311B1" w:rsidRDefault="007311B1" w:rsidP="007311B1">
      <w:pPr>
        <w:jc w:val="center"/>
        <w:rPr>
          <w:rFonts w:ascii="Arial" w:hAnsi="Arial" w:cs="Arial"/>
          <w:color w:val="FF0000"/>
          <w:sz w:val="24"/>
        </w:rPr>
      </w:pPr>
      <w:r w:rsidRPr="007311B1">
        <w:rPr>
          <w:rFonts w:ascii="Arial" w:hAnsi="Arial" w:cs="Arial"/>
          <w:color w:val="FF0000"/>
          <w:sz w:val="24"/>
        </w:rPr>
        <w:t>CUADRO COMPARATIVO</w:t>
      </w:r>
    </w:p>
    <w:tbl>
      <w:tblPr>
        <w:tblStyle w:val="Tablaconcuadrcula"/>
        <w:tblW w:w="9080" w:type="dxa"/>
        <w:tblLook w:val="04A0" w:firstRow="1" w:lastRow="0" w:firstColumn="1" w:lastColumn="0" w:noHBand="0" w:noVBand="1"/>
      </w:tblPr>
      <w:tblGrid>
        <w:gridCol w:w="3026"/>
        <w:gridCol w:w="3027"/>
        <w:gridCol w:w="3027"/>
      </w:tblGrid>
      <w:tr w:rsidR="007311B1" w:rsidTr="005946B2">
        <w:trPr>
          <w:trHeight w:val="425"/>
        </w:trPr>
        <w:tc>
          <w:tcPr>
            <w:tcW w:w="3026" w:type="dxa"/>
          </w:tcPr>
          <w:p w:rsidR="007311B1" w:rsidRPr="006824E8" w:rsidRDefault="007311B1" w:rsidP="005946B2">
            <w:pPr>
              <w:jc w:val="center"/>
              <w:rPr>
                <w:rFonts w:ascii="Arial" w:hAnsi="Arial" w:cs="Arial"/>
                <w:sz w:val="28"/>
              </w:rPr>
            </w:pPr>
            <w:r w:rsidRPr="006824E8">
              <w:rPr>
                <w:rFonts w:ascii="Arial" w:hAnsi="Arial" w:cs="Arial"/>
                <w:sz w:val="28"/>
              </w:rPr>
              <w:t>C3</w:t>
            </w:r>
          </w:p>
        </w:tc>
        <w:tc>
          <w:tcPr>
            <w:tcW w:w="3027" w:type="dxa"/>
          </w:tcPr>
          <w:p w:rsidR="007311B1" w:rsidRPr="006824E8" w:rsidRDefault="007311B1" w:rsidP="005946B2">
            <w:pPr>
              <w:jc w:val="center"/>
              <w:rPr>
                <w:rFonts w:ascii="Arial" w:hAnsi="Arial" w:cs="Arial"/>
                <w:sz w:val="28"/>
              </w:rPr>
            </w:pPr>
            <w:r w:rsidRPr="006824E8">
              <w:rPr>
                <w:rFonts w:ascii="Arial" w:hAnsi="Arial" w:cs="Arial"/>
                <w:sz w:val="28"/>
              </w:rPr>
              <w:t>C4</w:t>
            </w:r>
          </w:p>
        </w:tc>
        <w:tc>
          <w:tcPr>
            <w:tcW w:w="3027" w:type="dxa"/>
          </w:tcPr>
          <w:p w:rsidR="007311B1" w:rsidRPr="006824E8" w:rsidRDefault="007311B1" w:rsidP="005946B2">
            <w:pPr>
              <w:jc w:val="center"/>
              <w:rPr>
                <w:rFonts w:ascii="Arial" w:hAnsi="Arial" w:cs="Arial"/>
                <w:sz w:val="28"/>
              </w:rPr>
            </w:pPr>
            <w:r w:rsidRPr="006824E8">
              <w:rPr>
                <w:rFonts w:ascii="Arial" w:hAnsi="Arial" w:cs="Arial"/>
                <w:sz w:val="28"/>
              </w:rPr>
              <w:t>CAM</w:t>
            </w:r>
          </w:p>
        </w:tc>
      </w:tr>
      <w:tr w:rsidR="007311B1" w:rsidTr="005946B2">
        <w:trPr>
          <w:trHeight w:val="1446"/>
        </w:trPr>
        <w:tc>
          <w:tcPr>
            <w:tcW w:w="3026" w:type="dxa"/>
          </w:tcPr>
          <w:p w:rsidR="007311B1" w:rsidRPr="006824E8" w:rsidRDefault="007311B1" w:rsidP="005946B2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6824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Trigo, cebada, papa, frijol,</w:t>
            </w:r>
          </w:p>
          <w:p w:rsidR="007311B1" w:rsidRPr="006824E8" w:rsidRDefault="007311B1" w:rsidP="005946B2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6824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arroz, tomate</w:t>
            </w:r>
            <w:r w:rsidRPr="00731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.</w:t>
            </w:r>
          </w:p>
          <w:p w:rsidR="007311B1" w:rsidRPr="007311B1" w:rsidRDefault="007311B1" w:rsidP="005946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7311B1" w:rsidRPr="006824E8" w:rsidRDefault="007311B1" w:rsidP="005946B2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6824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Maíz, sorgo, caña de</w:t>
            </w:r>
          </w:p>
          <w:p w:rsidR="007311B1" w:rsidRPr="006824E8" w:rsidRDefault="007311B1" w:rsidP="005946B2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6824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azúcar, mijo perla</w:t>
            </w:r>
            <w:r w:rsidRPr="007311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.</w:t>
            </w:r>
          </w:p>
          <w:p w:rsidR="007311B1" w:rsidRPr="007311B1" w:rsidRDefault="007311B1" w:rsidP="005946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</w:tcPr>
          <w:p w:rsidR="007311B1" w:rsidRPr="007311B1" w:rsidRDefault="007311B1" w:rsidP="005946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11B1">
              <w:rPr>
                <w:rFonts w:ascii="Arial" w:hAnsi="Arial" w:cs="Arial"/>
                <w:color w:val="000000" w:themeColor="text1"/>
                <w:sz w:val="24"/>
                <w:szCs w:val="24"/>
              </w:rPr>
              <w:t>Piña, nopal.</w:t>
            </w:r>
          </w:p>
          <w:p w:rsidR="007311B1" w:rsidRPr="007311B1" w:rsidRDefault="007311B1" w:rsidP="005946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311B1" w:rsidTr="005946B2">
        <w:trPr>
          <w:trHeight w:val="805"/>
        </w:trPr>
        <w:tc>
          <w:tcPr>
            <w:tcW w:w="3026" w:type="dxa"/>
          </w:tcPr>
          <w:p w:rsidR="007311B1" w:rsidRPr="007311B1" w:rsidRDefault="007311B1" w:rsidP="005946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11B1">
              <w:rPr>
                <w:rFonts w:ascii="Arial" w:hAnsi="Arial" w:cs="Arial"/>
                <w:color w:val="000000" w:themeColor="text1"/>
                <w:sz w:val="24"/>
                <w:szCs w:val="24"/>
              </w:rPr>
              <w:t>Distribución amplia.</w:t>
            </w:r>
          </w:p>
        </w:tc>
        <w:tc>
          <w:tcPr>
            <w:tcW w:w="3027" w:type="dxa"/>
          </w:tcPr>
          <w:p w:rsidR="007311B1" w:rsidRPr="007311B1" w:rsidRDefault="007311B1" w:rsidP="005946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11B1">
              <w:rPr>
                <w:rFonts w:ascii="Arial" w:hAnsi="Arial" w:cs="Arial"/>
                <w:color w:val="000000" w:themeColor="text1"/>
                <w:sz w:val="24"/>
                <w:szCs w:val="24"/>
              </w:rPr>
              <w:t>Sitios cálidos y praderas.</w:t>
            </w:r>
          </w:p>
        </w:tc>
        <w:tc>
          <w:tcPr>
            <w:tcW w:w="3027" w:type="dxa"/>
          </w:tcPr>
          <w:p w:rsidR="007311B1" w:rsidRPr="007311B1" w:rsidRDefault="007311B1" w:rsidP="005946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11B1">
              <w:rPr>
                <w:rFonts w:ascii="Arial" w:hAnsi="Arial" w:cs="Arial"/>
                <w:color w:val="000000" w:themeColor="text1"/>
                <w:sz w:val="24"/>
                <w:szCs w:val="24"/>
              </w:rPr>
              <w:t>Sitios séricos y epifitos.</w:t>
            </w:r>
          </w:p>
        </w:tc>
      </w:tr>
      <w:tr w:rsidR="007311B1" w:rsidTr="005946B2">
        <w:trPr>
          <w:trHeight w:val="1663"/>
        </w:trPr>
        <w:tc>
          <w:tcPr>
            <w:tcW w:w="3026" w:type="dxa"/>
            <w:shd w:val="clear" w:color="auto" w:fill="auto"/>
          </w:tcPr>
          <w:p w:rsidR="007311B1" w:rsidRPr="007311B1" w:rsidRDefault="007311B1" w:rsidP="005946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11B1">
              <w:rPr>
                <w:rFonts w:ascii="Arial" w:hAnsi="Arial" w:cs="Arial"/>
                <w:color w:val="000000" w:themeColor="text1"/>
                <w:sz w:val="24"/>
                <w:szCs w:val="24"/>
              </w:rPr>
              <w:t>El bióxido de carbono primero se incorpora en un compuesto de carbono-3 y mantiene las estomas abiertas durante el día.</w:t>
            </w:r>
          </w:p>
        </w:tc>
        <w:tc>
          <w:tcPr>
            <w:tcW w:w="3027" w:type="dxa"/>
          </w:tcPr>
          <w:p w:rsidR="007311B1" w:rsidRPr="007311B1" w:rsidRDefault="007311B1" w:rsidP="005946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11B1">
              <w:rPr>
                <w:rFonts w:ascii="Arial" w:hAnsi="Arial" w:cs="Arial"/>
                <w:color w:val="000000" w:themeColor="text1"/>
                <w:sz w:val="24"/>
                <w:szCs w:val="24"/>
              </w:rPr>
              <w:t>El CO2 primero es</w:t>
            </w:r>
            <w:r w:rsidRPr="007311B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6FA8DC"/>
              </w:rPr>
              <w:t xml:space="preserve"> </w:t>
            </w:r>
            <w:r w:rsidRPr="007311B1">
              <w:rPr>
                <w:rFonts w:ascii="Arial" w:hAnsi="Arial" w:cs="Arial"/>
                <w:color w:val="000000" w:themeColor="text1"/>
                <w:sz w:val="24"/>
                <w:szCs w:val="24"/>
              </w:rPr>
              <w:t>incorporado a un compuesto de carbono- 4; se lleva a cabo en las células internas y mantiene las estomas abiertas durante el día.</w:t>
            </w:r>
          </w:p>
        </w:tc>
        <w:tc>
          <w:tcPr>
            <w:tcW w:w="3027" w:type="dxa"/>
          </w:tcPr>
          <w:p w:rsidR="007311B1" w:rsidRPr="007311B1" w:rsidRDefault="007311B1" w:rsidP="005946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11B1">
              <w:rPr>
                <w:rFonts w:ascii="Arial" w:hAnsi="Arial" w:cs="Arial"/>
                <w:color w:val="000000" w:themeColor="text1"/>
                <w:sz w:val="24"/>
                <w:szCs w:val="24"/>
              </w:rPr>
              <w:t>El CO2 es almacenado en forma de ácido antes de ser usado en la fotosíntesis.</w:t>
            </w:r>
          </w:p>
        </w:tc>
      </w:tr>
      <w:tr w:rsidR="007311B1" w:rsidTr="005946B2">
        <w:trPr>
          <w:trHeight w:val="2692"/>
        </w:trPr>
        <w:tc>
          <w:tcPr>
            <w:tcW w:w="3026" w:type="dxa"/>
            <w:shd w:val="clear" w:color="auto" w:fill="auto"/>
          </w:tcPr>
          <w:p w:rsidR="007311B1" w:rsidRPr="007311B1" w:rsidRDefault="007311B1" w:rsidP="005946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11B1">
              <w:rPr>
                <w:rStyle w:val="apple-converted-space"/>
                <w:rFonts w:ascii="Arial" w:hAnsi="Arial" w:cs="Arial"/>
                <w:sz w:val="24"/>
                <w:szCs w:val="24"/>
              </w:rPr>
              <w:t>L</w:t>
            </w:r>
            <w:r w:rsidRPr="007311B1">
              <w:rPr>
                <w:rFonts w:ascii="Arial" w:hAnsi="Arial" w:cs="Arial"/>
                <w:color w:val="000000" w:themeColor="text1"/>
                <w:sz w:val="24"/>
                <w:szCs w:val="24"/>
              </w:rPr>
              <w:t>a fotosíntesis se lleva a cabo a través de la hoja.</w:t>
            </w:r>
          </w:p>
        </w:tc>
        <w:tc>
          <w:tcPr>
            <w:tcW w:w="3027" w:type="dxa"/>
            <w:shd w:val="clear" w:color="auto" w:fill="auto"/>
          </w:tcPr>
          <w:p w:rsidR="007311B1" w:rsidRPr="007311B1" w:rsidRDefault="007311B1" w:rsidP="005946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11B1">
              <w:rPr>
                <w:rFonts w:ascii="Arial" w:hAnsi="Arial" w:cs="Arial"/>
                <w:color w:val="000000" w:themeColor="text1"/>
                <w:sz w:val="24"/>
                <w:szCs w:val="24"/>
              </w:rPr>
              <w:t>Es más rápida que la C3 bajo altas condiciones de luz y temperatura ya que el CO2 es transportado directamente al rubisco impidiendo que tome oxígeno y por lo tanto que pase por la foto respiración.</w:t>
            </w:r>
          </w:p>
        </w:tc>
        <w:tc>
          <w:tcPr>
            <w:tcW w:w="3027" w:type="dxa"/>
          </w:tcPr>
          <w:p w:rsidR="007311B1" w:rsidRPr="007311B1" w:rsidRDefault="007311B1" w:rsidP="005946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11B1">
              <w:rPr>
                <w:rStyle w:val="apple-converted-space"/>
                <w:rFonts w:ascii="Arial" w:hAnsi="Arial" w:cs="Arial"/>
                <w:sz w:val="24"/>
                <w:szCs w:val="24"/>
              </w:rPr>
              <w:t>E</w:t>
            </w:r>
            <w:r w:rsidRPr="007311B1">
              <w:rPr>
                <w:rFonts w:ascii="Arial" w:hAnsi="Arial" w:cs="Arial"/>
                <w:color w:val="000000" w:themeColor="text1"/>
                <w:sz w:val="24"/>
                <w:szCs w:val="24"/>
              </w:rPr>
              <w:t>s más eficiente que la C3, ya que las estomas se abren durante la noche</w:t>
            </w:r>
            <w:r w:rsidRPr="007311B1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B7257E" w:rsidRDefault="00B7257E"/>
    <w:p w:rsidR="007311B1" w:rsidRDefault="007311B1">
      <w:r>
        <w:rPr>
          <w:noProof/>
          <w:lang w:eastAsia="es-MX"/>
        </w:rPr>
        <w:drawing>
          <wp:inline distT="0" distB="0" distL="0" distR="0">
            <wp:extent cx="5611586" cy="2419350"/>
            <wp:effectExtent l="0" t="0" r="0" b="0"/>
            <wp:docPr id="1" name="Imagen 1" descr="https://ka-perseus-images.s3.amazonaws.com/82be66b9df1c5256eb27c06a6c92e6080f7211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-perseus-images.s3.amazonaws.com/82be66b9df1c5256eb27c06a6c92e6080f7211b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312" cy="241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B1" w:rsidRDefault="007311B1"/>
    <w:p w:rsidR="007311B1" w:rsidRDefault="00E73EAE">
      <w:r>
        <w:rPr>
          <w:noProof/>
          <w:lang w:eastAsia="es-MX"/>
        </w:rPr>
        <w:lastRenderedPageBreak/>
        <w:drawing>
          <wp:inline distT="0" distB="0" distL="0" distR="0">
            <wp:extent cx="5611495" cy="3324225"/>
            <wp:effectExtent l="0" t="0" r="0" b="0"/>
            <wp:docPr id="2" name="Imagen 2" descr="https://ka-perseus-images.s3.amazonaws.com/0b8e4f53e4c28a62f5f9035131e0e3bd90658a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-perseus-images.s3.amazonaws.com/0b8e4f53e4c28a62f5f9035131e0e3bd90658a4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884" cy="332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EAE" w:rsidRDefault="00E73EAE">
      <w:r>
        <w:rPr>
          <w:noProof/>
          <w:lang w:eastAsia="es-MX"/>
        </w:rPr>
        <w:drawing>
          <wp:inline distT="0" distB="0" distL="0" distR="0">
            <wp:extent cx="5611495" cy="3562350"/>
            <wp:effectExtent l="0" t="0" r="0" b="0"/>
            <wp:docPr id="3" name="Imagen 3" descr="https://ka-perseus-images.s3.amazonaws.com/bf039a897eafbf55c789a705c031bcc30f6caa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a-perseus-images.s3.amazonaws.com/bf039a897eafbf55c789a705c031bcc30f6caa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385" cy="35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B1" w:rsidRPr="00E73EAE" w:rsidRDefault="007311B1">
      <w:pPr>
        <w:rPr>
          <w:rFonts w:ascii="Arial" w:hAnsi="Arial" w:cs="Arial"/>
        </w:rPr>
      </w:pPr>
      <w:r w:rsidRPr="00E73EAE">
        <w:rPr>
          <w:rFonts w:ascii="Arial" w:hAnsi="Arial" w:cs="Arial"/>
        </w:rPr>
        <w:t>Formato APA</w:t>
      </w:r>
      <w:bookmarkStart w:id="0" w:name="_GoBack"/>
      <w:bookmarkEnd w:id="0"/>
    </w:p>
    <w:p w:rsidR="00E73EAE" w:rsidRPr="00E73EAE" w:rsidRDefault="00E73EAE" w:rsidP="00E73EAE">
      <w:pPr>
        <w:rPr>
          <w:rFonts w:ascii="Arial" w:hAnsi="Arial" w:cs="Arial"/>
          <w:sz w:val="24"/>
          <w:szCs w:val="24"/>
        </w:rPr>
      </w:pPr>
      <w:r w:rsidRPr="00E73EAE">
        <w:rPr>
          <w:rFonts w:ascii="Arial" w:hAnsi="Arial" w:cs="Arial"/>
          <w:color w:val="000000"/>
          <w:sz w:val="24"/>
          <w:szCs w:val="24"/>
        </w:rPr>
        <w:t>Bear R.. (2008). Plantas C3,C4 y CAM. 2017, de NA Sitio web: https://es.khanacademy.org/science/biology/photosynthesis-in-plants/photorespiration--c3-c4-cam-plants/a/c3-c4-and-cam-plants-agriculture</w:t>
      </w:r>
    </w:p>
    <w:p w:rsidR="00E73EAE" w:rsidRDefault="00E73EAE"/>
    <w:sectPr w:rsidR="00E73EAE" w:rsidSect="007311B1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38"/>
    <w:rsid w:val="006824E8"/>
    <w:rsid w:val="006A7409"/>
    <w:rsid w:val="007311B1"/>
    <w:rsid w:val="00997138"/>
    <w:rsid w:val="00B7257E"/>
    <w:rsid w:val="00E7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FEFDA"/>
  <w15:chartTrackingRefBased/>
  <w15:docId w15:val="{EF871C72-9294-40EE-9515-1CC45069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97138"/>
  </w:style>
  <w:style w:type="paragraph" w:styleId="Sinespaciado">
    <w:name w:val="No Spacing"/>
    <w:link w:val="SinespaciadoCar"/>
    <w:uiPriority w:val="1"/>
    <w:qFormat/>
    <w:rsid w:val="007311B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311B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4-B
Daniel Rojas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TIPOS DE FOTOSINTESIS</dc:title>
  <dc:subject>ACT: 1</dc:subject>
  <dc:creator>Rosa Margarita Rojas</dc:creator>
  <cp:keywords/>
  <dc:description/>
  <cp:lastModifiedBy>Rosa Margarita Rojas</cp:lastModifiedBy>
  <cp:revision>2</cp:revision>
  <dcterms:created xsi:type="dcterms:W3CDTF">2017-05-04T23:05:00Z</dcterms:created>
  <dcterms:modified xsi:type="dcterms:W3CDTF">2017-05-04T23:42:00Z</dcterms:modified>
</cp:coreProperties>
</file>