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385" w:rsidRDefault="00642385"/>
    <w:tbl>
      <w:tblPr>
        <w:tblStyle w:val="Tablaconcuadrcula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552"/>
        <w:gridCol w:w="3969"/>
        <w:gridCol w:w="3969"/>
      </w:tblGrid>
      <w:tr w:rsidR="00642385" w:rsidTr="00727358">
        <w:trPr>
          <w:trHeight w:val="1120"/>
        </w:trPr>
        <w:tc>
          <w:tcPr>
            <w:tcW w:w="2552" w:type="dxa"/>
          </w:tcPr>
          <w:p w:rsidR="00642385" w:rsidRDefault="00642385" w:rsidP="00642385">
            <w:pPr>
              <w:rPr>
                <w:rFonts w:ascii="Arial" w:hAnsi="Arial" w:cs="Arial"/>
                <w:color w:val="21242C"/>
                <w:sz w:val="24"/>
                <w:szCs w:val="24"/>
                <w:lang w:val="es-ES"/>
              </w:rPr>
            </w:pPr>
          </w:p>
          <w:p w:rsidR="00642385" w:rsidRPr="00642385" w:rsidRDefault="00642385" w:rsidP="00642385">
            <w:pPr>
              <w:rPr>
                <w:rFonts w:ascii="Arial" w:hAnsi="Arial" w:cs="Arial"/>
                <w:b/>
                <w:color w:val="21242C"/>
                <w:sz w:val="24"/>
                <w:szCs w:val="24"/>
                <w:lang w:val="es-ES"/>
              </w:rPr>
            </w:pPr>
          </w:p>
          <w:p w:rsidR="00642385" w:rsidRPr="00642385" w:rsidRDefault="00642385" w:rsidP="00642385">
            <w:pPr>
              <w:rPr>
                <w:rFonts w:ascii="Arial" w:hAnsi="Arial" w:cs="Arial"/>
                <w:sz w:val="24"/>
                <w:szCs w:val="24"/>
              </w:rPr>
            </w:pPr>
            <w:r w:rsidRPr="00642385">
              <w:rPr>
                <w:rFonts w:ascii="Arial" w:hAnsi="Arial" w:cs="Arial"/>
                <w:b/>
                <w:color w:val="21242C"/>
                <w:sz w:val="24"/>
                <w:szCs w:val="24"/>
                <w:lang w:val="es-ES"/>
              </w:rPr>
              <w:t>C3</w:t>
            </w:r>
          </w:p>
        </w:tc>
        <w:tc>
          <w:tcPr>
            <w:tcW w:w="3969" w:type="dxa"/>
          </w:tcPr>
          <w:p w:rsidR="00642385" w:rsidRPr="00642385" w:rsidRDefault="00642385" w:rsidP="00642385">
            <w:pPr>
              <w:shd w:val="clear" w:color="auto" w:fill="FFFFFF"/>
              <w:spacing w:line="555" w:lineRule="atLeas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642385">
              <w:rPr>
                <w:rFonts w:ascii="Arial" w:eastAsia="Times New Roman" w:hAnsi="Arial" w:cs="Arial"/>
                <w:b/>
                <w:bCs/>
                <w:color w:val="21242C"/>
                <w:kern w:val="36"/>
                <w:sz w:val="24"/>
                <w:szCs w:val="24"/>
                <w:lang w:val="es-ES" w:eastAsia="es-MX"/>
              </w:rPr>
              <w:t>C4</w:t>
            </w:r>
          </w:p>
        </w:tc>
        <w:tc>
          <w:tcPr>
            <w:tcW w:w="3969" w:type="dxa"/>
          </w:tcPr>
          <w:p w:rsidR="00642385" w:rsidRPr="00642385" w:rsidRDefault="00642385" w:rsidP="00642385">
            <w:pPr>
              <w:shd w:val="clear" w:color="auto" w:fill="FFFFFF"/>
              <w:spacing w:line="555" w:lineRule="atLeast"/>
              <w:outlineLvl w:val="0"/>
              <w:rPr>
                <w:rFonts w:ascii="Arial" w:eastAsia="Times New Roman" w:hAnsi="Arial" w:cs="Arial"/>
                <w:b/>
                <w:bCs/>
                <w:color w:val="21242C"/>
                <w:kern w:val="36"/>
                <w:sz w:val="24"/>
                <w:szCs w:val="24"/>
                <w:lang w:val="es-ES" w:eastAsia="es-MX"/>
              </w:rPr>
            </w:pPr>
            <w:r w:rsidRPr="00642385">
              <w:rPr>
                <w:rFonts w:ascii="Arial" w:eastAsia="Times New Roman" w:hAnsi="Arial" w:cs="Arial"/>
                <w:b/>
                <w:bCs/>
                <w:color w:val="21242C"/>
                <w:kern w:val="36"/>
                <w:sz w:val="24"/>
                <w:szCs w:val="24"/>
                <w:lang w:val="es-ES" w:eastAsia="es-MX"/>
              </w:rPr>
              <w:t>CAM</w:t>
            </w:r>
          </w:p>
          <w:p w:rsidR="00642385" w:rsidRPr="00642385" w:rsidRDefault="00642385" w:rsidP="0064238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2385" w:rsidTr="00727358">
        <w:trPr>
          <w:trHeight w:val="6933"/>
        </w:trPr>
        <w:tc>
          <w:tcPr>
            <w:tcW w:w="2552" w:type="dxa"/>
          </w:tcPr>
          <w:p w:rsidR="00642385" w:rsidRDefault="00642385"/>
          <w:p w:rsidR="00642385" w:rsidRDefault="00642385" w:rsidP="00642385">
            <w:pPr>
              <w:rPr>
                <w:rFonts w:ascii="Helvetica" w:hAnsi="Helvetica" w:cs="Helvetica"/>
                <w:color w:val="444444"/>
                <w:sz w:val="24"/>
                <w:szCs w:val="24"/>
                <w:lang w:val="es-ES"/>
              </w:rPr>
            </w:pPr>
            <w:r w:rsidRPr="00642385">
              <w:rPr>
                <w:rFonts w:ascii="Helvetica" w:hAnsi="Helvetica" w:cs="Helvetica"/>
                <w:color w:val="444444"/>
                <w:sz w:val="24"/>
                <w:szCs w:val="24"/>
                <w:lang w:val="es-ES"/>
              </w:rPr>
              <w:t xml:space="preserve">La mayoría de las </w:t>
            </w:r>
            <w:r w:rsidRPr="00642385">
              <w:rPr>
                <w:rStyle w:val="Textoennegrita"/>
                <w:b w:val="0"/>
                <w:sz w:val="24"/>
                <w:szCs w:val="24"/>
              </w:rPr>
              <w:t xml:space="preserve">plantas </w:t>
            </w:r>
            <w:r w:rsidRPr="00642385">
              <w:rPr>
                <w:rFonts w:ascii="Helvetica" w:hAnsi="Helvetica" w:cs="Helvetica"/>
                <w:color w:val="444444"/>
                <w:sz w:val="24"/>
                <w:szCs w:val="24"/>
                <w:lang w:val="es-ES"/>
              </w:rPr>
              <w:t xml:space="preserve">son </w:t>
            </w:r>
            <w:r w:rsidRPr="00642385">
              <w:rPr>
                <w:rStyle w:val="katex-mathml2"/>
                <w:rFonts w:ascii="KaTeX_Main" w:hAnsi="KaTeX_Main" w:cs="Helvetica"/>
                <w:color w:val="444444"/>
                <w:sz w:val="24"/>
                <w:szCs w:val="24"/>
                <w:lang w:val="es-ES"/>
              </w:rPr>
              <w:t>C3</w:t>
            </w:r>
            <w:r w:rsidRPr="00642385">
              <w:rPr>
                <w:rFonts w:ascii="Helvetica" w:hAnsi="Helvetica" w:cs="Helvetica"/>
                <w:color w:val="444444"/>
                <w:sz w:val="24"/>
                <w:szCs w:val="24"/>
                <w:lang w:val="es-ES"/>
              </w:rPr>
              <w:t xml:space="preserve">, </w:t>
            </w:r>
            <w:r w:rsidRPr="00642385">
              <w:rPr>
                <w:rFonts w:ascii="Helvetica" w:hAnsi="Helvetica" w:cs="Helvetica"/>
                <w:color w:val="444444"/>
                <w:sz w:val="24"/>
                <w:szCs w:val="24"/>
                <w:lang w:val="es-ES"/>
              </w:rPr>
              <w:t xml:space="preserve"> no tienen características especiales para combatir la </w:t>
            </w:r>
            <w:proofErr w:type="spellStart"/>
            <w:r w:rsidRPr="00642385">
              <w:rPr>
                <w:rFonts w:ascii="Helvetica" w:hAnsi="Helvetica" w:cs="Helvetica"/>
                <w:color w:val="444444"/>
                <w:sz w:val="24"/>
                <w:szCs w:val="24"/>
                <w:lang w:val="es-ES"/>
              </w:rPr>
              <w:t>fotorrespiración</w:t>
            </w:r>
            <w:proofErr w:type="spellEnd"/>
            <w:r w:rsidRPr="00642385">
              <w:rPr>
                <w:rFonts w:ascii="Helvetica" w:hAnsi="Helvetica" w:cs="Helvetica"/>
                <w:color w:val="444444"/>
                <w:sz w:val="24"/>
                <w:szCs w:val="24"/>
                <w:lang w:val="es-ES"/>
              </w:rPr>
              <w:t>.</w:t>
            </w:r>
          </w:p>
          <w:p w:rsidR="00642385" w:rsidRPr="00642385" w:rsidRDefault="00642385" w:rsidP="00642385">
            <w:pPr>
              <w:rPr>
                <w:rFonts w:ascii="Helvetica" w:hAnsi="Helvetica" w:cs="Helvetica"/>
                <w:color w:val="444444"/>
                <w:sz w:val="24"/>
                <w:szCs w:val="24"/>
                <w:lang w:val="es-ES"/>
              </w:rPr>
            </w:pPr>
          </w:p>
          <w:p w:rsidR="00642385" w:rsidRPr="00642385" w:rsidRDefault="00642385" w:rsidP="00642385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s-MX"/>
              </w:rPr>
              <w:drawing>
                <wp:inline distT="0" distB="0" distL="0" distR="0" wp14:anchorId="3EA5D7B8" wp14:editId="7B5177CB">
                  <wp:extent cx="2499360" cy="2084832"/>
                  <wp:effectExtent l="0" t="0" r="0" b="0"/>
                  <wp:docPr id="1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3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1058" cy="20862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:rsidR="00642385" w:rsidRDefault="00642385" w:rsidP="00642385">
            <w:pPr>
              <w:rPr>
                <w:rFonts w:ascii="Helvetica" w:hAnsi="Helvetica" w:cs="Helvetica"/>
                <w:color w:val="444444"/>
                <w:sz w:val="21"/>
                <w:szCs w:val="21"/>
                <w:lang w:val="es-ES"/>
              </w:rPr>
            </w:pPr>
            <w:r>
              <w:rPr>
                <w:rFonts w:ascii="Helvetica" w:hAnsi="Helvetica" w:cs="Helvetica"/>
                <w:color w:val="444444"/>
                <w:sz w:val="21"/>
                <w:szCs w:val="21"/>
                <w:lang w:val="es-ES"/>
              </w:rPr>
              <w:t>L</w:t>
            </w:r>
            <w:r w:rsidRPr="00727358">
              <w:rPr>
                <w:rFonts w:ascii="Arial" w:hAnsi="Arial" w:cs="Arial"/>
                <w:color w:val="444444"/>
                <w:sz w:val="24"/>
                <w:szCs w:val="24"/>
                <w:lang w:val="es-ES"/>
              </w:rPr>
              <w:t xml:space="preserve">as </w:t>
            </w:r>
            <w:r w:rsidRPr="00727358">
              <w:rPr>
                <w:rStyle w:val="Textoennegrita"/>
                <w:rFonts w:ascii="Arial" w:hAnsi="Arial" w:cs="Arial"/>
                <w:b w:val="0"/>
                <w:color w:val="444444"/>
                <w:sz w:val="24"/>
                <w:szCs w:val="24"/>
                <w:lang w:val="es-ES"/>
              </w:rPr>
              <w:t>plantas</w:t>
            </w:r>
            <w:r w:rsidRPr="00727358">
              <w:rPr>
                <w:rFonts w:ascii="Arial" w:hAnsi="Arial" w:cs="Arial"/>
                <w:color w:val="444444"/>
                <w:sz w:val="24"/>
                <w:szCs w:val="24"/>
                <w:lang w:val="es-ES"/>
              </w:rPr>
              <w:t xml:space="preserve"> </w:t>
            </w:r>
            <w:r w:rsidRPr="00727358">
              <w:rPr>
                <w:rStyle w:val="katex-mathml2"/>
                <w:rFonts w:ascii="Arial" w:hAnsi="Arial" w:cs="Arial"/>
                <w:color w:val="444444"/>
                <w:sz w:val="24"/>
                <w:szCs w:val="24"/>
                <w:lang w:val="es-ES"/>
              </w:rPr>
              <w:t>C4</w:t>
            </w:r>
            <w:r w:rsidRPr="00727358">
              <w:rPr>
                <w:rFonts w:ascii="Arial" w:hAnsi="Arial" w:cs="Arial"/>
                <w:color w:val="444444"/>
                <w:sz w:val="24"/>
                <w:szCs w:val="24"/>
                <w:lang w:val="es-ES"/>
              </w:rPr>
              <w:t xml:space="preserve"> reducen al mínimo la </w:t>
            </w:r>
            <w:proofErr w:type="spellStart"/>
            <w:r w:rsidRPr="00727358">
              <w:rPr>
                <w:rFonts w:ascii="Arial" w:hAnsi="Arial" w:cs="Arial"/>
                <w:color w:val="444444"/>
                <w:sz w:val="24"/>
                <w:szCs w:val="24"/>
                <w:lang w:val="es-ES"/>
              </w:rPr>
              <w:t>fotorrespiración</w:t>
            </w:r>
            <w:proofErr w:type="spellEnd"/>
            <w:r w:rsidRPr="00727358">
              <w:rPr>
                <w:rFonts w:ascii="Arial" w:hAnsi="Arial" w:cs="Arial"/>
                <w:color w:val="444444"/>
                <w:sz w:val="24"/>
                <w:szCs w:val="24"/>
                <w:lang w:val="es-ES"/>
              </w:rPr>
              <w:t xml:space="preserve"> separando la fijación inicial de </w:t>
            </w:r>
            <w:r w:rsidRPr="00727358">
              <w:rPr>
                <w:rStyle w:val="katex-mathml2"/>
                <w:rFonts w:ascii="Arial" w:hAnsi="Arial" w:cs="Arial"/>
                <w:color w:val="444444"/>
                <w:sz w:val="24"/>
                <w:szCs w:val="24"/>
                <w:lang w:val="es-ES"/>
              </w:rPr>
              <w:t>CO2</w:t>
            </w:r>
            <w:r w:rsidRPr="00727358">
              <w:rPr>
                <w:rStyle w:val="katex-mathml2"/>
                <w:rFonts w:ascii="Arial" w:hAnsi="Arial" w:cs="Arial"/>
                <w:color w:val="444444"/>
                <w:sz w:val="24"/>
                <w:szCs w:val="24"/>
                <w:lang w:val="es-ES"/>
              </w:rPr>
              <w:t xml:space="preserve"> y </w:t>
            </w:r>
            <w:r w:rsidRPr="00727358">
              <w:rPr>
                <w:rFonts w:ascii="Arial" w:hAnsi="Arial" w:cs="Arial"/>
                <w:color w:val="444444"/>
                <w:sz w:val="24"/>
                <w:szCs w:val="24"/>
                <w:lang w:val="es-ES"/>
              </w:rPr>
              <w:t xml:space="preserve"> el ciclo de Calvin en el espacio al realizar estos pasos en tipos de células diferentes.</w:t>
            </w:r>
            <w:bookmarkStart w:id="0" w:name="_GoBack"/>
            <w:bookmarkEnd w:id="0"/>
          </w:p>
          <w:p w:rsidR="00642385" w:rsidRDefault="00642385" w:rsidP="00642385">
            <w:r>
              <w:rPr>
                <w:noProof/>
                <w:lang w:eastAsia="es-MX"/>
              </w:rPr>
              <w:drawing>
                <wp:inline distT="0" distB="0" distL="0" distR="0" wp14:anchorId="7F6DB1A9" wp14:editId="2E459775">
                  <wp:extent cx="2145792" cy="2267712"/>
                  <wp:effectExtent l="0" t="0" r="0" b="0"/>
                  <wp:docPr id="2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4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9085" cy="22711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:rsidR="00642385" w:rsidRDefault="00642385">
            <w:pPr>
              <w:rPr>
                <w:rFonts w:ascii="Helvetica" w:hAnsi="Helvetica" w:cs="Helvetica"/>
                <w:color w:val="444444"/>
                <w:sz w:val="21"/>
                <w:szCs w:val="21"/>
                <w:lang w:val="es-ES"/>
              </w:rPr>
            </w:pPr>
            <w:r w:rsidRPr="00727358">
              <w:rPr>
                <w:rFonts w:ascii="Arial" w:hAnsi="Arial" w:cs="Arial"/>
                <w:color w:val="444444"/>
                <w:sz w:val="24"/>
                <w:szCs w:val="24"/>
                <w:lang w:val="es-ES"/>
              </w:rPr>
              <w:t>Las plantas con</w:t>
            </w:r>
            <w:r w:rsidRPr="00727358">
              <w:rPr>
                <w:rFonts w:ascii="Arial" w:hAnsi="Arial" w:cs="Arial"/>
                <w:b/>
                <w:color w:val="444444"/>
                <w:sz w:val="24"/>
                <w:szCs w:val="24"/>
                <w:lang w:val="es-ES"/>
              </w:rPr>
              <w:t xml:space="preserve"> </w:t>
            </w:r>
            <w:r w:rsidRPr="00727358">
              <w:rPr>
                <w:rStyle w:val="Textoennegrita"/>
                <w:rFonts w:ascii="Arial" w:hAnsi="Arial" w:cs="Arial"/>
                <w:b w:val="0"/>
                <w:color w:val="444444"/>
                <w:sz w:val="24"/>
                <w:szCs w:val="24"/>
                <w:lang w:val="es-ES"/>
              </w:rPr>
              <w:t>metabolismo ácido de las crasuláceas</w:t>
            </w:r>
            <w:r w:rsidRPr="00727358">
              <w:rPr>
                <w:rFonts w:ascii="Arial" w:hAnsi="Arial" w:cs="Arial"/>
                <w:b/>
                <w:color w:val="444444"/>
                <w:sz w:val="24"/>
                <w:szCs w:val="24"/>
                <w:lang w:val="es-ES"/>
              </w:rPr>
              <w:t xml:space="preserve"> (</w:t>
            </w:r>
            <w:r w:rsidRPr="00727358">
              <w:rPr>
                <w:rStyle w:val="Textoennegrita"/>
                <w:rFonts w:ascii="Arial" w:hAnsi="Arial" w:cs="Arial"/>
                <w:b w:val="0"/>
                <w:color w:val="444444"/>
                <w:sz w:val="24"/>
                <w:szCs w:val="24"/>
                <w:lang w:val="es-ES"/>
              </w:rPr>
              <w:t>CAM</w:t>
            </w:r>
            <w:r w:rsidRPr="00727358">
              <w:rPr>
                <w:rFonts w:ascii="Arial" w:hAnsi="Arial" w:cs="Arial"/>
                <w:color w:val="444444"/>
                <w:sz w:val="24"/>
                <w:szCs w:val="24"/>
                <w:lang w:val="es-ES"/>
              </w:rPr>
              <w:t xml:space="preserve">) reducen al mínimo la </w:t>
            </w:r>
            <w:proofErr w:type="spellStart"/>
            <w:r w:rsidRPr="00727358">
              <w:rPr>
                <w:rFonts w:ascii="Arial" w:hAnsi="Arial" w:cs="Arial"/>
                <w:color w:val="444444"/>
                <w:sz w:val="24"/>
                <w:szCs w:val="24"/>
                <w:lang w:val="es-ES"/>
              </w:rPr>
              <w:t>fotorrespiración</w:t>
            </w:r>
            <w:proofErr w:type="spellEnd"/>
            <w:r w:rsidRPr="00727358">
              <w:rPr>
                <w:rFonts w:ascii="Arial" w:hAnsi="Arial" w:cs="Arial"/>
                <w:color w:val="444444"/>
                <w:sz w:val="24"/>
                <w:szCs w:val="24"/>
                <w:lang w:val="es-ES"/>
              </w:rPr>
              <w:t xml:space="preserve"> y ahorran agua mediante la separación de estos pasos en el tiempo, entre el día y la noche</w:t>
            </w:r>
            <w:r>
              <w:rPr>
                <w:rFonts w:ascii="Helvetica" w:hAnsi="Helvetica" w:cs="Helvetica"/>
                <w:color w:val="444444"/>
                <w:sz w:val="21"/>
                <w:szCs w:val="21"/>
                <w:lang w:val="es-ES"/>
              </w:rPr>
              <w:t>.</w:t>
            </w:r>
          </w:p>
          <w:p w:rsidR="00727358" w:rsidRDefault="00727358" w:rsidP="00727358">
            <w:pPr>
              <w:ind w:right="2492"/>
            </w:pPr>
            <w:r>
              <w:rPr>
                <w:noProof/>
                <w:lang w:eastAsia="es-MX"/>
              </w:rPr>
              <w:drawing>
                <wp:inline distT="0" distB="0" distL="0" distR="0" wp14:anchorId="3ED02F1B" wp14:editId="53AC0336">
                  <wp:extent cx="2011680" cy="2572512"/>
                  <wp:effectExtent l="0" t="0" r="0" b="0"/>
                  <wp:docPr id="3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m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5894" cy="25779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B58AC" w:rsidRDefault="008B58AC"/>
    <w:sectPr w:rsidR="008B58A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aTeX_Main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385"/>
    <w:rsid w:val="00642385"/>
    <w:rsid w:val="00727358"/>
    <w:rsid w:val="008B58AC"/>
    <w:rsid w:val="00EA7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423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642385"/>
    <w:rPr>
      <w:b/>
      <w:bCs/>
    </w:rPr>
  </w:style>
  <w:style w:type="character" w:customStyle="1" w:styleId="katex-mathml2">
    <w:name w:val="katex-mathml2"/>
    <w:basedOn w:val="Fuentedeprrafopredeter"/>
    <w:rsid w:val="00642385"/>
    <w:rPr>
      <w:bdr w:val="none" w:sz="0" w:space="0" w:color="auto" w:frame="1"/>
    </w:rPr>
  </w:style>
  <w:style w:type="character" w:customStyle="1" w:styleId="mord">
    <w:name w:val="mord"/>
    <w:basedOn w:val="Fuentedeprrafopredeter"/>
    <w:rsid w:val="00642385"/>
  </w:style>
  <w:style w:type="character" w:customStyle="1" w:styleId="fontsize-ensurer">
    <w:name w:val="fontsize-ensurer"/>
    <w:basedOn w:val="Fuentedeprrafopredeter"/>
    <w:rsid w:val="00642385"/>
  </w:style>
  <w:style w:type="character" w:customStyle="1" w:styleId="baseline-fix">
    <w:name w:val="baseline-fix"/>
    <w:basedOn w:val="Fuentedeprrafopredeter"/>
    <w:rsid w:val="00642385"/>
  </w:style>
  <w:style w:type="paragraph" w:styleId="Textodeglobo">
    <w:name w:val="Balloon Text"/>
    <w:basedOn w:val="Normal"/>
    <w:link w:val="TextodegloboCar"/>
    <w:uiPriority w:val="99"/>
    <w:semiHidden/>
    <w:unhideWhenUsed/>
    <w:rsid w:val="00642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23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423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642385"/>
    <w:rPr>
      <w:b/>
      <w:bCs/>
    </w:rPr>
  </w:style>
  <w:style w:type="character" w:customStyle="1" w:styleId="katex-mathml2">
    <w:name w:val="katex-mathml2"/>
    <w:basedOn w:val="Fuentedeprrafopredeter"/>
    <w:rsid w:val="00642385"/>
    <w:rPr>
      <w:bdr w:val="none" w:sz="0" w:space="0" w:color="auto" w:frame="1"/>
    </w:rPr>
  </w:style>
  <w:style w:type="character" w:customStyle="1" w:styleId="mord">
    <w:name w:val="mord"/>
    <w:basedOn w:val="Fuentedeprrafopredeter"/>
    <w:rsid w:val="00642385"/>
  </w:style>
  <w:style w:type="character" w:customStyle="1" w:styleId="fontsize-ensurer">
    <w:name w:val="fontsize-ensurer"/>
    <w:basedOn w:val="Fuentedeprrafopredeter"/>
    <w:rsid w:val="00642385"/>
  </w:style>
  <w:style w:type="character" w:customStyle="1" w:styleId="baseline-fix">
    <w:name w:val="baseline-fix"/>
    <w:basedOn w:val="Fuentedeprrafopredeter"/>
    <w:rsid w:val="00642385"/>
  </w:style>
  <w:style w:type="paragraph" w:styleId="Textodeglobo">
    <w:name w:val="Balloon Text"/>
    <w:basedOn w:val="Normal"/>
    <w:link w:val="TextodegloboCar"/>
    <w:uiPriority w:val="99"/>
    <w:semiHidden/>
    <w:unhideWhenUsed/>
    <w:rsid w:val="00642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23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1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70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72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08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3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169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4915220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835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77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Karmelita</dc:creator>
  <cp:lastModifiedBy>Karmelita</cp:lastModifiedBy>
  <cp:revision>1</cp:revision>
  <dcterms:created xsi:type="dcterms:W3CDTF">2017-05-05T01:51:00Z</dcterms:created>
  <dcterms:modified xsi:type="dcterms:W3CDTF">2017-05-05T02:12:00Z</dcterms:modified>
</cp:coreProperties>
</file>