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26D6" w:rsidTr="007026D6">
        <w:tc>
          <w:tcPr>
            <w:tcW w:w="4414" w:type="dxa"/>
          </w:tcPr>
          <w:p w:rsidR="007026D6" w:rsidRPr="007026D6" w:rsidRDefault="007026D6" w:rsidP="007026D6">
            <w:pPr>
              <w:jc w:val="center"/>
              <w:rPr>
                <w:rFonts w:ascii="Arial" w:hAnsi="Arial" w:cs="Arial"/>
                <w:sz w:val="24"/>
              </w:rPr>
            </w:pPr>
            <w:r w:rsidRPr="007026D6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4414" w:type="dxa"/>
          </w:tcPr>
          <w:p w:rsidR="007026D6" w:rsidRPr="007026D6" w:rsidRDefault="007026D6" w:rsidP="007026D6">
            <w:pPr>
              <w:jc w:val="center"/>
              <w:rPr>
                <w:rFonts w:ascii="Arial" w:hAnsi="Arial" w:cs="Arial"/>
                <w:sz w:val="24"/>
              </w:rPr>
            </w:pPr>
            <w:r w:rsidRPr="007026D6">
              <w:rPr>
                <w:rFonts w:ascii="Arial" w:hAnsi="Arial" w:cs="Arial"/>
                <w:sz w:val="24"/>
              </w:rPr>
              <w:t>Principales funciones</w:t>
            </w:r>
          </w:p>
        </w:tc>
      </w:tr>
      <w:tr w:rsidR="007026D6" w:rsidTr="007026D6">
        <w:tc>
          <w:tcPr>
            <w:tcW w:w="4414" w:type="dxa"/>
          </w:tcPr>
          <w:p w:rsidR="007026D6" w:rsidRPr="007026D6" w:rsidRDefault="007026D6" w:rsidP="007026D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Cobre</w:t>
            </w:r>
          </w:p>
        </w:tc>
        <w:tc>
          <w:tcPr>
            <w:tcW w:w="4414" w:type="dxa"/>
          </w:tcPr>
          <w:p w:rsidR="007026D6" w:rsidRPr="007026D6" w:rsidRDefault="007026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Forma parte de enzimas que intervienen en reacciones oxidativas relacionada con el metabolismo del hierro. </w:t>
            </w:r>
            <w:proofErr w:type="spellStart"/>
            <w:r>
              <w:rPr>
                <w:rFonts w:ascii="Arial" w:hAnsi="Arial" w:cs="Arial"/>
                <w:sz w:val="24"/>
              </w:rPr>
              <w:t>Util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para el transporte del hierro, interviene en la formación de hemoglobina, forma glóbulos rojos, </w:t>
            </w:r>
            <w:r w:rsidR="005734C1">
              <w:rPr>
                <w:rFonts w:ascii="Arial" w:hAnsi="Arial" w:cs="Arial"/>
                <w:sz w:val="24"/>
              </w:rPr>
              <w:t>transmite impulsos nerviosos al cerebro, entre otros.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026D6" w:rsidTr="007026D6">
        <w:tc>
          <w:tcPr>
            <w:tcW w:w="4414" w:type="dxa"/>
          </w:tcPr>
          <w:p w:rsidR="007026D6" w:rsidRPr="005734C1" w:rsidRDefault="005734C1" w:rsidP="005734C1">
            <w:pPr>
              <w:jc w:val="both"/>
              <w:rPr>
                <w:rFonts w:ascii="Arial" w:hAnsi="Arial" w:cs="Arial"/>
                <w:sz w:val="24"/>
              </w:rPr>
            </w:pPr>
            <w:r w:rsidRPr="005734C1">
              <w:rPr>
                <w:rFonts w:ascii="Arial" w:hAnsi="Arial" w:cs="Arial"/>
                <w:sz w:val="24"/>
              </w:rPr>
              <w:t>Magnesio</w:t>
            </w:r>
          </w:p>
        </w:tc>
        <w:tc>
          <w:tcPr>
            <w:tcW w:w="4414" w:type="dxa"/>
          </w:tcPr>
          <w:p w:rsidR="005734C1" w:rsidRPr="005734C1" w:rsidRDefault="005734C1" w:rsidP="005734C1">
            <w:pPr>
              <w:jc w:val="both"/>
              <w:rPr>
                <w:rFonts w:ascii="Arial" w:hAnsi="Arial" w:cs="Arial"/>
                <w:sz w:val="24"/>
              </w:rPr>
            </w:pPr>
            <w:r w:rsidRPr="005734C1">
              <w:rPr>
                <w:rFonts w:ascii="Arial" w:hAnsi="Arial" w:cs="Arial"/>
                <w:sz w:val="24"/>
              </w:rPr>
              <w:t>Se localiza en el esqueleto y en los tejidos blandos, es fundamentalmente intracelular, que intervienen más de 300 reacciones enzimáticas relacionadas con el metabolismo energético y proteico como la formación de AMP cíclico, interviene en el mantenimiento de los dientes y el corazón, favorece la formación de proteínas, etc.</w:t>
            </w:r>
          </w:p>
        </w:tc>
      </w:tr>
      <w:tr w:rsidR="007026D6" w:rsidTr="007026D6">
        <w:tc>
          <w:tcPr>
            <w:tcW w:w="4414" w:type="dxa"/>
          </w:tcPr>
          <w:p w:rsidR="007026D6" w:rsidRPr="009601DD" w:rsidRDefault="005734C1" w:rsidP="009601DD">
            <w:pPr>
              <w:jc w:val="both"/>
              <w:rPr>
                <w:rFonts w:ascii="Arial" w:hAnsi="Arial" w:cs="Arial"/>
                <w:sz w:val="24"/>
              </w:rPr>
            </w:pPr>
            <w:r w:rsidRPr="009601DD">
              <w:rPr>
                <w:rFonts w:ascii="Arial" w:hAnsi="Arial" w:cs="Arial"/>
                <w:sz w:val="24"/>
              </w:rPr>
              <w:t xml:space="preserve">Zinc </w:t>
            </w:r>
          </w:p>
        </w:tc>
        <w:tc>
          <w:tcPr>
            <w:tcW w:w="4414" w:type="dxa"/>
          </w:tcPr>
          <w:p w:rsidR="007026D6" w:rsidRPr="009601DD" w:rsidRDefault="005734C1" w:rsidP="009601DD">
            <w:pPr>
              <w:jc w:val="both"/>
              <w:rPr>
                <w:rFonts w:ascii="Arial" w:hAnsi="Arial" w:cs="Arial"/>
                <w:sz w:val="24"/>
              </w:rPr>
            </w:pPr>
            <w:r w:rsidRPr="009601DD">
              <w:rPr>
                <w:rFonts w:ascii="Arial" w:hAnsi="Arial" w:cs="Arial"/>
                <w:sz w:val="24"/>
              </w:rPr>
              <w:t xml:space="preserve">Es esencial para la actividad de </w:t>
            </w:r>
            <w:proofErr w:type="spellStart"/>
            <w:r w:rsidRPr="009601DD">
              <w:rPr>
                <w:rFonts w:ascii="Arial" w:hAnsi="Arial" w:cs="Arial"/>
                <w:sz w:val="24"/>
              </w:rPr>
              <w:t>mas</w:t>
            </w:r>
            <w:proofErr w:type="spellEnd"/>
            <w:r w:rsidRPr="009601DD">
              <w:rPr>
                <w:rFonts w:ascii="Arial" w:hAnsi="Arial" w:cs="Arial"/>
                <w:sz w:val="24"/>
              </w:rPr>
              <w:t xml:space="preserve"> de 70 enzimas, ya sea porque forma parte de la molécula o porque lo requieren como cofactor. Participa en la síntesis de proteínas y en el metabolismo, forma nuevas células, tejidos, ADN y ARN, </w:t>
            </w:r>
            <w:r w:rsidR="009601DD" w:rsidRPr="009601DD">
              <w:rPr>
                <w:rFonts w:ascii="Arial" w:hAnsi="Arial" w:cs="Arial"/>
                <w:sz w:val="24"/>
              </w:rPr>
              <w:t>participa en la buena salud de la vista, oído, olfato y gusto, cuida la piel, cabello y uñas.</w:t>
            </w:r>
          </w:p>
        </w:tc>
      </w:tr>
      <w:tr w:rsidR="007026D6" w:rsidTr="007026D6">
        <w:tc>
          <w:tcPr>
            <w:tcW w:w="4414" w:type="dxa"/>
          </w:tcPr>
          <w:p w:rsidR="007026D6" w:rsidRPr="009601DD" w:rsidRDefault="009601DD" w:rsidP="009601DD">
            <w:pPr>
              <w:jc w:val="both"/>
              <w:rPr>
                <w:rFonts w:ascii="Arial" w:hAnsi="Arial" w:cs="Arial"/>
                <w:sz w:val="24"/>
              </w:rPr>
            </w:pPr>
            <w:r w:rsidRPr="009601DD">
              <w:rPr>
                <w:rFonts w:ascii="Arial" w:hAnsi="Arial" w:cs="Arial"/>
                <w:sz w:val="24"/>
              </w:rPr>
              <w:t>Hierro</w:t>
            </w:r>
          </w:p>
        </w:tc>
        <w:tc>
          <w:tcPr>
            <w:tcW w:w="4414" w:type="dxa"/>
          </w:tcPr>
          <w:p w:rsidR="007026D6" w:rsidRPr="009601DD" w:rsidRDefault="009601DD" w:rsidP="009601DD">
            <w:pPr>
              <w:jc w:val="both"/>
              <w:rPr>
                <w:rFonts w:ascii="Arial" w:hAnsi="Arial" w:cs="Arial"/>
                <w:sz w:val="24"/>
              </w:rPr>
            </w:pPr>
            <w:r w:rsidRPr="009601DD">
              <w:rPr>
                <w:rFonts w:ascii="Arial" w:hAnsi="Arial" w:cs="Arial"/>
                <w:sz w:val="24"/>
              </w:rPr>
              <w:t>Se encuentra en todas las células, en el hierro del anillo central del grupo hemo que forma parte de la hemoglobina y mioglobina. Transporta oxígeno, forma colágeno, participa en la síntesis del ADN, forma parte de la respiración celular y mantiene el sistema inmune en buen estado.</w:t>
            </w:r>
          </w:p>
        </w:tc>
      </w:tr>
      <w:tr w:rsidR="007026D6" w:rsidTr="007026D6">
        <w:tc>
          <w:tcPr>
            <w:tcW w:w="4414" w:type="dxa"/>
          </w:tcPr>
          <w:p w:rsidR="007026D6" w:rsidRPr="009601DD" w:rsidRDefault="009601DD">
            <w:pPr>
              <w:rPr>
                <w:rFonts w:ascii="Arial" w:hAnsi="Arial" w:cs="Arial"/>
                <w:sz w:val="24"/>
              </w:rPr>
            </w:pPr>
            <w:r w:rsidRPr="009601DD">
              <w:rPr>
                <w:rFonts w:ascii="Arial" w:hAnsi="Arial" w:cs="Arial"/>
                <w:sz w:val="24"/>
              </w:rPr>
              <w:t>Calcio</w:t>
            </w:r>
          </w:p>
        </w:tc>
        <w:tc>
          <w:tcPr>
            <w:tcW w:w="4414" w:type="dxa"/>
          </w:tcPr>
          <w:p w:rsidR="007026D6" w:rsidRPr="009601DD" w:rsidRDefault="009601DD">
            <w:pPr>
              <w:rPr>
                <w:rFonts w:ascii="Arial" w:hAnsi="Arial" w:cs="Arial"/>
                <w:sz w:val="24"/>
              </w:rPr>
            </w:pPr>
            <w:r w:rsidRPr="009601DD">
              <w:rPr>
                <w:rFonts w:ascii="Arial" w:hAnsi="Arial" w:cs="Arial"/>
                <w:sz w:val="24"/>
              </w:rPr>
              <w:t>El 99% esta localizado en el tejido óseo formado con el fosforo un complejo llamado hidroxipatita. El 1% restante está en fluidos y tejidos, es el llamado calcio soluble. Regula los latidos del corazón, forma parte del tejido dental, libera hormonas, mantiene el tono muscular, elabora la vitamina B12.</w:t>
            </w:r>
          </w:p>
        </w:tc>
      </w:tr>
      <w:tr w:rsidR="007026D6" w:rsidTr="007026D6">
        <w:tc>
          <w:tcPr>
            <w:tcW w:w="4414" w:type="dxa"/>
          </w:tcPr>
          <w:p w:rsidR="007026D6" w:rsidRPr="00995E95" w:rsidRDefault="009601DD" w:rsidP="00995E95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95E95">
              <w:rPr>
                <w:rFonts w:ascii="Arial" w:hAnsi="Arial" w:cs="Arial"/>
                <w:sz w:val="24"/>
              </w:rPr>
              <w:t>Fluor</w:t>
            </w:r>
            <w:proofErr w:type="spellEnd"/>
            <w:r w:rsidRPr="00995E9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14" w:type="dxa"/>
          </w:tcPr>
          <w:p w:rsidR="007026D6" w:rsidRPr="00995E95" w:rsidRDefault="009601DD" w:rsidP="00995E95">
            <w:pPr>
              <w:jc w:val="both"/>
              <w:rPr>
                <w:rFonts w:ascii="Arial" w:hAnsi="Arial" w:cs="Arial"/>
                <w:sz w:val="24"/>
              </w:rPr>
            </w:pPr>
            <w:r w:rsidRPr="00995E95">
              <w:rPr>
                <w:rFonts w:ascii="Arial" w:hAnsi="Arial" w:cs="Arial"/>
                <w:sz w:val="24"/>
              </w:rPr>
              <w:t>Es importante para la formación de huesos y dien</w:t>
            </w:r>
            <w:r w:rsidR="00995E95" w:rsidRPr="00995E95">
              <w:rPr>
                <w:rFonts w:ascii="Arial" w:hAnsi="Arial" w:cs="Arial"/>
                <w:sz w:val="24"/>
              </w:rPr>
              <w:t xml:space="preserve">tes. Su exceso tiene </w:t>
            </w:r>
            <w:r w:rsidR="00995E95" w:rsidRPr="00995E95">
              <w:rPr>
                <w:rFonts w:ascii="Arial" w:hAnsi="Arial" w:cs="Arial"/>
                <w:sz w:val="24"/>
              </w:rPr>
              <w:lastRenderedPageBreak/>
              <w:t>efectos no</w:t>
            </w:r>
            <w:r w:rsidRPr="00995E95">
              <w:rPr>
                <w:rFonts w:ascii="Arial" w:hAnsi="Arial" w:cs="Arial"/>
                <w:sz w:val="24"/>
              </w:rPr>
              <w:t xml:space="preserve"> favorables pues inhibe </w:t>
            </w:r>
            <w:r w:rsidR="00995E95" w:rsidRPr="00995E95">
              <w:rPr>
                <w:rFonts w:ascii="Arial" w:hAnsi="Arial" w:cs="Arial"/>
                <w:sz w:val="24"/>
              </w:rPr>
              <w:t xml:space="preserve">algunas enzimas. Protege los dientes de las caries, favorece la formación ósea, retrasa la osteoporosis. </w:t>
            </w:r>
          </w:p>
        </w:tc>
      </w:tr>
    </w:tbl>
    <w:p w:rsidR="003E1F5C" w:rsidRDefault="002B49C8"/>
    <w:p w:rsidR="00995E95" w:rsidRDefault="00995E95" w:rsidP="00995E95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APA:</w:t>
      </w:r>
    </w:p>
    <w:p w:rsidR="00995E95" w:rsidRDefault="00995E95" w:rsidP="00995E95">
      <w:pPr>
        <w:pStyle w:val="Prrafodelista"/>
        <w:jc w:val="both"/>
        <w:rPr>
          <w:rFonts w:ascii="Arial" w:hAnsi="Arial" w:cs="Arial"/>
          <w:sz w:val="24"/>
        </w:rPr>
      </w:pPr>
    </w:p>
    <w:p w:rsidR="00995E95" w:rsidRDefault="00995E95" w:rsidP="00995E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995E95">
        <w:rPr>
          <w:rFonts w:ascii="Arial" w:hAnsi="Arial" w:cs="Arial"/>
          <w:sz w:val="24"/>
        </w:rPr>
        <w:t>Licata</w:t>
      </w:r>
      <w:proofErr w:type="spellEnd"/>
      <w:r w:rsidRPr="00995E95">
        <w:rPr>
          <w:rFonts w:ascii="Arial" w:hAnsi="Arial" w:cs="Arial"/>
          <w:sz w:val="24"/>
        </w:rPr>
        <w:t xml:space="preserve"> </w:t>
      </w:r>
      <w:proofErr w:type="gramStart"/>
      <w:r w:rsidRPr="00995E95">
        <w:rPr>
          <w:rFonts w:ascii="Arial" w:hAnsi="Arial" w:cs="Arial"/>
          <w:sz w:val="24"/>
        </w:rPr>
        <w:t>M..</w:t>
      </w:r>
      <w:proofErr w:type="gramEnd"/>
      <w:r w:rsidRPr="00995E95">
        <w:rPr>
          <w:rFonts w:ascii="Arial" w:hAnsi="Arial" w:cs="Arial"/>
          <w:sz w:val="24"/>
        </w:rPr>
        <w:t xml:space="preserve"> (2015). Función del </w:t>
      </w:r>
      <w:proofErr w:type="spellStart"/>
      <w:r w:rsidRPr="00995E95">
        <w:rPr>
          <w:rFonts w:ascii="Arial" w:hAnsi="Arial" w:cs="Arial"/>
          <w:sz w:val="24"/>
        </w:rPr>
        <w:t>fluor</w:t>
      </w:r>
      <w:proofErr w:type="spellEnd"/>
      <w:r w:rsidRPr="00995E95">
        <w:rPr>
          <w:rFonts w:ascii="Arial" w:hAnsi="Arial" w:cs="Arial"/>
          <w:sz w:val="24"/>
        </w:rPr>
        <w:t xml:space="preserve">. Marzo 2017, de </w:t>
      </w:r>
      <w:proofErr w:type="spellStart"/>
      <w:r w:rsidRPr="00995E95">
        <w:rPr>
          <w:rFonts w:ascii="Arial" w:hAnsi="Arial" w:cs="Arial"/>
          <w:sz w:val="24"/>
        </w:rPr>
        <w:t>propdental</w:t>
      </w:r>
      <w:proofErr w:type="spellEnd"/>
      <w:r w:rsidRPr="00995E95">
        <w:rPr>
          <w:rFonts w:ascii="Arial" w:hAnsi="Arial" w:cs="Arial"/>
          <w:sz w:val="24"/>
        </w:rPr>
        <w:t xml:space="preserve"> Sitio web: </w:t>
      </w:r>
      <w:hyperlink r:id="rId5" w:history="1">
        <w:r w:rsidRPr="003F3D0B">
          <w:rPr>
            <w:rStyle w:val="Hipervnculo"/>
            <w:rFonts w:ascii="Arial" w:hAnsi="Arial" w:cs="Arial"/>
            <w:sz w:val="24"/>
          </w:rPr>
          <w:t>https://www.propdental.es/blog/odontologia/funcion-del-fluor/</w:t>
        </w:r>
      </w:hyperlink>
    </w:p>
    <w:p w:rsidR="00995E95" w:rsidRPr="00995E95" w:rsidRDefault="00995E95" w:rsidP="00995E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995E95">
        <w:rPr>
          <w:rFonts w:ascii="Arial" w:hAnsi="Arial" w:cs="Arial"/>
          <w:sz w:val="24"/>
        </w:rPr>
        <w:t>Perez</w:t>
      </w:r>
      <w:proofErr w:type="spellEnd"/>
      <w:r w:rsidRPr="00995E95">
        <w:rPr>
          <w:rFonts w:ascii="Arial" w:hAnsi="Arial" w:cs="Arial"/>
          <w:sz w:val="24"/>
        </w:rPr>
        <w:t xml:space="preserve"> </w:t>
      </w:r>
      <w:proofErr w:type="gramStart"/>
      <w:r w:rsidRPr="00995E95">
        <w:rPr>
          <w:rFonts w:ascii="Arial" w:hAnsi="Arial" w:cs="Arial"/>
          <w:sz w:val="24"/>
        </w:rPr>
        <w:t>C..</w:t>
      </w:r>
      <w:proofErr w:type="gramEnd"/>
      <w:r w:rsidRPr="00995E95">
        <w:rPr>
          <w:rFonts w:ascii="Arial" w:hAnsi="Arial" w:cs="Arial"/>
          <w:sz w:val="24"/>
        </w:rPr>
        <w:t xml:space="preserve"> (2008). Hierro: qué es, funciones, beneficios, </w:t>
      </w:r>
      <w:proofErr w:type="spellStart"/>
      <w:r w:rsidRPr="00995E95">
        <w:rPr>
          <w:rFonts w:ascii="Arial" w:hAnsi="Arial" w:cs="Arial"/>
          <w:sz w:val="24"/>
        </w:rPr>
        <w:t>alimentgos</w:t>
      </w:r>
      <w:proofErr w:type="spellEnd"/>
      <w:r w:rsidRPr="00995E95">
        <w:rPr>
          <w:rFonts w:ascii="Arial" w:hAnsi="Arial" w:cs="Arial"/>
          <w:sz w:val="24"/>
        </w:rPr>
        <w:t xml:space="preserve"> ricos y </w:t>
      </w:r>
      <w:proofErr w:type="spellStart"/>
      <w:r w:rsidRPr="00995E95">
        <w:rPr>
          <w:rFonts w:ascii="Arial" w:hAnsi="Arial" w:cs="Arial"/>
          <w:sz w:val="24"/>
        </w:rPr>
        <w:t>sintomas</w:t>
      </w:r>
      <w:proofErr w:type="spellEnd"/>
      <w:r w:rsidRPr="00995E95">
        <w:rPr>
          <w:rFonts w:ascii="Arial" w:hAnsi="Arial" w:cs="Arial"/>
          <w:sz w:val="24"/>
        </w:rPr>
        <w:t xml:space="preserve"> carenciales. Marzo 2017, de </w:t>
      </w:r>
      <w:proofErr w:type="spellStart"/>
      <w:r w:rsidRPr="00995E95">
        <w:rPr>
          <w:rFonts w:ascii="Arial" w:hAnsi="Arial" w:cs="Arial"/>
          <w:sz w:val="24"/>
        </w:rPr>
        <w:t>Natursan</w:t>
      </w:r>
      <w:proofErr w:type="spellEnd"/>
      <w:r w:rsidRPr="00995E95">
        <w:rPr>
          <w:rFonts w:ascii="Arial" w:hAnsi="Arial" w:cs="Arial"/>
          <w:sz w:val="24"/>
        </w:rPr>
        <w:t xml:space="preserve"> Sitio web: https://www.natursan.net/hierro/</w:t>
      </w:r>
      <w:bookmarkStart w:id="0" w:name="_GoBack"/>
      <w:bookmarkEnd w:id="0"/>
    </w:p>
    <w:sectPr w:rsidR="00995E95" w:rsidRPr="00995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6490"/>
    <w:multiLevelType w:val="hybridMultilevel"/>
    <w:tmpl w:val="85DCC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7660"/>
    <w:multiLevelType w:val="hybridMultilevel"/>
    <w:tmpl w:val="07E094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D6"/>
    <w:rsid w:val="00001D62"/>
    <w:rsid w:val="000F42E9"/>
    <w:rsid w:val="004030DF"/>
    <w:rsid w:val="004A1F17"/>
    <w:rsid w:val="005734C1"/>
    <w:rsid w:val="007026D6"/>
    <w:rsid w:val="00922F20"/>
    <w:rsid w:val="009601DD"/>
    <w:rsid w:val="00995E95"/>
    <w:rsid w:val="00B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A037"/>
  <w15:chartTrackingRefBased/>
  <w15:docId w15:val="{2D968A3C-A1A1-4CAD-A83A-C17D44C8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5E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E95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95E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pdental.es/blog/odontologia/funcion-del-flu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 Velasco</dc:creator>
  <cp:keywords/>
  <dc:description/>
  <cp:lastModifiedBy>Criss Velasco</cp:lastModifiedBy>
  <cp:revision>1</cp:revision>
  <dcterms:created xsi:type="dcterms:W3CDTF">2017-03-09T22:21:00Z</dcterms:created>
  <dcterms:modified xsi:type="dcterms:W3CDTF">2017-03-09T23:06:00Z</dcterms:modified>
</cp:coreProperties>
</file>