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78" w:rsidRPr="00C82178" w:rsidRDefault="00C82178" w:rsidP="00C82178">
      <w:pPr>
        <w:pBdr>
          <w:bottom w:val="single" w:sz="6" w:space="0" w:color="AAAAAA"/>
        </w:pBdr>
        <w:spacing w:after="60" w:line="240" w:lineRule="auto"/>
        <w:jc w:val="right"/>
        <w:outlineLvl w:val="0"/>
        <w:rPr>
          <w:rFonts w:asciiTheme="majorHAnsi" w:eastAsia="Times New Roman" w:hAnsiTheme="majorHAnsi" w:cs="Times New Roman"/>
          <w:color w:val="000000"/>
          <w:kern w:val="36"/>
          <w:sz w:val="24"/>
          <w:szCs w:val="24"/>
          <w:lang w:val="es-ES" w:eastAsia="es-MX"/>
        </w:rPr>
      </w:pPr>
      <w:r w:rsidRPr="00C82178">
        <w:rPr>
          <w:rFonts w:asciiTheme="majorHAnsi" w:eastAsia="Times New Roman" w:hAnsiTheme="majorHAnsi" w:cs="Times New Roman"/>
          <w:color w:val="000000"/>
          <w:kern w:val="36"/>
          <w:sz w:val="24"/>
          <w:szCs w:val="24"/>
          <w:lang w:val="es-ES" w:eastAsia="es-MX"/>
        </w:rPr>
        <w:t>Jorge Antonio Montaño Rojo 4</w:t>
      </w:r>
      <w:r w:rsidRPr="00C82178">
        <w:rPr>
          <w:rFonts w:asciiTheme="majorHAnsi" w:eastAsia="Times New Roman" w:hAnsiTheme="majorHAnsi" w:cs="Times New Roman"/>
          <w:color w:val="000000"/>
          <w:kern w:val="36"/>
          <w:sz w:val="24"/>
          <w:szCs w:val="24"/>
          <w:vertAlign w:val="superscript"/>
          <w:lang w:val="es-ES" w:eastAsia="es-MX"/>
        </w:rPr>
        <w:t xml:space="preserve">o </w:t>
      </w:r>
      <w:r w:rsidRPr="00C82178">
        <w:rPr>
          <w:rFonts w:asciiTheme="majorHAnsi" w:eastAsia="Times New Roman" w:hAnsiTheme="majorHAnsi" w:cs="Times New Roman"/>
          <w:color w:val="000000"/>
          <w:kern w:val="36"/>
          <w:sz w:val="24"/>
          <w:szCs w:val="24"/>
          <w:lang w:val="es-ES" w:eastAsia="es-MX"/>
        </w:rPr>
        <w:t>BEO 3807</w:t>
      </w:r>
    </w:p>
    <w:p w:rsidR="00C82178" w:rsidRPr="00C82178" w:rsidRDefault="00C82178" w:rsidP="00C82178">
      <w:pPr>
        <w:pBdr>
          <w:bottom w:val="single" w:sz="6" w:space="0" w:color="AAAAAA"/>
        </w:pBdr>
        <w:spacing w:after="60" w:line="240" w:lineRule="auto"/>
        <w:jc w:val="center"/>
        <w:outlineLvl w:val="0"/>
        <w:rPr>
          <w:rFonts w:asciiTheme="majorHAnsi" w:eastAsia="Times New Roman" w:hAnsiTheme="majorHAnsi" w:cs="Times New Roman"/>
          <w:b/>
          <w:color w:val="000000"/>
          <w:kern w:val="36"/>
          <w:sz w:val="40"/>
          <w:szCs w:val="40"/>
          <w:lang w:val="es-ES" w:eastAsia="es-MX"/>
        </w:rPr>
      </w:pPr>
      <w:r w:rsidRPr="00C82178">
        <w:rPr>
          <w:rFonts w:asciiTheme="majorHAnsi" w:eastAsia="Times New Roman" w:hAnsiTheme="majorHAnsi" w:cs="Times New Roman"/>
          <w:b/>
          <w:color w:val="000000"/>
          <w:kern w:val="36"/>
          <w:sz w:val="40"/>
          <w:szCs w:val="40"/>
          <w:lang w:val="es-ES" w:eastAsia="es-MX"/>
        </w:rPr>
        <w:t xml:space="preserve">Tinción de </w:t>
      </w:r>
      <w:proofErr w:type="spellStart"/>
      <w:r w:rsidRPr="00C82178">
        <w:rPr>
          <w:rFonts w:asciiTheme="majorHAnsi" w:eastAsia="Times New Roman" w:hAnsiTheme="majorHAnsi" w:cs="Times New Roman"/>
          <w:b/>
          <w:color w:val="000000"/>
          <w:kern w:val="36"/>
          <w:sz w:val="40"/>
          <w:szCs w:val="40"/>
          <w:lang w:val="es-ES" w:eastAsia="es-MX"/>
        </w:rPr>
        <w:t>Gram</w:t>
      </w:r>
      <w:proofErr w:type="spellEnd"/>
    </w:p>
    <w:p w:rsidR="00C82178" w:rsidRPr="00C82178" w:rsidRDefault="00C82178" w:rsidP="00C82178">
      <w:pPr>
        <w:shd w:val="clear" w:color="auto" w:fill="F9F9F9"/>
        <w:spacing w:after="0" w:line="240" w:lineRule="auto"/>
        <w:jc w:val="center"/>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noProof/>
          <w:color w:val="0B0080"/>
          <w:sz w:val="24"/>
          <w:szCs w:val="24"/>
          <w:lang w:eastAsia="es-MX"/>
        </w:rPr>
        <w:drawing>
          <wp:inline distT="0" distB="0" distL="0" distR="0">
            <wp:extent cx="2381885" cy="1786255"/>
            <wp:effectExtent l="19050" t="0" r="0" b="0"/>
            <wp:docPr id="1" name="Imagen 1" descr="http://upload.wikimedia.org/wikipedia/commons/thumb/e/e8/Escherichia_coli_Gram.jpg/250px-Escherichia_coli_Gra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8/Escherichia_coli_Gram.jpg/250px-Escherichia_coli_Gram.jpg">
                      <a:hlinkClick r:id="rId5"/>
                    </pic:cNvPr>
                    <pic:cNvPicPr>
                      <a:picLocks noChangeAspect="1" noChangeArrowheads="1"/>
                    </pic:cNvPicPr>
                  </pic:nvPicPr>
                  <pic:blipFill>
                    <a:blip r:embed="rId6" cstate="print"/>
                    <a:srcRect/>
                    <a:stretch>
                      <a:fillRect/>
                    </a:stretch>
                  </pic:blipFill>
                  <pic:spPr bwMode="auto">
                    <a:xfrm>
                      <a:off x="0" y="0"/>
                      <a:ext cx="2381885" cy="1786255"/>
                    </a:xfrm>
                    <a:prstGeom prst="rect">
                      <a:avLst/>
                    </a:prstGeom>
                    <a:noFill/>
                    <a:ln w="9525">
                      <a:noFill/>
                      <a:miter lim="800000"/>
                      <a:headEnd/>
                      <a:tailEnd/>
                    </a:ln>
                  </pic:spPr>
                </pic:pic>
              </a:graphicData>
            </a:graphic>
          </wp:inline>
        </w:drawing>
      </w:r>
    </w:p>
    <w:p w:rsidR="00C82178" w:rsidRPr="00C82178" w:rsidRDefault="00C82178" w:rsidP="00C82178">
      <w:pPr>
        <w:shd w:val="clear" w:color="auto" w:fill="F9F9F9"/>
        <w:spacing w:line="336" w:lineRule="atLeast"/>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Bacterias </w:t>
      </w:r>
      <w:proofErr w:type="spellStart"/>
      <w:r w:rsidRPr="00C82178">
        <w:rPr>
          <w:rFonts w:asciiTheme="majorHAnsi" w:eastAsia="Times New Roman" w:hAnsiTheme="majorHAnsi" w:cs="Arial"/>
          <w:i/>
          <w:iCs/>
          <w:color w:val="252525"/>
          <w:sz w:val="24"/>
          <w:szCs w:val="24"/>
          <w:lang w:val="es-ES" w:eastAsia="es-MX"/>
        </w:rPr>
        <w:t>Escherichia</w:t>
      </w:r>
      <w:proofErr w:type="spellEnd"/>
      <w:r w:rsidRPr="00C82178">
        <w:rPr>
          <w:rFonts w:asciiTheme="majorHAnsi" w:eastAsia="Times New Roman" w:hAnsiTheme="majorHAnsi" w:cs="Arial"/>
          <w:i/>
          <w:iCs/>
          <w:color w:val="252525"/>
          <w:sz w:val="24"/>
          <w:szCs w:val="24"/>
          <w:lang w:val="es-ES" w:eastAsia="es-MX"/>
        </w:rPr>
        <w:t xml:space="preserve"> </w:t>
      </w:r>
      <w:proofErr w:type="spellStart"/>
      <w:r w:rsidRPr="00C82178">
        <w:rPr>
          <w:rFonts w:asciiTheme="majorHAnsi" w:eastAsia="Times New Roman" w:hAnsiTheme="majorHAnsi" w:cs="Arial"/>
          <w:i/>
          <w:iCs/>
          <w:color w:val="252525"/>
          <w:sz w:val="24"/>
          <w:szCs w:val="24"/>
          <w:lang w:val="es-ES" w:eastAsia="es-MX"/>
        </w:rPr>
        <w:t>coli</w:t>
      </w:r>
      <w:proofErr w:type="spellEnd"/>
      <w:r w:rsidRPr="00C82178">
        <w:rPr>
          <w:rFonts w:asciiTheme="majorHAnsi" w:eastAsia="Times New Roman" w:hAnsiTheme="majorHAnsi" w:cs="Arial"/>
          <w:color w:val="252525"/>
          <w:sz w:val="24"/>
          <w:szCs w:val="24"/>
          <w:lang w:val="es-ES" w:eastAsia="es-MX"/>
        </w:rPr>
        <w:t>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vistas al microscopio tras ser teñidas con la tinción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w:t>
      </w:r>
    </w:p>
    <w:p w:rsidR="00C82178" w:rsidRPr="00C82178" w:rsidRDefault="00C82178" w:rsidP="00C82178">
      <w:pPr>
        <w:shd w:val="clear" w:color="auto" w:fill="F9F9F9"/>
        <w:spacing w:after="0" w:line="240" w:lineRule="auto"/>
        <w:jc w:val="center"/>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noProof/>
          <w:color w:val="0B0080"/>
          <w:sz w:val="24"/>
          <w:szCs w:val="24"/>
          <w:lang w:eastAsia="es-MX"/>
        </w:rPr>
        <w:drawing>
          <wp:inline distT="0" distB="0" distL="0" distR="0">
            <wp:extent cx="2381885" cy="1584325"/>
            <wp:effectExtent l="19050" t="0" r="0" b="0"/>
            <wp:docPr id="2" name="Imagen 2" descr="http://upload.wikimedia.org/wikipedia/commons/thumb/5/5e/Clostridium_perfringens.jpg/250px-Clostridium_perfringe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e/Clostridium_perfringens.jpg/250px-Clostridium_perfringens.jpg">
                      <a:hlinkClick r:id="rId7"/>
                    </pic:cNvPr>
                    <pic:cNvPicPr>
                      <a:picLocks noChangeAspect="1" noChangeArrowheads="1"/>
                    </pic:cNvPicPr>
                  </pic:nvPicPr>
                  <pic:blipFill>
                    <a:blip r:embed="rId8" cstate="print"/>
                    <a:srcRect/>
                    <a:stretch>
                      <a:fillRect/>
                    </a:stretch>
                  </pic:blipFill>
                  <pic:spPr bwMode="auto">
                    <a:xfrm>
                      <a:off x="0" y="0"/>
                      <a:ext cx="2381885" cy="1584325"/>
                    </a:xfrm>
                    <a:prstGeom prst="rect">
                      <a:avLst/>
                    </a:prstGeom>
                    <a:noFill/>
                    <a:ln w="9525">
                      <a:noFill/>
                      <a:miter lim="800000"/>
                      <a:headEnd/>
                      <a:tailEnd/>
                    </a:ln>
                  </pic:spPr>
                </pic:pic>
              </a:graphicData>
            </a:graphic>
          </wp:inline>
        </w:drawing>
      </w:r>
    </w:p>
    <w:p w:rsidR="00C82178" w:rsidRPr="00C82178" w:rsidRDefault="00C82178" w:rsidP="00C82178">
      <w:pPr>
        <w:shd w:val="clear" w:color="auto" w:fill="F9F9F9"/>
        <w:spacing w:line="336" w:lineRule="atLeast"/>
        <w:rPr>
          <w:rFonts w:asciiTheme="majorHAnsi" w:eastAsia="Times New Roman" w:hAnsiTheme="majorHAnsi" w:cs="Arial"/>
          <w:color w:val="252525"/>
          <w:sz w:val="24"/>
          <w:szCs w:val="24"/>
          <w:lang w:val="en-US" w:eastAsia="es-MX"/>
        </w:rPr>
      </w:pPr>
      <w:proofErr w:type="spellStart"/>
      <w:proofErr w:type="gramStart"/>
      <w:r w:rsidRPr="00C82178">
        <w:rPr>
          <w:rFonts w:asciiTheme="majorHAnsi" w:eastAsia="Times New Roman" w:hAnsiTheme="majorHAnsi" w:cs="Arial"/>
          <w:color w:val="252525"/>
          <w:sz w:val="24"/>
          <w:szCs w:val="24"/>
          <w:lang w:val="en-US" w:eastAsia="es-MX"/>
        </w:rPr>
        <w:t>Bacterias</w:t>
      </w:r>
      <w:proofErr w:type="spellEnd"/>
      <w:r w:rsidRPr="00C82178">
        <w:rPr>
          <w:rFonts w:asciiTheme="majorHAnsi" w:eastAsia="Times New Roman" w:hAnsiTheme="majorHAnsi" w:cs="Arial"/>
          <w:color w:val="252525"/>
          <w:sz w:val="24"/>
          <w:szCs w:val="24"/>
          <w:lang w:val="en-US" w:eastAsia="es-MX"/>
        </w:rPr>
        <w:t> </w:t>
      </w:r>
      <w:r w:rsidRPr="00C82178">
        <w:rPr>
          <w:rFonts w:asciiTheme="majorHAnsi" w:eastAsia="Times New Roman" w:hAnsiTheme="majorHAnsi" w:cs="Arial"/>
          <w:i/>
          <w:iCs/>
          <w:color w:val="252525"/>
          <w:sz w:val="24"/>
          <w:szCs w:val="24"/>
          <w:lang w:val="en-US" w:eastAsia="es-MX"/>
        </w:rPr>
        <w:t xml:space="preserve">Clostridium </w:t>
      </w:r>
      <w:proofErr w:type="spellStart"/>
      <w:r w:rsidRPr="00C82178">
        <w:rPr>
          <w:rFonts w:asciiTheme="majorHAnsi" w:eastAsia="Times New Roman" w:hAnsiTheme="majorHAnsi" w:cs="Arial"/>
          <w:i/>
          <w:iCs/>
          <w:color w:val="252525"/>
          <w:sz w:val="24"/>
          <w:szCs w:val="24"/>
          <w:lang w:val="en-US" w:eastAsia="es-MX"/>
        </w:rPr>
        <w:t>perfringens</w:t>
      </w:r>
      <w:proofErr w:type="spellEnd"/>
      <w:r w:rsidRPr="00C82178">
        <w:rPr>
          <w:rFonts w:asciiTheme="majorHAnsi" w:eastAsia="Times New Roman" w:hAnsiTheme="majorHAnsi" w:cs="Arial"/>
          <w:color w:val="252525"/>
          <w:sz w:val="24"/>
          <w:szCs w:val="24"/>
          <w:lang w:val="en-US" w:eastAsia="es-MX"/>
        </w:rPr>
        <w:t xml:space="preserve"> (Gram </w:t>
      </w:r>
      <w:proofErr w:type="spellStart"/>
      <w:r w:rsidRPr="00C82178">
        <w:rPr>
          <w:rFonts w:asciiTheme="majorHAnsi" w:eastAsia="Times New Roman" w:hAnsiTheme="majorHAnsi" w:cs="Arial"/>
          <w:color w:val="252525"/>
          <w:sz w:val="24"/>
          <w:szCs w:val="24"/>
          <w:lang w:val="en-US" w:eastAsia="es-MX"/>
        </w:rPr>
        <w:t>positivas</w:t>
      </w:r>
      <w:proofErr w:type="spellEnd"/>
      <w:r w:rsidRPr="00C82178">
        <w:rPr>
          <w:rFonts w:asciiTheme="majorHAnsi" w:eastAsia="Times New Roman" w:hAnsiTheme="majorHAnsi" w:cs="Arial"/>
          <w:color w:val="252525"/>
          <w:sz w:val="24"/>
          <w:szCs w:val="24"/>
          <w:lang w:val="en-US" w:eastAsia="es-MX"/>
        </w:rPr>
        <w:t>).</w:t>
      </w:r>
      <w:proofErr w:type="gramEnd"/>
    </w:p>
    <w:p w:rsidR="00C82178" w:rsidRPr="00C82178" w:rsidRDefault="00C82178" w:rsidP="00C82178">
      <w:pPr>
        <w:shd w:val="clear" w:color="auto" w:fill="F9F9F9"/>
        <w:spacing w:after="0" w:line="240" w:lineRule="auto"/>
        <w:jc w:val="center"/>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noProof/>
          <w:color w:val="0B0080"/>
          <w:sz w:val="24"/>
          <w:szCs w:val="24"/>
          <w:lang w:eastAsia="es-MX"/>
        </w:rPr>
        <w:drawing>
          <wp:inline distT="0" distB="0" distL="0" distR="0">
            <wp:extent cx="2094865" cy="1414145"/>
            <wp:effectExtent l="19050" t="0" r="635" b="0"/>
            <wp:docPr id="3" name="Imagen 3" descr="http://upload.wikimedia.org/wikipedia/commons/thumb/7/79/Gram_Stain_Anthrax.jpg/220px-Gram_Stain_Anthrax.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9/Gram_Stain_Anthrax.jpg/220px-Gram_Stain_Anthrax.jpg">
                      <a:hlinkClick r:id="rId9"/>
                    </pic:cNvPr>
                    <pic:cNvPicPr>
                      <a:picLocks noChangeAspect="1" noChangeArrowheads="1"/>
                    </pic:cNvPicPr>
                  </pic:nvPicPr>
                  <pic:blipFill>
                    <a:blip r:embed="rId10" cstate="print"/>
                    <a:srcRect/>
                    <a:stretch>
                      <a:fillRect/>
                    </a:stretch>
                  </pic:blipFill>
                  <pic:spPr bwMode="auto">
                    <a:xfrm>
                      <a:off x="0" y="0"/>
                      <a:ext cx="2094865" cy="1414145"/>
                    </a:xfrm>
                    <a:prstGeom prst="rect">
                      <a:avLst/>
                    </a:prstGeom>
                    <a:noFill/>
                    <a:ln w="9525">
                      <a:noFill/>
                      <a:miter lim="800000"/>
                      <a:headEnd/>
                      <a:tailEnd/>
                    </a:ln>
                  </pic:spPr>
                </pic:pic>
              </a:graphicData>
            </a:graphic>
          </wp:inline>
        </w:drawing>
      </w:r>
    </w:p>
    <w:p w:rsidR="00C82178" w:rsidRPr="00C82178" w:rsidRDefault="00C82178" w:rsidP="00C82178">
      <w:pPr>
        <w:shd w:val="clear" w:color="auto" w:fill="F9F9F9"/>
        <w:spacing w:line="336" w:lineRule="atLeast"/>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w:t>
      </w:r>
      <w:proofErr w:type="spellStart"/>
      <w:r w:rsidRPr="00C82178">
        <w:rPr>
          <w:rFonts w:asciiTheme="majorHAnsi" w:eastAsia="Times New Roman" w:hAnsiTheme="majorHAnsi" w:cs="Arial"/>
          <w:color w:val="252525"/>
          <w:sz w:val="24"/>
          <w:szCs w:val="24"/>
          <w:lang w:val="es-ES" w:eastAsia="es-MX"/>
        </w:rPr>
        <w:t>de</w:t>
      </w:r>
      <w:hyperlink r:id="rId11" w:tooltip="Bacillus anthracis" w:history="1">
        <w:r w:rsidRPr="00C82178">
          <w:rPr>
            <w:rFonts w:asciiTheme="majorHAnsi" w:eastAsia="Times New Roman" w:hAnsiTheme="majorHAnsi" w:cs="Arial"/>
            <w:color w:val="0B0080"/>
            <w:sz w:val="24"/>
            <w:szCs w:val="24"/>
            <w:u w:val="single"/>
            <w:lang w:val="es-ES" w:eastAsia="es-MX"/>
          </w:rPr>
          <w:t>Bacillus</w:t>
        </w:r>
        <w:proofErr w:type="spellEnd"/>
        <w:r w:rsidRPr="00C82178">
          <w:rPr>
            <w:rFonts w:asciiTheme="majorHAnsi" w:eastAsia="Times New Roman" w:hAnsiTheme="majorHAnsi" w:cs="Arial"/>
            <w:color w:val="0B0080"/>
            <w:sz w:val="24"/>
            <w:szCs w:val="24"/>
            <w:u w:val="single"/>
            <w:lang w:val="es-ES" w:eastAsia="es-MX"/>
          </w:rPr>
          <w:t xml:space="preserve"> </w:t>
        </w:r>
        <w:proofErr w:type="spellStart"/>
        <w:r w:rsidRPr="00C82178">
          <w:rPr>
            <w:rFonts w:asciiTheme="majorHAnsi" w:eastAsia="Times New Roman" w:hAnsiTheme="majorHAnsi" w:cs="Arial"/>
            <w:color w:val="0B0080"/>
            <w:sz w:val="24"/>
            <w:szCs w:val="24"/>
            <w:u w:val="single"/>
            <w:lang w:val="es-ES" w:eastAsia="es-MX"/>
          </w:rPr>
          <w:t>anthracis</w:t>
        </w:r>
        <w:proofErr w:type="spellEnd"/>
      </w:hyperlink>
      <w:r w:rsidRPr="00C82178">
        <w:rPr>
          <w:rFonts w:asciiTheme="majorHAnsi" w:eastAsia="Times New Roman" w:hAnsiTheme="majorHAnsi" w:cs="Arial"/>
          <w:color w:val="252525"/>
          <w:sz w:val="24"/>
          <w:szCs w:val="24"/>
          <w:lang w:val="es-ES" w:eastAsia="es-MX"/>
        </w:rPr>
        <w:t> (bacilos morados) que producen una enfermedad llamada </w:t>
      </w:r>
      <w:hyperlink r:id="rId12" w:tooltip="Carbunco" w:history="1">
        <w:r w:rsidRPr="00C82178">
          <w:rPr>
            <w:rFonts w:asciiTheme="majorHAnsi" w:eastAsia="Times New Roman" w:hAnsiTheme="majorHAnsi" w:cs="Arial"/>
            <w:color w:val="0B0080"/>
            <w:sz w:val="24"/>
            <w:szCs w:val="24"/>
            <w:u w:val="single"/>
            <w:lang w:val="es-ES" w:eastAsia="es-MX"/>
          </w:rPr>
          <w:t>Carbunco</w:t>
        </w:r>
      </w:hyperlink>
      <w:r w:rsidRPr="00C82178">
        <w:rPr>
          <w:rFonts w:asciiTheme="majorHAnsi" w:eastAsia="Times New Roman" w:hAnsiTheme="majorHAnsi" w:cs="Arial"/>
          <w:color w:val="252525"/>
          <w:sz w:val="24"/>
          <w:szCs w:val="24"/>
          <w:lang w:val="es-ES" w:eastAsia="es-MX"/>
        </w:rPr>
        <w:t>, encontrados en una muestra de </w:t>
      </w:r>
      <w:hyperlink r:id="rId13" w:tooltip="Líquido cerebroespinal" w:history="1">
        <w:r w:rsidRPr="00C82178">
          <w:rPr>
            <w:rFonts w:asciiTheme="majorHAnsi" w:eastAsia="Times New Roman" w:hAnsiTheme="majorHAnsi" w:cs="Arial"/>
            <w:color w:val="0B0080"/>
            <w:sz w:val="24"/>
            <w:szCs w:val="24"/>
            <w:u w:val="single"/>
            <w:lang w:val="es-ES" w:eastAsia="es-MX"/>
          </w:rPr>
          <w:t>líquido cerebroespinal</w:t>
        </w:r>
      </w:hyperlink>
      <w:r w:rsidRPr="00C82178">
        <w:rPr>
          <w:rFonts w:asciiTheme="majorHAnsi" w:eastAsia="Times New Roman" w:hAnsiTheme="majorHAnsi" w:cs="Arial"/>
          <w:color w:val="252525"/>
          <w:sz w:val="24"/>
          <w:szCs w:val="24"/>
          <w:lang w:val="es-ES" w:eastAsia="es-MX"/>
        </w:rPr>
        <w:t xml:space="preserve">. Si hubiera una especie de bacteria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 </w:t>
      </w:r>
      <w:proofErr w:type="spellStart"/>
      <w:r w:rsidRPr="00C82178">
        <w:rPr>
          <w:rFonts w:asciiTheme="majorHAnsi" w:eastAsia="Times New Roman" w:hAnsiTheme="majorHAnsi" w:cs="Arial"/>
          <w:color w:val="252525"/>
          <w:sz w:val="24"/>
          <w:szCs w:val="24"/>
          <w:lang w:val="es-ES" w:eastAsia="es-MX"/>
        </w:rPr>
        <w:t>apareceria</w:t>
      </w:r>
      <w:proofErr w:type="spellEnd"/>
      <w:r w:rsidRPr="00C82178">
        <w:rPr>
          <w:rFonts w:asciiTheme="majorHAnsi" w:eastAsia="Times New Roman" w:hAnsiTheme="majorHAnsi" w:cs="Arial"/>
          <w:color w:val="252525"/>
          <w:sz w:val="24"/>
          <w:szCs w:val="24"/>
          <w:lang w:val="es-ES" w:eastAsia="es-MX"/>
        </w:rPr>
        <w:t xml:space="preserve"> de color rosa. El resto son </w:t>
      </w:r>
      <w:hyperlink r:id="rId14" w:tooltip="Leucocito" w:history="1">
        <w:r w:rsidRPr="00C82178">
          <w:rPr>
            <w:rFonts w:asciiTheme="majorHAnsi" w:eastAsia="Times New Roman" w:hAnsiTheme="majorHAnsi" w:cs="Arial"/>
            <w:color w:val="0B0080"/>
            <w:sz w:val="24"/>
            <w:szCs w:val="24"/>
            <w:u w:val="single"/>
            <w:lang w:val="es-ES" w:eastAsia="es-MX"/>
          </w:rPr>
          <w:t>leucocitos</w:t>
        </w:r>
      </w:hyperlink>
      <w:r w:rsidRPr="00C82178">
        <w:rPr>
          <w:rFonts w:asciiTheme="majorHAnsi" w:eastAsia="Times New Roman" w:hAnsiTheme="majorHAnsi" w:cs="Arial"/>
          <w:color w:val="252525"/>
          <w:sz w:val="24"/>
          <w:szCs w:val="24"/>
          <w:lang w:val="es-ES" w:eastAsia="es-MX"/>
        </w:rPr>
        <w:t> atacando la infección.</w:t>
      </w:r>
    </w:p>
    <w:p w:rsidR="00C82178" w:rsidRPr="00C82178" w:rsidRDefault="00C82178" w:rsidP="00C82178">
      <w:pPr>
        <w:shd w:val="clear" w:color="auto" w:fill="F9F9F9"/>
        <w:spacing w:after="0" w:line="240" w:lineRule="auto"/>
        <w:jc w:val="center"/>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noProof/>
          <w:color w:val="0B0080"/>
          <w:sz w:val="24"/>
          <w:szCs w:val="24"/>
          <w:lang w:eastAsia="es-MX"/>
        </w:rPr>
        <w:lastRenderedPageBreak/>
        <w:drawing>
          <wp:inline distT="0" distB="0" distL="0" distR="0">
            <wp:extent cx="2094865" cy="1573530"/>
            <wp:effectExtent l="19050" t="0" r="635" b="0"/>
            <wp:docPr id="4" name="Imagen 4" descr="http://upload.wikimedia.org/wikipedia/commons/thumb/8/8f/Gram_stain_01.jpg/220px-Gram_stain_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f/Gram_stain_01.jpg/220px-Gram_stain_01.jpg">
                      <a:hlinkClick r:id="rId15"/>
                    </pic:cNvPr>
                    <pic:cNvPicPr>
                      <a:picLocks noChangeAspect="1" noChangeArrowheads="1"/>
                    </pic:cNvPicPr>
                  </pic:nvPicPr>
                  <pic:blipFill>
                    <a:blip r:embed="rId16" cstate="print"/>
                    <a:srcRect/>
                    <a:stretch>
                      <a:fillRect/>
                    </a:stretch>
                  </pic:blipFill>
                  <pic:spPr bwMode="auto">
                    <a:xfrm>
                      <a:off x="0" y="0"/>
                      <a:ext cx="2094865" cy="1573530"/>
                    </a:xfrm>
                    <a:prstGeom prst="rect">
                      <a:avLst/>
                    </a:prstGeom>
                    <a:noFill/>
                    <a:ln w="9525">
                      <a:noFill/>
                      <a:miter lim="800000"/>
                      <a:headEnd/>
                      <a:tailEnd/>
                    </a:ln>
                  </pic:spPr>
                </pic:pic>
              </a:graphicData>
            </a:graphic>
          </wp:inline>
        </w:drawing>
      </w:r>
    </w:p>
    <w:p w:rsidR="00C82178" w:rsidRPr="00C82178" w:rsidRDefault="00C82178" w:rsidP="00C82178">
      <w:pPr>
        <w:shd w:val="clear" w:color="auto" w:fill="F9F9F9"/>
        <w:spacing w:line="336" w:lineRule="atLeast"/>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Una tinción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en la que observamos un mezclado </w:t>
      </w:r>
      <w:proofErr w:type="spellStart"/>
      <w:r w:rsidRPr="00C82178">
        <w:rPr>
          <w:rFonts w:asciiTheme="majorHAnsi" w:eastAsia="Times New Roman" w:hAnsiTheme="majorHAnsi" w:cs="Arial"/>
          <w:color w:val="252525"/>
          <w:sz w:val="24"/>
          <w:szCs w:val="24"/>
          <w:lang w:val="es-ES" w:eastAsia="es-MX"/>
        </w:rPr>
        <w:t>de</w:t>
      </w:r>
      <w:hyperlink r:id="rId17" w:tooltip="Staphylococcus aureus" w:history="1">
        <w:r w:rsidRPr="00C82178">
          <w:rPr>
            <w:rFonts w:asciiTheme="majorHAnsi" w:eastAsia="Times New Roman" w:hAnsiTheme="majorHAnsi" w:cs="Arial"/>
            <w:i/>
            <w:iCs/>
            <w:color w:val="0B0080"/>
            <w:sz w:val="24"/>
            <w:szCs w:val="24"/>
            <w:u w:val="single"/>
            <w:lang w:val="es-ES" w:eastAsia="es-MX"/>
          </w:rPr>
          <w:t>Staphylococcus</w:t>
        </w:r>
        <w:proofErr w:type="spellEnd"/>
        <w:r w:rsidRPr="00C82178">
          <w:rPr>
            <w:rFonts w:asciiTheme="majorHAnsi" w:eastAsia="Times New Roman" w:hAnsiTheme="majorHAnsi" w:cs="Arial"/>
            <w:i/>
            <w:iCs/>
            <w:color w:val="0B0080"/>
            <w:sz w:val="24"/>
            <w:szCs w:val="24"/>
            <w:u w:val="single"/>
            <w:lang w:val="es-ES" w:eastAsia="es-MX"/>
          </w:rPr>
          <w:t xml:space="preserve"> </w:t>
        </w:r>
        <w:proofErr w:type="spellStart"/>
        <w:r w:rsidRPr="00C82178">
          <w:rPr>
            <w:rFonts w:asciiTheme="majorHAnsi" w:eastAsia="Times New Roman" w:hAnsiTheme="majorHAnsi" w:cs="Arial"/>
            <w:i/>
            <w:iCs/>
            <w:color w:val="0B0080"/>
            <w:sz w:val="24"/>
            <w:szCs w:val="24"/>
            <w:u w:val="single"/>
            <w:lang w:val="es-ES" w:eastAsia="es-MX"/>
          </w:rPr>
          <w:t>aureus</w:t>
        </w:r>
        <w:proofErr w:type="spellEnd"/>
      </w:hyperlink>
      <w:r w:rsidRPr="00C82178">
        <w:rPr>
          <w:rFonts w:asciiTheme="majorHAnsi" w:eastAsia="Times New Roman" w:hAnsiTheme="majorHAnsi" w:cs="Arial"/>
          <w:color w:val="252525"/>
          <w:sz w:val="24"/>
          <w:szCs w:val="24"/>
          <w:lang w:val="es-ES" w:eastAsia="es-MX"/>
        </w:rPr>
        <w:t> (</w:t>
      </w:r>
      <w:hyperlink r:id="rId18" w:tooltip="Coco (bacteria)" w:history="1">
        <w:r w:rsidRPr="00C82178">
          <w:rPr>
            <w:rFonts w:asciiTheme="majorHAnsi" w:eastAsia="Times New Roman" w:hAnsiTheme="majorHAnsi" w:cs="Arial"/>
            <w:color w:val="0B0080"/>
            <w:sz w:val="24"/>
            <w:szCs w:val="24"/>
            <w:u w:val="single"/>
            <w:lang w:val="es-ES" w:eastAsia="es-MX"/>
          </w:rPr>
          <w:t>Coco</w:t>
        </w:r>
      </w:hyperlink>
      <w:r w:rsidRPr="00C82178">
        <w:rPr>
          <w:rFonts w:asciiTheme="majorHAnsi" w:eastAsia="Times New Roman" w:hAnsiTheme="majorHAnsi" w:cs="Arial"/>
          <w:color w:val="252525"/>
          <w:sz w:val="24"/>
          <w:szCs w:val="24"/>
          <w:lang w:val="es-ES" w:eastAsia="es-MX"/>
        </w:rPr>
        <w:t>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positivo) y </w:t>
      </w:r>
      <w:proofErr w:type="spellStart"/>
      <w:r w:rsidRPr="00C82178">
        <w:rPr>
          <w:rFonts w:asciiTheme="majorHAnsi" w:eastAsia="Times New Roman" w:hAnsiTheme="majorHAnsi" w:cs="Arial"/>
          <w:i/>
          <w:iCs/>
          <w:color w:val="252525"/>
          <w:sz w:val="24"/>
          <w:szCs w:val="24"/>
          <w:lang w:val="es-ES" w:eastAsia="es-MX"/>
        </w:rPr>
        <w:fldChar w:fldCharType="begin"/>
      </w:r>
      <w:r w:rsidRPr="00C82178">
        <w:rPr>
          <w:rFonts w:asciiTheme="majorHAnsi" w:eastAsia="Times New Roman" w:hAnsiTheme="majorHAnsi" w:cs="Arial"/>
          <w:i/>
          <w:iCs/>
          <w:color w:val="252525"/>
          <w:sz w:val="24"/>
          <w:szCs w:val="24"/>
          <w:lang w:val="es-ES" w:eastAsia="es-MX"/>
        </w:rPr>
        <w:instrText xml:space="preserve"> HYPERLINK "http://es.wikipedia.org/wiki/Escherichia_coli" \o "Escherichia coli" </w:instrText>
      </w:r>
      <w:r w:rsidRPr="00C82178">
        <w:rPr>
          <w:rFonts w:asciiTheme="majorHAnsi" w:eastAsia="Times New Roman" w:hAnsiTheme="majorHAnsi" w:cs="Arial"/>
          <w:i/>
          <w:iCs/>
          <w:color w:val="252525"/>
          <w:sz w:val="24"/>
          <w:szCs w:val="24"/>
          <w:lang w:val="es-ES" w:eastAsia="es-MX"/>
        </w:rPr>
        <w:fldChar w:fldCharType="separate"/>
      </w:r>
      <w:r w:rsidRPr="00C82178">
        <w:rPr>
          <w:rFonts w:asciiTheme="majorHAnsi" w:eastAsia="Times New Roman" w:hAnsiTheme="majorHAnsi" w:cs="Arial"/>
          <w:i/>
          <w:iCs/>
          <w:color w:val="0B0080"/>
          <w:sz w:val="24"/>
          <w:szCs w:val="24"/>
          <w:u w:val="single"/>
          <w:lang w:val="es-ES" w:eastAsia="es-MX"/>
        </w:rPr>
        <w:t>Escherichia</w:t>
      </w:r>
      <w:proofErr w:type="spellEnd"/>
      <w:r w:rsidRPr="00C82178">
        <w:rPr>
          <w:rFonts w:asciiTheme="majorHAnsi" w:eastAsia="Times New Roman" w:hAnsiTheme="majorHAnsi" w:cs="Arial"/>
          <w:i/>
          <w:iCs/>
          <w:color w:val="0B0080"/>
          <w:sz w:val="24"/>
          <w:szCs w:val="24"/>
          <w:u w:val="single"/>
          <w:lang w:val="es-ES" w:eastAsia="es-MX"/>
        </w:rPr>
        <w:t xml:space="preserve"> </w:t>
      </w:r>
      <w:proofErr w:type="spellStart"/>
      <w:r w:rsidRPr="00C82178">
        <w:rPr>
          <w:rFonts w:asciiTheme="majorHAnsi" w:eastAsia="Times New Roman" w:hAnsiTheme="majorHAnsi" w:cs="Arial"/>
          <w:i/>
          <w:iCs/>
          <w:color w:val="0B0080"/>
          <w:sz w:val="24"/>
          <w:szCs w:val="24"/>
          <w:u w:val="single"/>
          <w:lang w:val="es-ES" w:eastAsia="es-MX"/>
        </w:rPr>
        <w:t>coli</w:t>
      </w:r>
      <w:proofErr w:type="spellEnd"/>
      <w:r w:rsidRPr="00C82178">
        <w:rPr>
          <w:rFonts w:asciiTheme="majorHAnsi" w:eastAsia="Times New Roman" w:hAnsiTheme="majorHAnsi" w:cs="Arial"/>
          <w:i/>
          <w:iCs/>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"http://es.wikipedia.org/wiki/Bacilo" \o "Bacilo"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bacilo</w:t>
      </w:r>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negativo)</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La </w:t>
      </w:r>
      <w:r w:rsidRPr="00C82178">
        <w:rPr>
          <w:rFonts w:asciiTheme="majorHAnsi" w:eastAsia="Times New Roman" w:hAnsiTheme="majorHAnsi" w:cs="Arial"/>
          <w:b/>
          <w:bCs/>
          <w:color w:val="252525"/>
          <w:sz w:val="24"/>
          <w:szCs w:val="24"/>
          <w:lang w:val="es-ES" w:eastAsia="es-MX"/>
        </w:rPr>
        <w:t xml:space="preserve">tinción de </w:t>
      </w:r>
      <w:proofErr w:type="spellStart"/>
      <w:r w:rsidRPr="00C82178">
        <w:rPr>
          <w:rFonts w:asciiTheme="majorHAnsi" w:eastAsia="Times New Roman" w:hAnsiTheme="majorHAnsi" w:cs="Arial"/>
          <w:b/>
          <w:bCs/>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o </w:t>
      </w:r>
      <w:r w:rsidRPr="00C82178">
        <w:rPr>
          <w:rFonts w:asciiTheme="majorHAnsi" w:eastAsia="Times New Roman" w:hAnsiTheme="majorHAnsi" w:cs="Arial"/>
          <w:b/>
          <w:bCs/>
          <w:color w:val="252525"/>
          <w:sz w:val="24"/>
          <w:szCs w:val="24"/>
          <w:lang w:val="es-ES" w:eastAsia="es-MX"/>
        </w:rPr>
        <w:t xml:space="preserve">coloración de </w:t>
      </w:r>
      <w:proofErr w:type="spellStart"/>
      <w:r w:rsidRPr="00C82178">
        <w:rPr>
          <w:rFonts w:asciiTheme="majorHAnsi" w:eastAsia="Times New Roman" w:hAnsiTheme="majorHAnsi" w:cs="Arial"/>
          <w:b/>
          <w:bCs/>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es un tipo de </w:t>
      </w:r>
      <w:hyperlink r:id="rId19" w:tooltip="Tinción diferencial" w:history="1">
        <w:r w:rsidRPr="00C82178">
          <w:rPr>
            <w:rFonts w:asciiTheme="majorHAnsi" w:eastAsia="Times New Roman" w:hAnsiTheme="majorHAnsi" w:cs="Arial"/>
            <w:color w:val="0B0080"/>
            <w:sz w:val="24"/>
            <w:szCs w:val="24"/>
            <w:u w:val="single"/>
            <w:lang w:val="es-ES" w:eastAsia="es-MX"/>
          </w:rPr>
          <w:t>tinción diferencial</w:t>
        </w:r>
      </w:hyperlink>
      <w:r w:rsidRPr="00C82178">
        <w:rPr>
          <w:rFonts w:asciiTheme="majorHAnsi" w:eastAsia="Times New Roman" w:hAnsiTheme="majorHAnsi" w:cs="Arial"/>
          <w:color w:val="252525"/>
          <w:sz w:val="24"/>
          <w:szCs w:val="24"/>
          <w:lang w:val="es-ES" w:eastAsia="es-MX"/>
        </w:rPr>
        <w:t> empleado en </w:t>
      </w:r>
      <w:hyperlink r:id="rId20" w:tooltip="Bacteriología" w:history="1">
        <w:r w:rsidRPr="00C82178">
          <w:rPr>
            <w:rFonts w:asciiTheme="majorHAnsi" w:eastAsia="Times New Roman" w:hAnsiTheme="majorHAnsi" w:cs="Arial"/>
            <w:color w:val="0B0080"/>
            <w:sz w:val="24"/>
            <w:szCs w:val="24"/>
            <w:u w:val="single"/>
            <w:lang w:val="es-ES" w:eastAsia="es-MX"/>
          </w:rPr>
          <w:t>Bacteriología</w:t>
        </w:r>
      </w:hyperlink>
      <w:r w:rsidRPr="00C82178">
        <w:rPr>
          <w:rFonts w:asciiTheme="majorHAnsi" w:eastAsia="Times New Roman" w:hAnsiTheme="majorHAnsi" w:cs="Arial"/>
          <w:color w:val="252525"/>
          <w:sz w:val="24"/>
          <w:szCs w:val="24"/>
          <w:lang w:val="es-ES" w:eastAsia="es-MX"/>
        </w:rPr>
        <w:t> para la visualización de </w:t>
      </w:r>
      <w:hyperlink r:id="rId21" w:tooltip="Bacteria" w:history="1">
        <w:r w:rsidRPr="00C82178">
          <w:rPr>
            <w:rFonts w:asciiTheme="majorHAnsi" w:eastAsia="Times New Roman" w:hAnsiTheme="majorHAnsi" w:cs="Arial"/>
            <w:color w:val="0B0080"/>
            <w:sz w:val="24"/>
            <w:szCs w:val="24"/>
            <w:u w:val="single"/>
            <w:lang w:val="es-ES" w:eastAsia="es-MX"/>
          </w:rPr>
          <w:t>bacterias</w:t>
        </w:r>
      </w:hyperlink>
      <w:r w:rsidRPr="00C82178">
        <w:rPr>
          <w:rFonts w:asciiTheme="majorHAnsi" w:eastAsia="Times New Roman" w:hAnsiTheme="majorHAnsi" w:cs="Arial"/>
          <w:color w:val="252525"/>
          <w:sz w:val="24"/>
          <w:szCs w:val="24"/>
          <w:lang w:val="es-ES" w:eastAsia="es-MX"/>
        </w:rPr>
        <w:t>, sobre todo en muestras clínicas. Debe su nombre al </w:t>
      </w:r>
      <w:hyperlink r:id="rId22" w:tooltip="Bacteriología" w:history="1">
        <w:r w:rsidRPr="00C82178">
          <w:rPr>
            <w:rFonts w:asciiTheme="majorHAnsi" w:eastAsia="Times New Roman" w:hAnsiTheme="majorHAnsi" w:cs="Arial"/>
            <w:color w:val="0B0080"/>
            <w:sz w:val="24"/>
            <w:szCs w:val="24"/>
            <w:u w:val="single"/>
            <w:lang w:val="es-ES" w:eastAsia="es-MX"/>
          </w:rPr>
          <w:t>bacteriólogo</w:t>
        </w:r>
      </w:hyperlink>
      <w:r w:rsidRPr="00C82178">
        <w:rPr>
          <w:rFonts w:asciiTheme="majorHAnsi" w:eastAsia="Times New Roman" w:hAnsiTheme="majorHAnsi" w:cs="Arial"/>
          <w:color w:val="252525"/>
          <w:sz w:val="24"/>
          <w:szCs w:val="24"/>
          <w:lang w:val="es-ES" w:eastAsia="es-MX"/>
        </w:rPr>
        <w:t> </w:t>
      </w:r>
      <w:hyperlink r:id="rId23" w:tooltip="Dinamarca" w:history="1">
        <w:r w:rsidRPr="00C82178">
          <w:rPr>
            <w:rFonts w:asciiTheme="majorHAnsi" w:eastAsia="Times New Roman" w:hAnsiTheme="majorHAnsi" w:cs="Arial"/>
            <w:color w:val="0B0080"/>
            <w:sz w:val="24"/>
            <w:szCs w:val="24"/>
            <w:u w:val="single"/>
            <w:lang w:val="es-ES" w:eastAsia="es-MX"/>
          </w:rPr>
          <w:t>danés</w:t>
        </w:r>
      </w:hyperlink>
      <w:r w:rsidRPr="00C82178">
        <w:rPr>
          <w:rFonts w:asciiTheme="majorHAnsi" w:eastAsia="Times New Roman" w:hAnsiTheme="majorHAnsi" w:cs="Arial"/>
          <w:color w:val="252525"/>
          <w:sz w:val="24"/>
          <w:szCs w:val="24"/>
          <w:lang w:val="es-ES" w:eastAsia="es-MX"/>
        </w:rPr>
        <w:t> </w:t>
      </w:r>
      <w:hyperlink r:id="rId24" w:tooltip="Christian Gram" w:history="1">
        <w:r w:rsidRPr="00C82178">
          <w:rPr>
            <w:rFonts w:asciiTheme="majorHAnsi" w:eastAsia="Times New Roman" w:hAnsiTheme="majorHAnsi" w:cs="Arial"/>
            <w:color w:val="0B0080"/>
            <w:sz w:val="24"/>
            <w:szCs w:val="24"/>
            <w:u w:val="single"/>
            <w:lang w:val="es-ES" w:eastAsia="es-MX"/>
          </w:rPr>
          <w:t xml:space="preserve">Christian </w:t>
        </w:r>
        <w:proofErr w:type="spellStart"/>
        <w:r w:rsidRPr="00C82178">
          <w:rPr>
            <w:rFonts w:asciiTheme="majorHAnsi" w:eastAsia="Times New Roman" w:hAnsiTheme="majorHAnsi" w:cs="Arial"/>
            <w:color w:val="0B0080"/>
            <w:sz w:val="24"/>
            <w:szCs w:val="24"/>
            <w:u w:val="single"/>
            <w:lang w:val="es-ES" w:eastAsia="es-MX"/>
          </w:rPr>
          <w:t>Gram</w:t>
        </w:r>
        <w:proofErr w:type="spellEnd"/>
      </w:hyperlink>
      <w:r w:rsidRPr="00C82178">
        <w:rPr>
          <w:rFonts w:asciiTheme="majorHAnsi" w:eastAsia="Times New Roman" w:hAnsiTheme="majorHAnsi" w:cs="Arial"/>
          <w:color w:val="252525"/>
          <w:sz w:val="24"/>
          <w:szCs w:val="24"/>
          <w:lang w:val="es-ES" w:eastAsia="es-MX"/>
        </w:rPr>
        <w:t>, que desarrolló la técnica en </w:t>
      </w:r>
      <w:hyperlink r:id="rId25" w:tooltip="1884" w:history="1">
        <w:r w:rsidRPr="00C82178">
          <w:rPr>
            <w:rFonts w:asciiTheme="majorHAnsi" w:eastAsia="Times New Roman" w:hAnsiTheme="majorHAnsi" w:cs="Arial"/>
            <w:color w:val="0B0080"/>
            <w:sz w:val="24"/>
            <w:szCs w:val="24"/>
            <w:u w:val="single"/>
            <w:lang w:val="es-ES" w:eastAsia="es-MX"/>
          </w:rPr>
          <w:t>1884</w:t>
        </w:r>
      </w:hyperlink>
      <w:r w:rsidRPr="00C82178">
        <w:rPr>
          <w:rFonts w:asciiTheme="majorHAnsi" w:eastAsia="Times New Roman" w:hAnsiTheme="majorHAnsi" w:cs="Arial"/>
          <w:color w:val="252525"/>
          <w:sz w:val="24"/>
          <w:szCs w:val="24"/>
          <w:lang w:val="es-ES" w:eastAsia="es-MX"/>
        </w:rPr>
        <w:t>. Se utiliza tanto para poder referirse a la morfología celular bacteriana, como para poder realizar una primera aproximación a la diferenciación bacteriana, considerándose </w:t>
      </w:r>
      <w:hyperlink r:id="rId26" w:tooltip="Bacteria Gram positiva" w:history="1">
        <w:r w:rsidRPr="00C82178">
          <w:rPr>
            <w:rFonts w:asciiTheme="majorHAnsi" w:eastAsia="Times New Roman" w:hAnsiTheme="majorHAnsi" w:cs="Arial"/>
            <w:color w:val="0B0080"/>
            <w:sz w:val="24"/>
            <w:szCs w:val="24"/>
            <w:u w:val="single"/>
            <w:lang w:val="es-ES" w:eastAsia="es-MX"/>
          </w:rPr>
          <w:t xml:space="preserve">Bacteria </w:t>
        </w:r>
        <w:proofErr w:type="spellStart"/>
        <w:r w:rsidRPr="00C82178">
          <w:rPr>
            <w:rFonts w:asciiTheme="majorHAnsi" w:eastAsia="Times New Roman" w:hAnsiTheme="majorHAnsi" w:cs="Arial"/>
            <w:color w:val="0B0080"/>
            <w:sz w:val="24"/>
            <w:szCs w:val="24"/>
            <w:u w:val="single"/>
            <w:lang w:val="es-ES" w:eastAsia="es-MX"/>
          </w:rPr>
          <w:t>Gram</w:t>
        </w:r>
        <w:proofErr w:type="spellEnd"/>
        <w:r w:rsidRPr="00C82178">
          <w:rPr>
            <w:rFonts w:asciiTheme="majorHAnsi" w:eastAsia="Times New Roman" w:hAnsiTheme="majorHAnsi" w:cs="Arial"/>
            <w:color w:val="0B0080"/>
            <w:sz w:val="24"/>
            <w:szCs w:val="24"/>
            <w:u w:val="single"/>
            <w:lang w:val="es-ES" w:eastAsia="es-MX"/>
          </w:rPr>
          <w:t xml:space="preserve"> positiva</w:t>
        </w:r>
      </w:hyperlink>
      <w:r w:rsidRPr="00C82178">
        <w:rPr>
          <w:rFonts w:asciiTheme="majorHAnsi" w:eastAsia="Times New Roman" w:hAnsiTheme="majorHAnsi" w:cs="Arial"/>
          <w:color w:val="252525"/>
          <w:sz w:val="24"/>
          <w:szCs w:val="24"/>
          <w:lang w:val="es-ES" w:eastAsia="es-MX"/>
        </w:rPr>
        <w:t> a las bacterias que se visualizan de color morado, y </w:t>
      </w:r>
      <w:hyperlink r:id="rId27" w:tooltip="Bacteria Gram negativa" w:history="1">
        <w:r w:rsidRPr="00C82178">
          <w:rPr>
            <w:rFonts w:asciiTheme="majorHAnsi" w:eastAsia="Times New Roman" w:hAnsiTheme="majorHAnsi" w:cs="Arial"/>
            <w:color w:val="0B0080"/>
            <w:sz w:val="24"/>
            <w:szCs w:val="24"/>
            <w:u w:val="single"/>
            <w:lang w:val="es-ES" w:eastAsia="es-MX"/>
          </w:rPr>
          <w:t xml:space="preserve">Bacteria </w:t>
        </w:r>
        <w:proofErr w:type="spellStart"/>
        <w:r w:rsidRPr="00C82178">
          <w:rPr>
            <w:rFonts w:asciiTheme="majorHAnsi" w:eastAsia="Times New Roman" w:hAnsiTheme="majorHAnsi" w:cs="Arial"/>
            <w:color w:val="0B0080"/>
            <w:sz w:val="24"/>
            <w:szCs w:val="24"/>
            <w:u w:val="single"/>
            <w:lang w:val="es-ES" w:eastAsia="es-MX"/>
          </w:rPr>
          <w:t>Gram</w:t>
        </w:r>
        <w:proofErr w:type="spellEnd"/>
        <w:r w:rsidRPr="00C82178">
          <w:rPr>
            <w:rFonts w:asciiTheme="majorHAnsi" w:eastAsia="Times New Roman" w:hAnsiTheme="majorHAnsi" w:cs="Arial"/>
            <w:color w:val="0B0080"/>
            <w:sz w:val="24"/>
            <w:szCs w:val="24"/>
            <w:u w:val="single"/>
            <w:lang w:val="es-ES" w:eastAsia="es-MX"/>
          </w:rPr>
          <w:t xml:space="preserve"> negativa</w:t>
        </w:r>
      </w:hyperlink>
      <w:r w:rsidRPr="00C82178">
        <w:rPr>
          <w:rFonts w:asciiTheme="majorHAnsi" w:eastAsia="Times New Roman" w:hAnsiTheme="majorHAnsi" w:cs="Arial"/>
          <w:color w:val="252525"/>
          <w:sz w:val="24"/>
          <w:szCs w:val="24"/>
          <w:lang w:val="es-ES" w:eastAsia="es-MX"/>
        </w:rPr>
        <w:t> a las que se visualizan de color rosa o rojo o grosella</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b/>
          <w:color w:val="555555"/>
          <w:sz w:val="24"/>
          <w:szCs w:val="24"/>
          <w:lang w:val="es-ES" w:eastAsia="es-MX"/>
        </w:rPr>
      </w:pPr>
      <w:r w:rsidRPr="00C82178">
        <w:rPr>
          <w:rFonts w:asciiTheme="majorHAnsi" w:eastAsia="Times New Roman" w:hAnsiTheme="majorHAnsi" w:cs="Arial"/>
          <w:b/>
          <w:color w:val="000000"/>
          <w:sz w:val="24"/>
          <w:szCs w:val="24"/>
          <w:lang w:val="es-ES" w:eastAsia="es-MX"/>
        </w:rPr>
        <w:t>Metodología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Recoger muestras.</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Hacer el extendido con un palillo de madera.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Dejar secar a temperatura ambiente o fijarlas utilizando un mechero.</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Fijar la muestra con metanol durante un minuto o al calor (flameado 3 veces aprox.)</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Agregar azul violeta (</w:t>
      </w:r>
      <w:hyperlink r:id="rId28" w:tooltip="Cristal violeta" w:history="1">
        <w:r w:rsidRPr="00C82178">
          <w:rPr>
            <w:rFonts w:asciiTheme="majorHAnsi" w:eastAsia="Times New Roman" w:hAnsiTheme="majorHAnsi" w:cs="Arial"/>
            <w:color w:val="0B0080"/>
            <w:sz w:val="24"/>
            <w:szCs w:val="24"/>
            <w:u w:val="single"/>
            <w:lang w:val="es-ES" w:eastAsia="es-MX"/>
          </w:rPr>
          <w:t>cristal violeta</w:t>
        </w:r>
      </w:hyperlink>
      <w:r w:rsidRPr="00C82178">
        <w:rPr>
          <w:rFonts w:asciiTheme="majorHAnsi" w:eastAsia="Times New Roman" w:hAnsiTheme="majorHAnsi" w:cs="Arial"/>
          <w:color w:val="252525"/>
          <w:sz w:val="24"/>
          <w:szCs w:val="24"/>
          <w:lang w:val="es-ES" w:eastAsia="es-MX"/>
        </w:rPr>
        <w:t xml:space="preserve"> o violeta de genciana) y esperar 1 minuto. Todas las células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se tiñen de color azul-púrpura.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Enjuagar con agua.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Agregar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"http://es.wikipedia.org/wiki/Lugol" \o "Lugol"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lugol</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y esperar entre 1 minuto.</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Enjuagar con agua.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Agregar </w:t>
      </w:r>
      <w:hyperlink r:id="rId29" w:tooltip="Alcohol" w:history="1">
        <w:r w:rsidRPr="00C82178">
          <w:rPr>
            <w:rFonts w:asciiTheme="majorHAnsi" w:eastAsia="Times New Roman" w:hAnsiTheme="majorHAnsi" w:cs="Arial"/>
            <w:color w:val="0B0080"/>
            <w:sz w:val="24"/>
            <w:szCs w:val="24"/>
            <w:u w:val="single"/>
            <w:lang w:val="es-ES" w:eastAsia="es-MX"/>
          </w:rPr>
          <w:t>alcohol</w:t>
        </w:r>
      </w:hyperlink>
      <w:r w:rsidRPr="00C82178">
        <w:rPr>
          <w:rFonts w:asciiTheme="majorHAnsi" w:eastAsia="Times New Roman" w:hAnsiTheme="majorHAnsi" w:cs="Arial"/>
          <w:color w:val="252525"/>
          <w:sz w:val="24"/>
          <w:szCs w:val="24"/>
          <w:lang w:val="es-ES" w:eastAsia="es-MX"/>
        </w:rPr>
        <w:t> </w:t>
      </w:r>
      <w:hyperlink r:id="rId30" w:tooltip="Acetona" w:history="1">
        <w:r w:rsidRPr="00C82178">
          <w:rPr>
            <w:rFonts w:asciiTheme="majorHAnsi" w:eastAsia="Times New Roman" w:hAnsiTheme="majorHAnsi" w:cs="Arial"/>
            <w:color w:val="0B0080"/>
            <w:sz w:val="24"/>
            <w:szCs w:val="24"/>
            <w:u w:val="single"/>
            <w:lang w:val="es-ES" w:eastAsia="es-MX"/>
          </w:rPr>
          <w:t>acetona</w:t>
        </w:r>
      </w:hyperlink>
      <w:r w:rsidRPr="00C82178">
        <w:rPr>
          <w:rFonts w:asciiTheme="majorHAnsi" w:eastAsia="Times New Roman" w:hAnsiTheme="majorHAnsi" w:cs="Arial"/>
          <w:color w:val="252525"/>
          <w:sz w:val="24"/>
          <w:szCs w:val="24"/>
          <w:lang w:val="es-ES" w:eastAsia="es-MX"/>
        </w:rPr>
        <w:t> y esperar 30 segundos o 5 según la concentración del reactivo (parte crítica de la coloración).</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Enjuagar con agua.</w:t>
      </w:r>
    </w:p>
    <w:p w:rsidR="00C82178" w:rsidRPr="00C82178" w:rsidRDefault="00C82178" w:rsidP="00C82178">
      <w:pPr>
        <w:numPr>
          <w:ilvl w:val="0"/>
          <w:numId w:val="2"/>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Tinción de contraste agregando </w:t>
      </w:r>
      <w:hyperlink r:id="rId31" w:tooltip="Safranina" w:history="1">
        <w:r w:rsidRPr="00C82178">
          <w:rPr>
            <w:rFonts w:asciiTheme="majorHAnsi" w:eastAsia="Times New Roman" w:hAnsiTheme="majorHAnsi" w:cs="Arial"/>
            <w:color w:val="0B0080"/>
            <w:sz w:val="24"/>
            <w:szCs w:val="24"/>
            <w:u w:val="single"/>
            <w:lang w:val="es-ES" w:eastAsia="es-MX"/>
          </w:rPr>
          <w:t>safranina</w:t>
        </w:r>
      </w:hyperlink>
      <w:r w:rsidRPr="00C82178">
        <w:rPr>
          <w:rFonts w:asciiTheme="majorHAnsi" w:eastAsia="Times New Roman" w:hAnsiTheme="majorHAnsi" w:cs="Arial"/>
          <w:color w:val="252525"/>
          <w:sz w:val="24"/>
          <w:szCs w:val="24"/>
          <w:lang w:val="es-ES" w:eastAsia="es-MX"/>
        </w:rPr>
        <w:t> o </w:t>
      </w:r>
      <w:hyperlink r:id="rId32" w:tooltip="Fucsina" w:history="1">
        <w:r w:rsidRPr="00C82178">
          <w:rPr>
            <w:rFonts w:asciiTheme="majorHAnsi" w:eastAsia="Times New Roman" w:hAnsiTheme="majorHAnsi" w:cs="Arial"/>
            <w:color w:val="0B0080"/>
            <w:sz w:val="24"/>
            <w:szCs w:val="24"/>
            <w:u w:val="single"/>
            <w:lang w:val="es-ES" w:eastAsia="es-MX"/>
          </w:rPr>
          <w:t>fucsina</w:t>
        </w:r>
      </w:hyperlink>
      <w:r w:rsidRPr="00C82178">
        <w:rPr>
          <w:rFonts w:asciiTheme="majorHAnsi" w:eastAsia="Times New Roman" w:hAnsiTheme="majorHAnsi" w:cs="Arial"/>
          <w:color w:val="252525"/>
          <w:sz w:val="24"/>
          <w:szCs w:val="24"/>
          <w:lang w:val="es-ES" w:eastAsia="es-MX"/>
        </w:rPr>
        <w:t xml:space="preserve"> básica y esperar 1 minuto. Este tinte dejará de color rosado-rojizo las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Para observar al microscopio óptico es conveniente hacerlo a 100x con aceite de inmersión.</w:t>
      </w:r>
    </w:p>
    <w:p w:rsidR="00C82178" w:rsidRPr="00C82178" w:rsidRDefault="00C82178" w:rsidP="00C82178">
      <w:pPr>
        <w:spacing w:before="72" w:after="0" w:line="240" w:lineRule="auto"/>
        <w:outlineLvl w:val="3"/>
        <w:rPr>
          <w:rFonts w:asciiTheme="majorHAnsi" w:eastAsia="Times New Roman" w:hAnsiTheme="majorHAnsi" w:cs="Arial"/>
          <w:b/>
          <w:bCs/>
          <w:color w:val="000000"/>
          <w:sz w:val="24"/>
          <w:szCs w:val="24"/>
          <w:lang w:val="es-ES" w:eastAsia="es-MX"/>
        </w:rPr>
      </w:pPr>
      <w:r w:rsidRPr="00C82178">
        <w:rPr>
          <w:rFonts w:asciiTheme="majorHAnsi" w:eastAsia="Times New Roman" w:hAnsiTheme="majorHAnsi" w:cs="Arial"/>
          <w:b/>
          <w:bCs/>
          <w:color w:val="000000"/>
          <w:sz w:val="24"/>
          <w:szCs w:val="24"/>
          <w:lang w:val="es-ES" w:eastAsia="es-MX"/>
        </w:rPr>
        <w:lastRenderedPageBreak/>
        <w:t>Explicación</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El </w:t>
      </w:r>
      <w:hyperlink r:id="rId33" w:tooltip="Cristal violeta" w:history="1">
        <w:r w:rsidRPr="00C82178">
          <w:rPr>
            <w:rFonts w:asciiTheme="majorHAnsi" w:eastAsia="Times New Roman" w:hAnsiTheme="majorHAnsi" w:cs="Arial"/>
            <w:color w:val="0B0080"/>
            <w:sz w:val="24"/>
            <w:szCs w:val="24"/>
            <w:u w:val="single"/>
            <w:lang w:val="es-ES" w:eastAsia="es-MX"/>
          </w:rPr>
          <w:t>cristal violeta</w:t>
        </w:r>
      </w:hyperlink>
      <w:r w:rsidRPr="00C82178">
        <w:rPr>
          <w:rFonts w:asciiTheme="majorHAnsi" w:eastAsia="Times New Roman" w:hAnsiTheme="majorHAnsi" w:cs="Arial"/>
          <w:color w:val="252525"/>
          <w:sz w:val="24"/>
          <w:szCs w:val="24"/>
          <w:lang w:val="es-ES" w:eastAsia="es-MX"/>
        </w:rPr>
        <w:t xml:space="preserve"> (colorante </w:t>
      </w:r>
      <w:proofErr w:type="spellStart"/>
      <w:r w:rsidRPr="00C82178">
        <w:rPr>
          <w:rFonts w:asciiTheme="majorHAnsi" w:eastAsia="Times New Roman" w:hAnsiTheme="majorHAnsi" w:cs="Arial"/>
          <w:color w:val="252525"/>
          <w:sz w:val="24"/>
          <w:szCs w:val="24"/>
          <w:lang w:val="es-ES" w:eastAsia="es-MX"/>
        </w:rPr>
        <w:t>catiónico</w:t>
      </w:r>
      <w:proofErr w:type="spellEnd"/>
      <w:r w:rsidRPr="00C82178">
        <w:rPr>
          <w:rFonts w:asciiTheme="majorHAnsi" w:eastAsia="Times New Roman" w:hAnsiTheme="majorHAnsi" w:cs="Arial"/>
          <w:color w:val="252525"/>
          <w:sz w:val="24"/>
          <w:szCs w:val="24"/>
          <w:lang w:val="es-ES" w:eastAsia="es-MX"/>
        </w:rPr>
        <w:t xml:space="preserve">) penetra en todas las células bacterianas (tanto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como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a través de la pared bacteriana. El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"http://es.wikipedia.org/wiki/Lugol" \o "Lugol"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lugol</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es un compuesto formado por I</w:t>
      </w:r>
      <w:r w:rsidRPr="00C82178">
        <w:rPr>
          <w:rFonts w:asciiTheme="majorHAnsi" w:eastAsia="Times New Roman" w:hAnsiTheme="majorHAnsi" w:cs="Arial"/>
          <w:color w:val="252525"/>
          <w:sz w:val="24"/>
          <w:szCs w:val="24"/>
          <w:vertAlign w:val="subscript"/>
          <w:lang w:val="es-ES" w:eastAsia="es-MX"/>
        </w:rPr>
        <w:t>2</w:t>
      </w:r>
      <w:r w:rsidRPr="00C82178">
        <w:rPr>
          <w:rFonts w:asciiTheme="majorHAnsi" w:eastAsia="Times New Roman" w:hAnsiTheme="majorHAnsi" w:cs="Arial"/>
          <w:color w:val="252525"/>
          <w:sz w:val="24"/>
          <w:szCs w:val="24"/>
          <w:lang w:val="es-ES" w:eastAsia="es-MX"/>
        </w:rPr>
        <w:t> (</w:t>
      </w:r>
      <w:hyperlink r:id="rId34" w:tooltip="Yodo" w:history="1">
        <w:r w:rsidRPr="00C82178">
          <w:rPr>
            <w:rFonts w:asciiTheme="majorHAnsi" w:eastAsia="Times New Roman" w:hAnsiTheme="majorHAnsi" w:cs="Arial"/>
            <w:color w:val="0B0080"/>
            <w:sz w:val="24"/>
            <w:szCs w:val="24"/>
            <w:u w:val="single"/>
            <w:lang w:val="es-ES" w:eastAsia="es-MX"/>
          </w:rPr>
          <w:t>yodo</w:t>
        </w:r>
      </w:hyperlink>
      <w:r w:rsidRPr="00C82178">
        <w:rPr>
          <w:rFonts w:asciiTheme="majorHAnsi" w:eastAsia="Times New Roman" w:hAnsiTheme="majorHAnsi" w:cs="Arial"/>
          <w:color w:val="252525"/>
          <w:sz w:val="24"/>
          <w:szCs w:val="24"/>
          <w:lang w:val="es-ES" w:eastAsia="es-MX"/>
        </w:rPr>
        <w:t>) en equilibrio con KI (</w:t>
      </w:r>
      <w:hyperlink r:id="rId35" w:tooltip="Yoduro de potasio" w:history="1">
        <w:r w:rsidRPr="00C82178">
          <w:rPr>
            <w:rFonts w:asciiTheme="majorHAnsi" w:eastAsia="Times New Roman" w:hAnsiTheme="majorHAnsi" w:cs="Arial"/>
            <w:color w:val="0B0080"/>
            <w:sz w:val="24"/>
            <w:szCs w:val="24"/>
            <w:u w:val="single"/>
            <w:lang w:val="es-ES" w:eastAsia="es-MX"/>
          </w:rPr>
          <w:t>yoduro de potasio</w:t>
        </w:r>
      </w:hyperlink>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Sl</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"http://es.wikipedia.org/w/index.php?title=Siulterio&amp;action=edit&amp;redlink=1" \o "Siulterio (aún no redactado)"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A55858"/>
          <w:sz w:val="24"/>
          <w:szCs w:val="24"/>
          <w:u w:val="single"/>
          <w:lang w:val="es-ES" w:eastAsia="es-MX"/>
        </w:rPr>
        <w:t>Siulterio</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los cuales están presente para solubilizar el yodo, y actúan de mordiente, haciendo que el cristal violeta se fije con mayor intensidad a la pared de la célula bacteriana. El I</w:t>
      </w:r>
      <w:r w:rsidRPr="00C82178">
        <w:rPr>
          <w:rFonts w:asciiTheme="majorHAnsi" w:eastAsia="Times New Roman" w:hAnsiTheme="majorHAnsi" w:cs="Arial"/>
          <w:color w:val="252525"/>
          <w:sz w:val="24"/>
          <w:szCs w:val="24"/>
          <w:vertAlign w:val="subscript"/>
          <w:lang w:val="es-ES" w:eastAsia="es-MX"/>
        </w:rPr>
        <w:t>2</w:t>
      </w:r>
      <w:r w:rsidRPr="00C82178">
        <w:rPr>
          <w:rFonts w:asciiTheme="majorHAnsi" w:eastAsia="Times New Roman" w:hAnsiTheme="majorHAnsi" w:cs="Arial"/>
          <w:color w:val="252525"/>
          <w:sz w:val="24"/>
          <w:szCs w:val="24"/>
          <w:lang w:val="es-ES" w:eastAsia="es-MX"/>
        </w:rPr>
        <w:t> entra en las células y forma un complejo insoluble en solución acuosa con el cristal violeta</w:t>
      </w:r>
      <w:proofErr w:type="gramStart"/>
      <w:r w:rsidRPr="00C82178">
        <w:rPr>
          <w:rFonts w:asciiTheme="majorHAnsi" w:eastAsia="Times New Roman" w:hAnsiTheme="majorHAnsi" w:cs="Arial"/>
          <w:color w:val="252525"/>
          <w:sz w:val="24"/>
          <w:szCs w:val="24"/>
          <w:lang w:val="es-ES" w:eastAsia="es-MX"/>
        </w:rPr>
        <w:t>..</w:t>
      </w:r>
      <w:proofErr w:type="gramEnd"/>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La mezcla de alcohol-acetona que se agrega, sirve para realizar la decoloración, ya que en la misma es soluble el complejo I</w:t>
      </w:r>
      <w:r w:rsidRPr="00C82178">
        <w:rPr>
          <w:rFonts w:asciiTheme="majorHAnsi" w:eastAsia="Times New Roman" w:hAnsiTheme="majorHAnsi" w:cs="Arial"/>
          <w:color w:val="252525"/>
          <w:sz w:val="24"/>
          <w:szCs w:val="24"/>
          <w:vertAlign w:val="subscript"/>
          <w:lang w:val="es-ES" w:eastAsia="es-MX"/>
        </w:rPr>
        <w:t>2</w:t>
      </w:r>
      <w:r w:rsidRPr="00C82178">
        <w:rPr>
          <w:rFonts w:asciiTheme="majorHAnsi" w:eastAsia="Times New Roman" w:hAnsiTheme="majorHAnsi" w:cs="Arial"/>
          <w:color w:val="252525"/>
          <w:sz w:val="24"/>
          <w:szCs w:val="24"/>
          <w:lang w:val="es-ES" w:eastAsia="es-MX"/>
        </w:rPr>
        <w:t xml:space="preserve">/cristal violeta. Los organismos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positivos no se decoloran, mientras que los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negativos sí lo hacen.</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Para poner de manifiesto las células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se utiliza una coloración de contraste. Habitualmente es un colorante de color rojo, como la </w:t>
      </w:r>
      <w:hyperlink r:id="rId36" w:tooltip="Safranina" w:history="1">
        <w:r w:rsidRPr="00C82178">
          <w:rPr>
            <w:rFonts w:asciiTheme="majorHAnsi" w:eastAsia="Times New Roman" w:hAnsiTheme="majorHAnsi" w:cs="Arial"/>
            <w:color w:val="0B0080"/>
            <w:sz w:val="24"/>
            <w:szCs w:val="24"/>
            <w:u w:val="single"/>
            <w:lang w:val="es-ES" w:eastAsia="es-MX"/>
          </w:rPr>
          <w:t>safranina</w:t>
        </w:r>
      </w:hyperlink>
      <w:r w:rsidRPr="00C82178">
        <w:rPr>
          <w:rFonts w:asciiTheme="majorHAnsi" w:eastAsia="Times New Roman" w:hAnsiTheme="majorHAnsi" w:cs="Arial"/>
          <w:color w:val="252525"/>
          <w:sz w:val="24"/>
          <w:szCs w:val="24"/>
          <w:lang w:val="es-ES" w:eastAsia="es-MX"/>
        </w:rPr>
        <w:t> o la </w:t>
      </w:r>
      <w:hyperlink r:id="rId37" w:tooltip="Fucsina" w:history="1">
        <w:r w:rsidRPr="00C82178">
          <w:rPr>
            <w:rFonts w:asciiTheme="majorHAnsi" w:eastAsia="Times New Roman" w:hAnsiTheme="majorHAnsi" w:cs="Arial"/>
            <w:color w:val="0B0080"/>
            <w:sz w:val="24"/>
            <w:szCs w:val="24"/>
            <w:u w:val="single"/>
            <w:lang w:val="es-ES" w:eastAsia="es-MX"/>
          </w:rPr>
          <w:t>fucsina</w:t>
        </w:r>
      </w:hyperlink>
      <w:r w:rsidRPr="00C82178">
        <w:rPr>
          <w:rFonts w:asciiTheme="majorHAnsi" w:eastAsia="Times New Roman" w:hAnsiTheme="majorHAnsi" w:cs="Arial"/>
          <w:color w:val="252525"/>
          <w:sz w:val="24"/>
          <w:szCs w:val="24"/>
          <w:lang w:val="es-ES" w:eastAsia="es-MX"/>
        </w:rPr>
        <w:t xml:space="preserve">. Después de la coloración de contraste las células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son rojas, mientras que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permanecen violetas.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safranina puede o no utilizarse, no es crucial para la técnica. Sirve para hacer una tinción de contraste que pone de manifiesto las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Al término del protocolo,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se verán azul-violáceas y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se verán rosas (si no se hizo la tinción de contraste) o rojas (si se usó, por ejemplo, safranina).</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Esta importante coloración diferencial fue descubierta por Hans Christian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en 1884. En este método de tinción, la extensión bacteriana se cubre con solución de uno de los colorantes de violeta de metilo, que se deja actuar durante un lapso determinado. Se escurre luego el exceso de violeta de metilo y se añade luego una solución de yodo, que se deja durante el mismo tiempo que la anterior; después se lava el </w:t>
      </w:r>
      <w:hyperlink r:id="rId38" w:tooltip="Portaobjetos" w:history="1">
        <w:r w:rsidRPr="00C82178">
          <w:rPr>
            <w:rFonts w:asciiTheme="majorHAnsi" w:eastAsia="Times New Roman" w:hAnsiTheme="majorHAnsi" w:cs="Arial"/>
            <w:color w:val="0B0080"/>
            <w:sz w:val="24"/>
            <w:szCs w:val="24"/>
            <w:u w:val="single"/>
            <w:lang w:val="es-ES" w:eastAsia="es-MX"/>
          </w:rPr>
          <w:t>portaobjetos</w:t>
        </w:r>
      </w:hyperlink>
      <w:r w:rsidRPr="00C82178">
        <w:rPr>
          <w:rFonts w:asciiTheme="majorHAnsi" w:eastAsia="Times New Roman" w:hAnsiTheme="majorHAnsi" w:cs="Arial"/>
          <w:color w:val="252525"/>
          <w:sz w:val="24"/>
          <w:szCs w:val="24"/>
          <w:lang w:val="es-ES" w:eastAsia="es-MX"/>
        </w:rPr>
        <w:t xml:space="preserve"> con alcohol hasta que éste no arrastre más colorante. Sigue a tal tratamiento una coloración de contraste, como safranina, fucsina fenicada diluida, pardo Bismarck, </w:t>
      </w:r>
      <w:proofErr w:type="spellStart"/>
      <w:r w:rsidRPr="00C82178">
        <w:rPr>
          <w:rFonts w:asciiTheme="majorHAnsi" w:eastAsia="Times New Roman" w:hAnsiTheme="majorHAnsi" w:cs="Arial"/>
          <w:color w:val="252525"/>
          <w:sz w:val="24"/>
          <w:szCs w:val="24"/>
          <w:lang w:val="es-ES" w:eastAsia="es-MX"/>
        </w:rPr>
        <w:t>pironin</w:t>
      </w:r>
      <w:proofErr w:type="spellEnd"/>
      <w:r w:rsidRPr="00C82178">
        <w:rPr>
          <w:rFonts w:asciiTheme="majorHAnsi" w:eastAsia="Times New Roman" w:hAnsiTheme="majorHAnsi" w:cs="Arial"/>
          <w:color w:val="252525"/>
          <w:sz w:val="24"/>
          <w:szCs w:val="24"/>
          <w:lang w:val="es-ES" w:eastAsia="es-MX"/>
        </w:rPr>
        <w:t xml:space="preserve"> B o hasta inclusive verde de malaquita.</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Algunos microorganismos retienen el colorante violeta, aún después de tratarlos con un decolorante, y el color no se modifica al añadir éste; otros pierden con facilidad el primer tinte, y toman el segundo. Los que fijan el violeta, se califican de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y los que pierden la primera coloración y retienen la segunda, de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Basándonos pues, en la reacción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podemos clasificar a los microorganismos en uno de los dos grupos. Los colorantes de </w:t>
      </w:r>
      <w:hyperlink r:id="rId39" w:tooltip="P-rosanilina (aún no redactado)" w:history="1">
        <w:r w:rsidRPr="00C82178">
          <w:rPr>
            <w:rFonts w:asciiTheme="majorHAnsi" w:eastAsia="Times New Roman" w:hAnsiTheme="majorHAnsi" w:cs="Arial"/>
            <w:color w:val="A55858"/>
            <w:sz w:val="24"/>
            <w:szCs w:val="24"/>
            <w:u w:val="single"/>
            <w:lang w:val="es-ES" w:eastAsia="es-MX"/>
          </w:rPr>
          <w:t>p-</w:t>
        </w:r>
        <w:proofErr w:type="spellStart"/>
        <w:r w:rsidRPr="00C82178">
          <w:rPr>
            <w:rFonts w:asciiTheme="majorHAnsi" w:eastAsia="Times New Roman" w:hAnsiTheme="majorHAnsi" w:cs="Arial"/>
            <w:color w:val="A55858"/>
            <w:sz w:val="24"/>
            <w:szCs w:val="24"/>
            <w:u w:val="single"/>
            <w:lang w:val="es-ES" w:eastAsia="es-MX"/>
          </w:rPr>
          <w:t>rosanilina</w:t>
        </w:r>
        <w:proofErr w:type="spellEnd"/>
      </w:hyperlink>
      <w:r w:rsidRPr="00C82178">
        <w:rPr>
          <w:rFonts w:asciiTheme="majorHAnsi" w:eastAsia="Times New Roman" w:hAnsiTheme="majorHAnsi" w:cs="Arial"/>
          <w:color w:val="252525"/>
          <w:sz w:val="24"/>
          <w:szCs w:val="24"/>
          <w:lang w:val="es-ES" w:eastAsia="es-MX"/>
        </w:rPr>
        <w:t xml:space="preserve"> son los que mejores resultados dan en la coloración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Los representantes más usados de este grupo son violeta de metilo y violeta cristal o de genciana. En realidad, violeta de metilo es el nombre atribuido al compuesto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"http://es.wikipedia.org/w/index.php?title=Tetrametil-p-rosanilina&amp;action=edit&amp;redlink=1" \o "Tetrametil-p-rosanilina (aún no redactado)"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A55858"/>
          <w:sz w:val="24"/>
          <w:szCs w:val="24"/>
          <w:u w:val="single"/>
          <w:lang w:val="es-ES" w:eastAsia="es-MX"/>
        </w:rPr>
        <w:t>tetrametil</w:t>
      </w:r>
      <w:proofErr w:type="spellEnd"/>
      <w:r w:rsidRPr="00C82178">
        <w:rPr>
          <w:rFonts w:asciiTheme="majorHAnsi" w:eastAsia="Times New Roman" w:hAnsiTheme="majorHAnsi" w:cs="Arial"/>
          <w:color w:val="A55858"/>
          <w:sz w:val="24"/>
          <w:szCs w:val="24"/>
          <w:u w:val="single"/>
          <w:lang w:val="es-ES" w:eastAsia="es-MX"/>
        </w:rPr>
        <w:t>-p-</w:t>
      </w:r>
      <w:proofErr w:type="spellStart"/>
      <w:r w:rsidRPr="00C82178">
        <w:rPr>
          <w:rFonts w:asciiTheme="majorHAnsi" w:eastAsia="Times New Roman" w:hAnsiTheme="majorHAnsi" w:cs="Arial"/>
          <w:color w:val="A55858"/>
          <w:sz w:val="24"/>
          <w:szCs w:val="24"/>
          <w:u w:val="single"/>
          <w:lang w:val="es-ES" w:eastAsia="es-MX"/>
        </w:rPr>
        <w:t>rosanilina</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El matiz de color de la p-</w:t>
      </w:r>
      <w:proofErr w:type="spellStart"/>
      <w:r w:rsidRPr="00C82178">
        <w:rPr>
          <w:rFonts w:asciiTheme="majorHAnsi" w:eastAsia="Times New Roman" w:hAnsiTheme="majorHAnsi" w:cs="Arial"/>
          <w:color w:val="252525"/>
          <w:sz w:val="24"/>
          <w:szCs w:val="24"/>
          <w:lang w:val="es-ES" w:eastAsia="es-MX"/>
        </w:rPr>
        <w:t>rosanilina</w:t>
      </w:r>
      <w:proofErr w:type="spellEnd"/>
      <w:r w:rsidRPr="00C82178">
        <w:rPr>
          <w:rFonts w:asciiTheme="majorHAnsi" w:eastAsia="Times New Roman" w:hAnsiTheme="majorHAnsi" w:cs="Arial"/>
          <w:color w:val="252525"/>
          <w:sz w:val="24"/>
          <w:szCs w:val="24"/>
          <w:lang w:val="es-ES" w:eastAsia="es-MX"/>
        </w:rPr>
        <w:t xml:space="preserve"> se intensifica al aumentar el número de grupos metilo en la molécula; por consiguiente, de los tres grupos, el tono más oscuro es la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"http://es.wikipedia.org/w/index.php?title=Hexametil-p-rosanilina&amp;action=edit&amp;redlink=1" \o "Hexametil-p-rosanilina (aún no redactado)"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A55858"/>
          <w:sz w:val="24"/>
          <w:szCs w:val="24"/>
          <w:u w:val="single"/>
          <w:lang w:val="es-ES" w:eastAsia="es-MX"/>
        </w:rPr>
        <w:t>hexametil</w:t>
      </w:r>
      <w:proofErr w:type="spellEnd"/>
      <w:r w:rsidRPr="00C82178">
        <w:rPr>
          <w:rFonts w:asciiTheme="majorHAnsi" w:eastAsia="Times New Roman" w:hAnsiTheme="majorHAnsi" w:cs="Arial"/>
          <w:color w:val="A55858"/>
          <w:sz w:val="24"/>
          <w:szCs w:val="24"/>
          <w:u w:val="single"/>
          <w:lang w:val="es-ES" w:eastAsia="es-MX"/>
        </w:rPr>
        <w:t>-p-</w:t>
      </w:r>
      <w:proofErr w:type="spellStart"/>
      <w:r w:rsidRPr="00C82178">
        <w:rPr>
          <w:rFonts w:asciiTheme="majorHAnsi" w:eastAsia="Times New Roman" w:hAnsiTheme="majorHAnsi" w:cs="Arial"/>
          <w:color w:val="A55858"/>
          <w:sz w:val="24"/>
          <w:szCs w:val="24"/>
          <w:u w:val="single"/>
          <w:lang w:val="es-ES" w:eastAsia="es-MX"/>
        </w:rPr>
        <w:t>rosanilina</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xml:space="preserve"> (violeta cristal), y el tinte más ligero, la </w:t>
      </w:r>
      <w:proofErr w:type="spellStart"/>
      <w:r w:rsidRPr="00C82178">
        <w:rPr>
          <w:rFonts w:asciiTheme="majorHAnsi" w:eastAsia="Times New Roman" w:hAnsiTheme="majorHAnsi" w:cs="Arial"/>
          <w:color w:val="252525"/>
          <w:sz w:val="24"/>
          <w:szCs w:val="24"/>
          <w:lang w:val="es-ES" w:eastAsia="es-MX"/>
        </w:rPr>
        <w:t>tetrametil</w:t>
      </w:r>
      <w:proofErr w:type="spellEnd"/>
      <w:r w:rsidRPr="00C82178">
        <w:rPr>
          <w:rFonts w:asciiTheme="majorHAnsi" w:eastAsia="Times New Roman" w:hAnsiTheme="majorHAnsi" w:cs="Arial"/>
          <w:color w:val="252525"/>
          <w:sz w:val="24"/>
          <w:szCs w:val="24"/>
          <w:lang w:val="es-ES" w:eastAsia="es-MX"/>
        </w:rPr>
        <w:t>-p-</w:t>
      </w:r>
      <w:proofErr w:type="spellStart"/>
      <w:r w:rsidRPr="00C82178">
        <w:rPr>
          <w:rFonts w:asciiTheme="majorHAnsi" w:eastAsia="Times New Roman" w:hAnsiTheme="majorHAnsi" w:cs="Arial"/>
          <w:color w:val="252525"/>
          <w:sz w:val="24"/>
          <w:szCs w:val="24"/>
          <w:lang w:val="es-ES" w:eastAsia="es-MX"/>
        </w:rPr>
        <w:t>rosanilina</w:t>
      </w:r>
      <w:proofErr w:type="spellEnd"/>
      <w:r w:rsidRPr="00C82178">
        <w:rPr>
          <w:rFonts w:asciiTheme="majorHAnsi" w:eastAsia="Times New Roman" w:hAnsiTheme="majorHAnsi" w:cs="Arial"/>
          <w:color w:val="252525"/>
          <w:sz w:val="24"/>
          <w:szCs w:val="24"/>
          <w:lang w:val="es-ES" w:eastAsia="es-MX"/>
        </w:rPr>
        <w:t xml:space="preserve"> (violeta de metilo). Los nombres violeta de metilo 3R, 2R, R, B, 2B, 3B, etc., se refieren al número de grupos </w:t>
      </w:r>
      <w:proofErr w:type="gramStart"/>
      <w:r w:rsidRPr="00C82178">
        <w:rPr>
          <w:rFonts w:asciiTheme="majorHAnsi" w:eastAsia="Times New Roman" w:hAnsiTheme="majorHAnsi" w:cs="Arial"/>
          <w:color w:val="252525"/>
          <w:sz w:val="24"/>
          <w:szCs w:val="24"/>
          <w:lang w:val="es-ES" w:eastAsia="es-MX"/>
        </w:rPr>
        <w:t>metilo contenidos</w:t>
      </w:r>
      <w:proofErr w:type="gramEnd"/>
      <w:r w:rsidRPr="00C82178">
        <w:rPr>
          <w:rFonts w:asciiTheme="majorHAnsi" w:eastAsia="Times New Roman" w:hAnsiTheme="majorHAnsi" w:cs="Arial"/>
          <w:color w:val="252525"/>
          <w:sz w:val="24"/>
          <w:szCs w:val="24"/>
          <w:lang w:val="es-ES" w:eastAsia="es-MX"/>
        </w:rPr>
        <w:t xml:space="preserve">. La letra R indica matices rojos, y la </w:t>
      </w:r>
      <w:r w:rsidRPr="00C82178">
        <w:rPr>
          <w:rFonts w:asciiTheme="majorHAnsi" w:eastAsia="Times New Roman" w:hAnsiTheme="majorHAnsi" w:cs="Arial"/>
          <w:color w:val="252525"/>
          <w:sz w:val="24"/>
          <w:szCs w:val="24"/>
          <w:lang w:val="es-ES" w:eastAsia="es-MX"/>
        </w:rPr>
        <w:lastRenderedPageBreak/>
        <w:t xml:space="preserve">letra B, tonos azules. El violeta de cristal contiene seis grupos metilo, y se considera como el mejor colorante primario para teñir por el método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facultad de las células para tomar la coloración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no es propia de toda sustancia viviente, sino que se limita casi en absoluto a hongos y bacterias. Así vemos que las células de plantas y animales superiores no conservan la primera coloración; los mohos se tiñen con cierta irregularidad; los gránulos de micelios propenden retener el colorante. La reacción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no es infalible ni constante; puede variar con el tiempo del cultivo y el pH del medio, y quizá por otras causas.</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b/>
          <w:color w:val="000000"/>
          <w:sz w:val="24"/>
          <w:szCs w:val="24"/>
          <w:lang w:val="es-ES" w:eastAsia="es-MX"/>
        </w:rPr>
      </w:pPr>
      <w:r w:rsidRPr="00C82178">
        <w:rPr>
          <w:rFonts w:asciiTheme="majorHAnsi" w:eastAsia="Times New Roman" w:hAnsiTheme="majorHAnsi" w:cs="Arial"/>
          <w:b/>
          <w:color w:val="000000"/>
          <w:sz w:val="24"/>
          <w:szCs w:val="24"/>
          <w:lang w:val="es-ES" w:eastAsia="es-MX"/>
        </w:rPr>
        <w:t>Teorías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Un </w:t>
      </w:r>
      <w:hyperlink r:id="rId40" w:tooltip="Microorganismo" w:history="1">
        <w:r w:rsidRPr="00C82178">
          <w:rPr>
            <w:rFonts w:asciiTheme="majorHAnsi" w:eastAsia="Times New Roman" w:hAnsiTheme="majorHAnsi" w:cs="Arial"/>
            <w:color w:val="0B0080"/>
            <w:sz w:val="24"/>
            <w:szCs w:val="24"/>
            <w:u w:val="single"/>
            <w:lang w:val="es-ES" w:eastAsia="es-MX"/>
          </w:rPr>
          <w:t>microorganismo</w:t>
        </w:r>
      </w:hyperlink>
      <w:r w:rsidRPr="00C82178">
        <w:rPr>
          <w:rFonts w:asciiTheme="majorHAnsi" w:eastAsia="Times New Roman" w:hAnsiTheme="majorHAnsi" w:cs="Arial"/>
          <w:color w:val="252525"/>
          <w:sz w:val="24"/>
          <w:szCs w:val="24"/>
          <w:lang w:val="es-ES" w:eastAsia="es-MX"/>
        </w:rPr>
        <w:t>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positivo debe presentar una pared celular sana. El mismo microorganismo, si sufre daño de la pared por una u otra causa, se vuelve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negativo. Esto indica la importancia de la pared para la retención o el escape del colorante. Una posible teoría del mecanismo de tinción es la siguiente:</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El colorante básico entra al microorganismo, donde forma con el </w:t>
      </w:r>
      <w:hyperlink r:id="rId41" w:tooltip="Yodo" w:history="1">
        <w:r w:rsidRPr="00C82178">
          <w:rPr>
            <w:rFonts w:asciiTheme="majorHAnsi" w:eastAsia="Times New Roman" w:hAnsiTheme="majorHAnsi" w:cs="Arial"/>
            <w:color w:val="0B0080"/>
            <w:sz w:val="24"/>
            <w:szCs w:val="24"/>
            <w:u w:val="single"/>
            <w:lang w:val="es-ES" w:eastAsia="es-MX"/>
          </w:rPr>
          <w:t>yodo</w:t>
        </w:r>
      </w:hyperlink>
      <w:r w:rsidRPr="00C82178">
        <w:rPr>
          <w:rFonts w:asciiTheme="majorHAnsi" w:eastAsia="Times New Roman" w:hAnsiTheme="majorHAnsi" w:cs="Arial"/>
          <w:color w:val="252525"/>
          <w:sz w:val="24"/>
          <w:szCs w:val="24"/>
          <w:lang w:val="es-ES" w:eastAsia="es-MX"/>
        </w:rPr>
        <w:t> una laca insoluble en agua. El </w:t>
      </w:r>
      <w:hyperlink r:id="rId42" w:tooltip="Alcohol" w:history="1">
        <w:r w:rsidRPr="00C82178">
          <w:rPr>
            <w:rFonts w:asciiTheme="majorHAnsi" w:eastAsia="Times New Roman" w:hAnsiTheme="majorHAnsi" w:cs="Arial"/>
            <w:color w:val="0B0080"/>
            <w:sz w:val="24"/>
            <w:szCs w:val="24"/>
            <w:u w:val="single"/>
            <w:lang w:val="es-ES" w:eastAsia="es-MX"/>
          </w:rPr>
          <w:t>alcohol</w:t>
        </w:r>
      </w:hyperlink>
      <w:r w:rsidRPr="00C82178">
        <w:rPr>
          <w:rFonts w:asciiTheme="majorHAnsi" w:eastAsia="Times New Roman" w:hAnsiTheme="majorHAnsi" w:cs="Arial"/>
          <w:color w:val="252525"/>
          <w:sz w:val="24"/>
          <w:szCs w:val="24"/>
          <w:lang w:val="es-ES" w:eastAsia="es-MX"/>
        </w:rPr>
        <w:t> o la </w:t>
      </w:r>
      <w:hyperlink r:id="rId43" w:tooltip="Acetona" w:history="1">
        <w:r w:rsidRPr="00C82178">
          <w:rPr>
            <w:rFonts w:asciiTheme="majorHAnsi" w:eastAsia="Times New Roman" w:hAnsiTheme="majorHAnsi" w:cs="Arial"/>
            <w:color w:val="0B0080"/>
            <w:sz w:val="24"/>
            <w:szCs w:val="24"/>
            <w:u w:val="single"/>
            <w:lang w:val="es-ES" w:eastAsia="es-MX"/>
          </w:rPr>
          <w:t>acetona</w:t>
        </w:r>
      </w:hyperlink>
      <w:r w:rsidRPr="00C82178">
        <w:rPr>
          <w:rFonts w:asciiTheme="majorHAnsi" w:eastAsia="Times New Roman" w:hAnsiTheme="majorHAnsi" w:cs="Arial"/>
          <w:color w:val="252525"/>
          <w:sz w:val="24"/>
          <w:szCs w:val="24"/>
          <w:lang w:val="es-ES" w:eastAsia="es-MX"/>
        </w:rPr>
        <w:t xml:space="preserve"> empleados para aclarar, deshidrata las paredes de los microorganismos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positivos, tratados con mordiente, y forma una barrera que la laca no puede atravesar. En las células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los lípidos de la pared (más abundantes que en las células compositivas) se disuelven por este tratamiento, lo que permite el escape del complejo de cristal violeta con yodo. Algunos autores objetan esta teoría, pero es indudable la importancia general de la pared celular.</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Varias son las teorías emitidas para explicar el mecanismo de la tinción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t>Stearn</w:t>
      </w:r>
      <w:proofErr w:type="spellEnd"/>
      <w:r w:rsidRPr="00C82178">
        <w:rPr>
          <w:rFonts w:asciiTheme="majorHAnsi" w:eastAsia="Times New Roman" w:hAnsiTheme="majorHAnsi" w:cs="Arial"/>
          <w:color w:val="252525"/>
          <w:sz w:val="24"/>
          <w:szCs w:val="24"/>
          <w:lang w:val="es-ES" w:eastAsia="es-MX"/>
        </w:rPr>
        <w:t xml:space="preserve"> (1923) basó la suya en una combinación química entre el colorante y las proteínas de las bacterias, Las proteínas y aminoácidos son cuerpos anfóteros, esto es, tienen la facultad de reaccionar con ácidos y con bases, gracias a sus grupos amino y carboxilo; en soluciones ácidas, reaccionan con los ácidos, y en soluciones alcalinas lo hacen con las bases. De igual manera, comprobaron que la reacción de tinción de las bacterias obedece en gran parte a su contenido proteínico; estos microorganismos se conducen como cuerpos anfóteros, al combinarse con colorantes ácidos en soluciones ácidas y con </w:t>
      </w:r>
      <w:proofErr w:type="gramStart"/>
      <w:r w:rsidRPr="00C82178">
        <w:rPr>
          <w:rFonts w:asciiTheme="majorHAnsi" w:eastAsia="Times New Roman" w:hAnsiTheme="majorHAnsi" w:cs="Arial"/>
          <w:color w:val="252525"/>
          <w:sz w:val="24"/>
          <w:szCs w:val="24"/>
          <w:lang w:val="es-ES" w:eastAsia="es-MX"/>
        </w:rPr>
        <w:t>los básicos en medio alcalino</w:t>
      </w:r>
      <w:proofErr w:type="gramEnd"/>
      <w:r w:rsidRPr="00C82178">
        <w:rPr>
          <w:rFonts w:asciiTheme="majorHAnsi" w:eastAsia="Times New Roman" w:hAnsiTheme="majorHAnsi" w:cs="Arial"/>
          <w:color w:val="252525"/>
          <w:sz w:val="24"/>
          <w:szCs w:val="24"/>
          <w:lang w:val="es-ES" w:eastAsia="es-MX"/>
        </w:rPr>
        <w:t xml:space="preserve">. La combinación con ambos tipos de colorante no se produce en el “punto isoeléctrico”. Como los microorganismos contienen más de una proteína, ese punto no tiene un valor preciso y definido, sino que constituye más bien una gama o escala que comprende dos o tres unidades de pH. Según </w:t>
      </w:r>
      <w:proofErr w:type="spellStart"/>
      <w:r w:rsidRPr="00C82178">
        <w:rPr>
          <w:rFonts w:asciiTheme="majorHAnsi" w:eastAsia="Times New Roman" w:hAnsiTheme="majorHAnsi" w:cs="Arial"/>
          <w:color w:val="252525"/>
          <w:sz w:val="24"/>
          <w:szCs w:val="24"/>
          <w:lang w:val="es-ES" w:eastAsia="es-MX"/>
        </w:rPr>
        <w:t>Stern</w:t>
      </w:r>
      <w:proofErr w:type="spellEnd"/>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Stearn</w:t>
      </w:r>
      <w:proofErr w:type="spellEnd"/>
      <w:r w:rsidRPr="00C82178">
        <w:rPr>
          <w:rFonts w:asciiTheme="majorHAnsi" w:eastAsia="Times New Roman" w:hAnsiTheme="majorHAnsi" w:cs="Arial"/>
          <w:color w:val="252525"/>
          <w:sz w:val="24"/>
          <w:szCs w:val="24"/>
          <w:lang w:val="es-ES" w:eastAsia="es-MX"/>
        </w:rPr>
        <w:t xml:space="preserve">, 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tienen una escala isoeléctrica de pH inferior a la de los microorganismos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y, a base de sus datos experimentales, deducen las siguientes conclusiones:</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pueden hacerse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al aumentar la acidez.</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Los microorganismos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pueden hacerse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al aumentar la alcalinidad.</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lastRenderedPageBreak/>
        <w:t xml:space="preserve">Los microorganismos de reacción positiva a los colorantes ácidos pueden hacerse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por aumentar la alcalinidad.</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Los microorganismos de reacción positiva a los colorantes básicos pueden hacerse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por aumentar la acidez.</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En la zona isoeléctrica característica de cada especie es muy escasa la tendencia a retener cualquier colorante.</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Parece estar bien demostrado que las proteínas de las bacterias no son simples, sino más bien una débil combinación de sustancias proteínicas con otras lipoideas o grasas.</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materia grasa extraída de 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difiere de la obtenida de los microorganismos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en que la primera contiene una proporción mucho mayor de ácidos no saturados que muestren gran afinidad por los agentes oxidantes. Todos los mordientes (como el yodo) empleados en la coloración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son oxidantes; su efecto, en general, consiste en dar a la sustancia oxidada un carácter más ácido. Esto aumenta la afinidad de un microorganismo por los colorantes básicos.</w:t>
      </w:r>
    </w:p>
    <w:p w:rsidR="00C82178" w:rsidRPr="00C82178" w:rsidRDefault="00C82178" w:rsidP="00C82178">
      <w:pPr>
        <w:numPr>
          <w:ilvl w:val="0"/>
          <w:numId w:val="3"/>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El cambio de respuesta a la coloración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con el tiempo es propio, sobre todo, de los microorganismos débilmente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cultivados en los medios que contengan sustancias capaces de fermentar, y cuya reacción se vuelve ácida en el curso del desarrollo.</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Gianni (1952) comprobó que 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t>Bacillus</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t>subtilis</w:t>
      </w:r>
      <w:proofErr w:type="spellEnd"/>
      <w:r w:rsidRPr="00C82178">
        <w:rPr>
          <w:rFonts w:asciiTheme="majorHAnsi" w:eastAsia="Times New Roman" w:hAnsiTheme="majorHAnsi" w:cs="Arial"/>
          <w:color w:val="252525"/>
          <w:sz w:val="24"/>
          <w:szCs w:val="24"/>
          <w:lang w:val="es-ES" w:eastAsia="es-MX"/>
        </w:rPr>
        <w:t xml:space="preserve"> y B. </w:t>
      </w:r>
      <w:proofErr w:type="spellStart"/>
      <w:r w:rsidRPr="00C82178">
        <w:rPr>
          <w:rFonts w:asciiTheme="majorHAnsi" w:eastAsia="Times New Roman" w:hAnsiTheme="majorHAnsi" w:cs="Arial"/>
          <w:color w:val="252525"/>
          <w:sz w:val="24"/>
          <w:szCs w:val="24"/>
          <w:lang w:val="es-ES" w:eastAsia="es-MX"/>
        </w:rPr>
        <w:t>anthracis</w:t>
      </w:r>
      <w:proofErr w:type="spellEnd"/>
      <w:r w:rsidRPr="00C82178">
        <w:rPr>
          <w:rFonts w:asciiTheme="majorHAnsi" w:eastAsia="Times New Roman" w:hAnsiTheme="majorHAnsi" w:cs="Arial"/>
          <w:color w:val="252525"/>
          <w:sz w:val="24"/>
          <w:szCs w:val="24"/>
          <w:lang w:val="es-ES" w:eastAsia="es-MX"/>
        </w:rPr>
        <w:t xml:space="preserve"> tomaban negativamente el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cuando los cultivos databan de dos a tres horas. Luego se desarrollaba la sustancia </w:t>
      </w:r>
      <w:proofErr w:type="spellStart"/>
      <w:r w:rsidRPr="00C82178">
        <w:rPr>
          <w:rFonts w:asciiTheme="majorHAnsi" w:eastAsia="Times New Roman" w:hAnsiTheme="majorHAnsi" w:cs="Arial"/>
          <w:color w:val="252525"/>
          <w:sz w:val="24"/>
          <w:szCs w:val="24"/>
          <w:lang w:val="es-ES" w:eastAsia="es-MX"/>
        </w:rPr>
        <w:t>grampositiva</w:t>
      </w:r>
      <w:proofErr w:type="spellEnd"/>
      <w:r w:rsidRPr="00C82178">
        <w:rPr>
          <w:rFonts w:asciiTheme="majorHAnsi" w:eastAsia="Times New Roman" w:hAnsiTheme="majorHAnsi" w:cs="Arial"/>
          <w:color w:val="252525"/>
          <w:sz w:val="24"/>
          <w:szCs w:val="24"/>
          <w:lang w:val="es-ES" w:eastAsia="es-MX"/>
        </w:rPr>
        <w:t xml:space="preserve"> debajo de la pared celular, para invertir la reacción. Otra explicación de la reacción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puede ser la posible existencia de una capa exterior alrededor de un núcleo </w:t>
      </w:r>
      <w:proofErr w:type="spellStart"/>
      <w:r w:rsidRPr="00C82178">
        <w:rPr>
          <w:rFonts w:asciiTheme="majorHAnsi" w:eastAsia="Times New Roman" w:hAnsiTheme="majorHAnsi" w:cs="Arial"/>
          <w:color w:val="252525"/>
          <w:sz w:val="24"/>
          <w:szCs w:val="24"/>
          <w:lang w:val="es-ES" w:eastAsia="es-MX"/>
        </w:rPr>
        <w:t>gramnegativo</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t>Libenson</w:t>
      </w:r>
      <w:proofErr w:type="spellEnd"/>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Mcllroy</w:t>
      </w:r>
      <w:proofErr w:type="spellEnd"/>
      <w:r w:rsidRPr="00C82178">
        <w:rPr>
          <w:rFonts w:asciiTheme="majorHAnsi" w:eastAsia="Times New Roman" w:hAnsiTheme="majorHAnsi" w:cs="Arial"/>
          <w:color w:val="252525"/>
          <w:sz w:val="24"/>
          <w:szCs w:val="24"/>
          <w:lang w:val="es-ES" w:eastAsia="es-MX"/>
        </w:rPr>
        <w:t xml:space="preserve">, han comunicado que si la reacción </w:t>
      </w:r>
      <w:proofErr w:type="spellStart"/>
      <w:r w:rsidRPr="00C82178">
        <w:rPr>
          <w:rFonts w:asciiTheme="majorHAnsi" w:eastAsia="Times New Roman" w:hAnsiTheme="majorHAnsi" w:cs="Arial"/>
          <w:color w:val="252525"/>
          <w:sz w:val="24"/>
          <w:szCs w:val="24"/>
          <w:lang w:val="es-ES" w:eastAsia="es-MX"/>
        </w:rPr>
        <w:t>grampositiva</w:t>
      </w:r>
      <w:proofErr w:type="spellEnd"/>
      <w:r w:rsidRPr="00C82178">
        <w:rPr>
          <w:rFonts w:asciiTheme="majorHAnsi" w:eastAsia="Times New Roman" w:hAnsiTheme="majorHAnsi" w:cs="Arial"/>
          <w:color w:val="252525"/>
          <w:sz w:val="24"/>
          <w:szCs w:val="24"/>
          <w:lang w:val="es-ES" w:eastAsia="es-MX"/>
        </w:rPr>
        <w:t xml:space="preserve"> depende de que se forme una combinación compleja entre los componentes de la coloración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y las proteínas de la pared celular, sería de esperar que las bacterias desintegradas por medios físicos retuviesen este tinte, ya que ese tratamiento no podría cambiar el carácter químico de los materiales de dicha pared. Por el contrario, los gérmenes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desintegrados pierden su capacidad de retener el colorante primario y toman negativamente el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pared celular de 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xml:space="preserve"> es permeable al violeta cristal. Sin embargo, la de los primeros no lo es al complejo de yodo y colorante formado en el interior de la célula. Los resultados experimentales obtenidos con una difusión celular exenta de proteínas, y la escasa solubilidad del complejo de yodo y violeta cristal en alcohol y acetona, parecen sustentar la opinión de que la reacción </w:t>
      </w:r>
      <w:proofErr w:type="spellStart"/>
      <w:r w:rsidRPr="00C82178">
        <w:rPr>
          <w:rFonts w:asciiTheme="majorHAnsi" w:eastAsia="Times New Roman" w:hAnsiTheme="majorHAnsi" w:cs="Arial"/>
          <w:color w:val="252525"/>
          <w:sz w:val="24"/>
          <w:szCs w:val="24"/>
          <w:lang w:val="es-ES" w:eastAsia="es-MX"/>
        </w:rPr>
        <w:t>grampositiva</w:t>
      </w:r>
      <w:proofErr w:type="spellEnd"/>
      <w:r w:rsidRPr="00C82178">
        <w:rPr>
          <w:rFonts w:asciiTheme="majorHAnsi" w:eastAsia="Times New Roman" w:hAnsiTheme="majorHAnsi" w:cs="Arial"/>
          <w:color w:val="252525"/>
          <w:sz w:val="24"/>
          <w:szCs w:val="24"/>
          <w:lang w:val="es-ES" w:eastAsia="es-MX"/>
        </w:rPr>
        <w:t xml:space="preserve"> consiste esencialmente en la formación, dentro de la célula, de una cantidad apreciable de complejo de yodo y colorante difícil de eliminar </w:t>
      </w:r>
      <w:r w:rsidRPr="00C82178">
        <w:rPr>
          <w:rFonts w:asciiTheme="majorHAnsi" w:eastAsia="Times New Roman" w:hAnsiTheme="majorHAnsi" w:cs="Arial"/>
          <w:color w:val="252525"/>
          <w:sz w:val="24"/>
          <w:szCs w:val="24"/>
          <w:lang w:val="es-ES" w:eastAsia="es-MX"/>
        </w:rPr>
        <w:lastRenderedPageBreak/>
        <w:t xml:space="preserve">con el disolvente. La pared celular de los microorganismos </w:t>
      </w:r>
      <w:proofErr w:type="spellStart"/>
      <w:r w:rsidRPr="00C82178">
        <w:rPr>
          <w:rFonts w:asciiTheme="majorHAnsi" w:eastAsia="Times New Roman" w:hAnsiTheme="majorHAnsi" w:cs="Arial"/>
          <w:color w:val="252525"/>
          <w:sz w:val="24"/>
          <w:szCs w:val="24"/>
          <w:lang w:val="es-ES" w:eastAsia="es-MX"/>
        </w:rPr>
        <w:t>grampositivos</w:t>
      </w:r>
      <w:proofErr w:type="spellEnd"/>
      <w:r w:rsidRPr="00C82178">
        <w:rPr>
          <w:rFonts w:asciiTheme="majorHAnsi" w:eastAsia="Times New Roman" w:hAnsiTheme="majorHAnsi" w:cs="Arial"/>
          <w:color w:val="252525"/>
          <w:sz w:val="24"/>
          <w:szCs w:val="24"/>
          <w:lang w:val="es-ES" w:eastAsia="es-MX"/>
        </w:rPr>
        <w:t xml:space="preserve">, a diferencia de la de los </w:t>
      </w:r>
      <w:proofErr w:type="spellStart"/>
      <w:r w:rsidRPr="00C82178">
        <w:rPr>
          <w:rFonts w:asciiTheme="majorHAnsi" w:eastAsia="Times New Roman" w:hAnsiTheme="majorHAnsi" w:cs="Arial"/>
          <w:color w:val="252525"/>
          <w:sz w:val="24"/>
          <w:szCs w:val="24"/>
          <w:lang w:val="es-ES" w:eastAsia="es-MX"/>
        </w:rPr>
        <w:t>gramnegativos</w:t>
      </w:r>
      <w:proofErr w:type="spellEnd"/>
      <w:r w:rsidRPr="00C82178">
        <w:rPr>
          <w:rFonts w:asciiTheme="majorHAnsi" w:eastAsia="Times New Roman" w:hAnsiTheme="majorHAnsi" w:cs="Arial"/>
          <w:color w:val="252525"/>
          <w:sz w:val="24"/>
          <w:szCs w:val="24"/>
          <w:lang w:val="es-ES" w:eastAsia="es-MX"/>
        </w:rPr>
        <w:t>, sería prácticamente impermeable al violeta cristal. Los microorganismos aparecerán teñidos después de tratarlos con violeta cristal, por ser absorbido el colorante en la superficie externa de la pared celular, y el disolvente eliminará sin dificultad el complejo formado después del tratamiento con yodo.</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Ni los grupos </w:t>
      </w:r>
      <w:proofErr w:type="spellStart"/>
      <w:r w:rsidRPr="00C82178">
        <w:rPr>
          <w:rFonts w:asciiTheme="majorHAnsi" w:eastAsia="Times New Roman" w:hAnsiTheme="majorHAnsi" w:cs="Arial"/>
          <w:color w:val="252525"/>
          <w:sz w:val="24"/>
          <w:szCs w:val="24"/>
          <w:lang w:val="es-ES" w:eastAsia="es-MX"/>
        </w:rPr>
        <w:t>sulfhidrilo</w:t>
      </w:r>
      <w:proofErr w:type="spellEnd"/>
      <w:r w:rsidRPr="00C82178">
        <w:rPr>
          <w:rFonts w:asciiTheme="majorHAnsi" w:eastAsia="Times New Roman" w:hAnsiTheme="majorHAnsi" w:cs="Arial"/>
          <w:color w:val="252525"/>
          <w:sz w:val="24"/>
          <w:szCs w:val="24"/>
          <w:lang w:val="es-ES" w:eastAsia="es-MX"/>
        </w:rPr>
        <w:t xml:space="preserve"> ni las proteínas básicas han influido específicamente en el mecanismo del colorante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w:t>
      </w:r>
      <w:proofErr w:type="spellStart"/>
      <w:r w:rsidRPr="00C82178">
        <w:rPr>
          <w:rFonts w:asciiTheme="majorHAnsi" w:eastAsia="Times New Roman" w:hAnsiTheme="majorHAnsi" w:cs="Arial"/>
          <w:color w:val="252525"/>
          <w:sz w:val="24"/>
          <w:szCs w:val="24"/>
          <w:lang w:val="es-ES" w:eastAsia="es-MX"/>
        </w:rPr>
        <w:t>Libenson</w:t>
      </w:r>
      <w:proofErr w:type="spellEnd"/>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Mcllroy</w:t>
      </w:r>
      <w:proofErr w:type="spellEnd"/>
      <w:r w:rsidRPr="00C82178">
        <w:rPr>
          <w:rFonts w:asciiTheme="majorHAnsi" w:eastAsia="Times New Roman" w:hAnsiTheme="majorHAnsi" w:cs="Arial"/>
          <w:color w:val="252525"/>
          <w:sz w:val="24"/>
          <w:szCs w:val="24"/>
          <w:lang w:val="es-ES" w:eastAsia="es-MX"/>
        </w:rPr>
        <w:t xml:space="preserve"> han sostenido que la permeabilidad de la pared celular al violeta cristal, la escasa solubilidad del complejo de yodo y colorante en alcohol y acetona, y el libre acceso del disolvente al complejo constituido, son los principales factores que intervienen en el mecanismo de esa coloración.</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br/>
        <w:t>Los pasos que se han de seguir para realizar la tinción son los siguientes: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1º Fijamos la muestra mediante calor.</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2º Violeta cristal (Tiñe todas las baterías,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 y -) 1´.</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3º Fijamos con </w:t>
      </w:r>
      <w:proofErr w:type="spellStart"/>
      <w:r w:rsidRPr="00C82178">
        <w:rPr>
          <w:rFonts w:asciiTheme="majorHAnsi" w:eastAsia="Times New Roman" w:hAnsiTheme="majorHAnsi" w:cs="Arial"/>
          <w:color w:val="252525"/>
          <w:sz w:val="24"/>
          <w:szCs w:val="24"/>
          <w:lang w:val="es-ES" w:eastAsia="es-MX"/>
        </w:rPr>
        <w:t>Lugol</w:t>
      </w:r>
      <w:proofErr w:type="spellEnd"/>
      <w:r w:rsidRPr="00C82178">
        <w:rPr>
          <w:rFonts w:asciiTheme="majorHAnsi" w:eastAsia="Times New Roman" w:hAnsiTheme="majorHAnsi" w:cs="Arial"/>
          <w:color w:val="252525"/>
          <w:sz w:val="24"/>
          <w:szCs w:val="24"/>
          <w:lang w:val="es-ES" w:eastAsia="es-MX"/>
        </w:rPr>
        <w:t>, 1´.</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4º Decoloremos con una mezcla alcohol-cetona (los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 se decoloren).</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5º Safranina (colorante de contraste, tiñe a los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 1´.</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Los tiempos para aplicar cada colorante </w:t>
      </w:r>
      <w:proofErr w:type="gramStart"/>
      <w:r w:rsidRPr="00C82178">
        <w:rPr>
          <w:rFonts w:asciiTheme="majorHAnsi" w:eastAsia="Times New Roman" w:hAnsiTheme="majorHAnsi" w:cs="Arial"/>
          <w:color w:val="252525"/>
          <w:sz w:val="24"/>
          <w:szCs w:val="24"/>
          <w:lang w:val="es-ES" w:eastAsia="es-MX"/>
        </w:rPr>
        <w:t>es</w:t>
      </w:r>
      <w:proofErr w:type="gramEnd"/>
      <w:r w:rsidRPr="00C82178">
        <w:rPr>
          <w:rFonts w:asciiTheme="majorHAnsi" w:eastAsia="Times New Roman" w:hAnsiTheme="majorHAnsi" w:cs="Arial"/>
          <w:color w:val="252525"/>
          <w:sz w:val="24"/>
          <w:szCs w:val="24"/>
          <w:lang w:val="es-ES" w:eastAsia="es-MX"/>
        </w:rPr>
        <w:t xml:space="preserve"> orientativo. En la tinción se observarán de color azul-violeta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 y de color rosa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b/>
          <w:color w:val="000000"/>
          <w:sz w:val="24"/>
          <w:szCs w:val="24"/>
          <w:lang w:val="es-ES" w:eastAsia="es-MX"/>
        </w:rPr>
      </w:pPr>
      <w:r w:rsidRPr="00C82178">
        <w:rPr>
          <w:rFonts w:asciiTheme="majorHAnsi" w:eastAsia="Times New Roman" w:hAnsiTheme="majorHAnsi" w:cs="Arial"/>
          <w:b/>
          <w:color w:val="000000"/>
          <w:sz w:val="24"/>
          <w:szCs w:val="24"/>
          <w:lang w:val="es-ES" w:eastAsia="es-MX"/>
        </w:rPr>
        <w:t xml:space="preserve">Bacterias resistentes a la tinción </w:t>
      </w:r>
      <w:proofErr w:type="spellStart"/>
      <w:r w:rsidRPr="00C82178">
        <w:rPr>
          <w:rFonts w:asciiTheme="majorHAnsi" w:eastAsia="Times New Roman" w:hAnsiTheme="majorHAnsi" w:cs="Arial"/>
          <w:b/>
          <w:color w:val="000000"/>
          <w:sz w:val="24"/>
          <w:szCs w:val="24"/>
          <w:lang w:val="es-ES" w:eastAsia="es-MX"/>
        </w:rPr>
        <w:t>Gram</w:t>
      </w:r>
      <w:proofErr w:type="spellEnd"/>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Las siguientes bacterias de naturaleza </w:t>
      </w:r>
      <w:proofErr w:type="spellStart"/>
      <w:r w:rsidRPr="00C82178">
        <w:rPr>
          <w:rFonts w:asciiTheme="majorHAnsi" w:eastAsia="Times New Roman" w:hAnsiTheme="majorHAnsi" w:cs="Arial"/>
          <w:color w:val="252525"/>
          <w:sz w:val="24"/>
          <w:szCs w:val="24"/>
          <w:lang w:val="es-ES" w:eastAsia="es-MX"/>
        </w:rPr>
        <w:t>grampositiva</w:t>
      </w:r>
      <w:proofErr w:type="spellEnd"/>
      <w:r w:rsidRPr="00C82178">
        <w:rPr>
          <w:rFonts w:asciiTheme="majorHAnsi" w:eastAsia="Times New Roman" w:hAnsiTheme="majorHAnsi" w:cs="Arial"/>
          <w:color w:val="252525"/>
          <w:sz w:val="24"/>
          <w:szCs w:val="24"/>
          <w:lang w:val="es-ES" w:eastAsia="es-MX"/>
        </w:rPr>
        <w:t xml:space="preserve">, tiñen como </w:t>
      </w:r>
      <w:proofErr w:type="spellStart"/>
      <w:r w:rsidRPr="00C82178">
        <w:rPr>
          <w:rFonts w:asciiTheme="majorHAnsi" w:eastAsia="Times New Roman" w:hAnsiTheme="majorHAnsi" w:cs="Arial"/>
          <w:color w:val="252525"/>
          <w:sz w:val="24"/>
          <w:szCs w:val="24"/>
          <w:lang w:val="es-ES" w:eastAsia="es-MX"/>
        </w:rPr>
        <w:t>gramnegativas</w:t>
      </w:r>
      <w:proofErr w:type="spellEnd"/>
      <w:r w:rsidRPr="00C82178">
        <w:rPr>
          <w:rFonts w:asciiTheme="majorHAnsi" w:eastAsia="Times New Roman" w:hAnsiTheme="majorHAnsi" w:cs="Arial"/>
          <w:color w:val="252525"/>
          <w:sz w:val="24"/>
          <w:szCs w:val="24"/>
          <w:lang w:val="es-ES" w:eastAsia="es-MX"/>
        </w:rPr>
        <w:t>:</w:t>
      </w:r>
    </w:p>
    <w:p w:rsidR="00C82178" w:rsidRPr="00C82178" w:rsidRDefault="00C82178" w:rsidP="00C82178">
      <w:pPr>
        <w:numPr>
          <w:ilvl w:val="0"/>
          <w:numId w:val="4"/>
        </w:numPr>
        <w:spacing w:before="100" w:beforeAutospacing="1" w:after="24" w:line="360" w:lineRule="atLeast"/>
        <w:ind w:left="384"/>
        <w:rPr>
          <w:rFonts w:asciiTheme="majorHAnsi" w:eastAsia="Times New Roman" w:hAnsiTheme="majorHAnsi" w:cs="Arial"/>
          <w:color w:val="252525"/>
          <w:sz w:val="24"/>
          <w:szCs w:val="24"/>
          <w:lang w:val="es-ES" w:eastAsia="es-MX"/>
        </w:rPr>
      </w:pPr>
      <w:hyperlink r:id="rId44" w:tooltip="Mycobacterium" w:history="1">
        <w:proofErr w:type="spellStart"/>
        <w:r w:rsidRPr="00C82178">
          <w:rPr>
            <w:rFonts w:asciiTheme="majorHAnsi" w:eastAsia="Times New Roman" w:hAnsiTheme="majorHAnsi" w:cs="Arial"/>
            <w:color w:val="0B0080"/>
            <w:sz w:val="24"/>
            <w:szCs w:val="24"/>
            <w:u w:val="single"/>
            <w:lang w:val="es-ES" w:eastAsia="es-MX"/>
          </w:rPr>
          <w:t>Mycobacterias</w:t>
        </w:r>
        <w:proofErr w:type="spellEnd"/>
      </w:hyperlink>
      <w:r w:rsidRPr="00C82178">
        <w:rPr>
          <w:rFonts w:asciiTheme="majorHAnsi" w:eastAsia="Times New Roman" w:hAnsiTheme="majorHAnsi" w:cs="Arial"/>
          <w:color w:val="252525"/>
          <w:sz w:val="24"/>
          <w:szCs w:val="24"/>
          <w:lang w:val="es-ES" w:eastAsia="es-MX"/>
        </w:rPr>
        <w:t> (están encapsuladas).</w:t>
      </w:r>
    </w:p>
    <w:p w:rsidR="00C82178" w:rsidRPr="00C82178" w:rsidRDefault="00C82178" w:rsidP="00C82178">
      <w:pPr>
        <w:numPr>
          <w:ilvl w:val="0"/>
          <w:numId w:val="4"/>
        </w:numPr>
        <w:spacing w:before="100" w:beforeAutospacing="1" w:after="24" w:line="360" w:lineRule="atLeast"/>
        <w:ind w:left="384"/>
        <w:rPr>
          <w:rFonts w:asciiTheme="majorHAnsi" w:eastAsia="Times New Roman" w:hAnsiTheme="majorHAnsi" w:cs="Arial"/>
          <w:color w:val="252525"/>
          <w:sz w:val="24"/>
          <w:szCs w:val="24"/>
          <w:lang w:val="es-ES" w:eastAsia="es-MX"/>
        </w:rPr>
      </w:pPr>
      <w:hyperlink r:id="rId45" w:tooltip="Mycoplasma" w:history="1">
        <w:proofErr w:type="spellStart"/>
        <w:r w:rsidRPr="00C82178">
          <w:rPr>
            <w:rFonts w:asciiTheme="majorHAnsi" w:eastAsia="Times New Roman" w:hAnsiTheme="majorHAnsi" w:cs="Arial"/>
            <w:color w:val="0B0080"/>
            <w:sz w:val="24"/>
            <w:szCs w:val="24"/>
            <w:u w:val="single"/>
            <w:lang w:val="es-ES" w:eastAsia="es-MX"/>
          </w:rPr>
          <w:t>Mycoplasmas</w:t>
        </w:r>
        <w:proofErr w:type="spellEnd"/>
      </w:hyperlink>
      <w:r w:rsidRPr="00C82178">
        <w:rPr>
          <w:rFonts w:asciiTheme="majorHAnsi" w:eastAsia="Times New Roman" w:hAnsiTheme="majorHAnsi" w:cs="Arial"/>
          <w:color w:val="252525"/>
          <w:sz w:val="24"/>
          <w:szCs w:val="24"/>
          <w:lang w:val="es-ES" w:eastAsia="es-MX"/>
        </w:rPr>
        <w:t> (no tienen pared).</w:t>
      </w:r>
    </w:p>
    <w:p w:rsidR="00C82178" w:rsidRPr="00C82178" w:rsidRDefault="00C82178" w:rsidP="00C82178">
      <w:pPr>
        <w:numPr>
          <w:ilvl w:val="0"/>
          <w:numId w:val="4"/>
        </w:numPr>
        <w:spacing w:before="100" w:beforeAutospacing="1" w:after="24" w:line="360" w:lineRule="atLeast"/>
        <w:ind w:left="384"/>
        <w:rPr>
          <w:rFonts w:asciiTheme="majorHAnsi" w:eastAsia="Times New Roman" w:hAnsiTheme="majorHAnsi" w:cs="Arial"/>
          <w:color w:val="252525"/>
          <w:sz w:val="24"/>
          <w:szCs w:val="24"/>
          <w:lang w:val="es-ES" w:eastAsia="es-MX"/>
        </w:rPr>
      </w:pPr>
      <w:hyperlink r:id="rId46" w:tooltip="Formas L" w:history="1">
        <w:r w:rsidRPr="00C82178">
          <w:rPr>
            <w:rFonts w:asciiTheme="majorHAnsi" w:eastAsia="Times New Roman" w:hAnsiTheme="majorHAnsi" w:cs="Arial"/>
            <w:color w:val="0B0080"/>
            <w:sz w:val="24"/>
            <w:szCs w:val="24"/>
            <w:u w:val="single"/>
            <w:lang w:val="es-ES" w:eastAsia="es-MX"/>
          </w:rPr>
          <w:t>Formas L</w:t>
        </w:r>
      </w:hyperlink>
      <w:r w:rsidRPr="00C82178">
        <w:rPr>
          <w:rFonts w:asciiTheme="majorHAnsi" w:eastAsia="Times New Roman" w:hAnsiTheme="majorHAnsi" w:cs="Arial"/>
          <w:color w:val="252525"/>
          <w:sz w:val="24"/>
          <w:szCs w:val="24"/>
          <w:lang w:val="es-ES" w:eastAsia="es-MX"/>
        </w:rPr>
        <w:t> (pérdida ocasional de la pared).</w:t>
      </w:r>
    </w:p>
    <w:p w:rsidR="00C82178" w:rsidRPr="00C82178" w:rsidRDefault="00C82178" w:rsidP="00C82178">
      <w:pPr>
        <w:numPr>
          <w:ilvl w:val="0"/>
          <w:numId w:val="4"/>
        </w:numPr>
        <w:spacing w:before="100" w:beforeAutospacing="1" w:after="24" w:line="360" w:lineRule="atLeast"/>
        <w:ind w:left="384"/>
        <w:rPr>
          <w:rFonts w:asciiTheme="majorHAnsi" w:eastAsia="Times New Roman" w:hAnsiTheme="majorHAnsi" w:cs="Arial"/>
          <w:color w:val="252525"/>
          <w:sz w:val="24"/>
          <w:szCs w:val="24"/>
          <w:lang w:val="es-ES" w:eastAsia="es-MX"/>
        </w:rPr>
      </w:pPr>
      <w:hyperlink r:id="rId47" w:tooltip="Protoplasto" w:history="1">
        <w:proofErr w:type="spellStart"/>
        <w:r w:rsidRPr="00C82178">
          <w:rPr>
            <w:rFonts w:asciiTheme="majorHAnsi" w:eastAsia="Times New Roman" w:hAnsiTheme="majorHAnsi" w:cs="Arial"/>
            <w:color w:val="0B0080"/>
            <w:sz w:val="24"/>
            <w:szCs w:val="24"/>
            <w:u w:val="single"/>
            <w:lang w:val="es-ES" w:eastAsia="es-MX"/>
          </w:rPr>
          <w:t>Protoplastos</w:t>
        </w:r>
        <w:proofErr w:type="spellEnd"/>
      </w:hyperlink>
      <w:r w:rsidRPr="00C82178">
        <w:rPr>
          <w:rFonts w:asciiTheme="majorHAnsi" w:eastAsia="Times New Roman" w:hAnsiTheme="majorHAnsi" w:cs="Arial"/>
          <w:color w:val="252525"/>
          <w:sz w:val="24"/>
          <w:szCs w:val="24"/>
          <w:lang w:val="es-ES" w:eastAsia="es-MX"/>
        </w:rPr>
        <w:t> y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"http://es.wikipedia.org/wiki/Esferoplasto" \o "Esferoplasto"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esferoplastos</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(eliminación total y parcial de la pared, respectivamente).</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color w:val="000000"/>
          <w:sz w:val="24"/>
          <w:szCs w:val="24"/>
          <w:lang w:val="es-ES" w:eastAsia="es-MX"/>
        </w:rPr>
      </w:pPr>
      <w:r w:rsidRPr="00C82178">
        <w:rPr>
          <w:rFonts w:asciiTheme="majorHAnsi" w:eastAsia="Times New Roman" w:hAnsiTheme="majorHAnsi" w:cs="Arial"/>
          <w:b/>
          <w:color w:val="000000"/>
          <w:sz w:val="24"/>
          <w:szCs w:val="24"/>
          <w:lang w:val="es-ES" w:eastAsia="es-MX"/>
        </w:rPr>
        <w:t>Utilidades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En el análisis de muestras clínicas suele ser un estudio fundamental por cumplir varias funciones:</w:t>
      </w:r>
    </w:p>
    <w:p w:rsidR="00C82178" w:rsidRPr="00C82178" w:rsidRDefault="00C82178" w:rsidP="00C82178">
      <w:pPr>
        <w:numPr>
          <w:ilvl w:val="0"/>
          <w:numId w:val="5"/>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Identificación preliminar de la </w:t>
      </w:r>
      <w:hyperlink r:id="rId48" w:tooltip="Bacteria" w:history="1">
        <w:r w:rsidRPr="00C82178">
          <w:rPr>
            <w:rFonts w:asciiTheme="majorHAnsi" w:eastAsia="Times New Roman" w:hAnsiTheme="majorHAnsi" w:cs="Arial"/>
            <w:color w:val="0B0080"/>
            <w:sz w:val="24"/>
            <w:szCs w:val="24"/>
            <w:u w:val="single"/>
            <w:lang w:val="es-ES" w:eastAsia="es-MX"/>
          </w:rPr>
          <w:t>bacteria</w:t>
        </w:r>
      </w:hyperlink>
      <w:r w:rsidRPr="00C82178">
        <w:rPr>
          <w:rFonts w:asciiTheme="majorHAnsi" w:eastAsia="Times New Roman" w:hAnsiTheme="majorHAnsi" w:cs="Arial"/>
          <w:color w:val="252525"/>
          <w:sz w:val="24"/>
          <w:szCs w:val="24"/>
          <w:lang w:val="es-ES" w:eastAsia="es-MX"/>
        </w:rPr>
        <w:t> causal de la </w:t>
      </w:r>
      <w:hyperlink r:id="rId49" w:tooltip="Infección" w:history="1">
        <w:r w:rsidRPr="00C82178">
          <w:rPr>
            <w:rFonts w:asciiTheme="majorHAnsi" w:eastAsia="Times New Roman" w:hAnsiTheme="majorHAnsi" w:cs="Arial"/>
            <w:color w:val="0B0080"/>
            <w:sz w:val="24"/>
            <w:szCs w:val="24"/>
            <w:u w:val="single"/>
            <w:lang w:val="es-ES" w:eastAsia="es-MX"/>
          </w:rPr>
          <w:t>infección</w:t>
        </w:r>
      </w:hyperlink>
      <w:r w:rsidRPr="00C82178">
        <w:rPr>
          <w:rFonts w:asciiTheme="majorHAnsi" w:eastAsia="Times New Roman" w:hAnsiTheme="majorHAnsi" w:cs="Arial"/>
          <w:color w:val="252525"/>
          <w:sz w:val="24"/>
          <w:szCs w:val="24"/>
          <w:lang w:val="es-ES" w:eastAsia="es-MX"/>
        </w:rPr>
        <w:t>.</w:t>
      </w:r>
    </w:p>
    <w:p w:rsidR="00C82178" w:rsidRPr="00C82178" w:rsidRDefault="00C82178" w:rsidP="00C82178">
      <w:pPr>
        <w:numPr>
          <w:ilvl w:val="0"/>
          <w:numId w:val="5"/>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Utilidad como control calidad del aislamiento bacteriano. Los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"http://es.wikipedia.org/w/index.php?title=Morfotipos_bacterianos&amp;action=edit&amp;redlink=1" \o "Morfotipos bacterianos (aún no redactado)"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A55858"/>
          <w:sz w:val="24"/>
          <w:szCs w:val="24"/>
          <w:u w:val="single"/>
          <w:lang w:val="es-ES" w:eastAsia="es-MX"/>
        </w:rPr>
        <w:t>morfotipos</w:t>
      </w:r>
      <w:proofErr w:type="spellEnd"/>
      <w:r w:rsidRPr="00C82178">
        <w:rPr>
          <w:rFonts w:asciiTheme="majorHAnsi" w:eastAsia="Times New Roman" w:hAnsiTheme="majorHAnsi" w:cs="Arial"/>
          <w:color w:val="A55858"/>
          <w:sz w:val="24"/>
          <w:szCs w:val="24"/>
          <w:u w:val="single"/>
          <w:lang w:val="es-ES" w:eastAsia="es-MX"/>
        </w:rPr>
        <w:t xml:space="preserve"> bacterianos</w:t>
      </w:r>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xml:space="preserve"> identificados en la tinción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se deben de corresponder con aislamientos bacterianos realizados en los cultivos. Si se observan mayor número </w:t>
      </w:r>
      <w:r w:rsidRPr="00C82178">
        <w:rPr>
          <w:rFonts w:asciiTheme="majorHAnsi" w:eastAsia="Times New Roman" w:hAnsiTheme="majorHAnsi" w:cs="Arial"/>
          <w:color w:val="252525"/>
          <w:sz w:val="24"/>
          <w:szCs w:val="24"/>
          <w:lang w:val="es-ES" w:eastAsia="es-MX"/>
        </w:rPr>
        <w:lastRenderedPageBreak/>
        <w:t>de formas bacterianas que las aisladas hay que reconsiderar los medios de cultivos empleados así como la atmósfera de incubación.</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A partir de la tinción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pueden distinguirse varios </w:t>
      </w:r>
      <w:proofErr w:type="spellStart"/>
      <w:r w:rsidRPr="00C82178">
        <w:rPr>
          <w:rFonts w:asciiTheme="majorHAnsi" w:eastAsia="Times New Roman" w:hAnsiTheme="majorHAnsi" w:cs="Arial"/>
          <w:color w:val="252525"/>
          <w:sz w:val="24"/>
          <w:szCs w:val="24"/>
          <w:lang w:val="es-ES" w:eastAsia="es-MX"/>
        </w:rPr>
        <w:t>morfotipos</w:t>
      </w:r>
      <w:proofErr w:type="spellEnd"/>
      <w:r w:rsidRPr="00C82178">
        <w:rPr>
          <w:rFonts w:asciiTheme="majorHAnsi" w:eastAsia="Times New Roman" w:hAnsiTheme="majorHAnsi" w:cs="Arial"/>
          <w:color w:val="252525"/>
          <w:sz w:val="24"/>
          <w:szCs w:val="24"/>
          <w:lang w:val="es-ES" w:eastAsia="es-MX"/>
        </w:rPr>
        <w:t xml:space="preserve"> distintos: Los </w:t>
      </w:r>
      <w:hyperlink r:id="rId50" w:tooltip="Coco (bacteria)" w:history="1">
        <w:r w:rsidRPr="00C82178">
          <w:rPr>
            <w:rFonts w:asciiTheme="majorHAnsi" w:eastAsia="Times New Roman" w:hAnsiTheme="majorHAnsi" w:cs="Arial"/>
            <w:b/>
            <w:bCs/>
            <w:color w:val="0B0080"/>
            <w:sz w:val="24"/>
            <w:szCs w:val="24"/>
            <w:u w:val="single"/>
            <w:lang w:val="es-ES" w:eastAsia="es-MX"/>
          </w:rPr>
          <w:t>cocos</w:t>
        </w:r>
      </w:hyperlink>
      <w:r w:rsidRPr="00C82178">
        <w:rPr>
          <w:rFonts w:asciiTheme="majorHAnsi" w:eastAsia="Times New Roman" w:hAnsiTheme="majorHAnsi" w:cs="Arial"/>
          <w:color w:val="252525"/>
          <w:sz w:val="24"/>
          <w:szCs w:val="24"/>
          <w:lang w:val="es-ES" w:eastAsia="es-MX"/>
        </w:rPr>
        <w:t> son de forma esférica. Pueden aparecer aislados después de la división celular (</w:t>
      </w:r>
      <w:hyperlink r:id="rId51" w:tooltip="Micrococo (aún no redactado)" w:history="1">
        <w:r w:rsidRPr="00C82178">
          <w:rPr>
            <w:rFonts w:asciiTheme="majorHAnsi" w:eastAsia="Times New Roman" w:hAnsiTheme="majorHAnsi" w:cs="Arial"/>
            <w:i/>
            <w:iCs/>
            <w:color w:val="A55858"/>
            <w:sz w:val="24"/>
            <w:szCs w:val="24"/>
            <w:u w:val="single"/>
            <w:lang w:val="es-ES" w:eastAsia="es-MX"/>
          </w:rPr>
          <w:t>Micrococos</w:t>
        </w:r>
      </w:hyperlink>
      <w:r w:rsidRPr="00C82178">
        <w:rPr>
          <w:rFonts w:asciiTheme="majorHAnsi" w:eastAsia="Times New Roman" w:hAnsiTheme="majorHAnsi" w:cs="Arial"/>
          <w:color w:val="252525"/>
          <w:sz w:val="24"/>
          <w:szCs w:val="24"/>
          <w:lang w:val="es-ES" w:eastAsia="es-MX"/>
        </w:rPr>
        <w:t>), aparecer por pares (</w:t>
      </w:r>
      <w:hyperlink r:id="rId52" w:tooltip="Diplococo" w:history="1">
        <w:r w:rsidRPr="00C82178">
          <w:rPr>
            <w:rFonts w:asciiTheme="majorHAnsi" w:eastAsia="Times New Roman" w:hAnsiTheme="majorHAnsi" w:cs="Arial"/>
            <w:i/>
            <w:iCs/>
            <w:color w:val="0B0080"/>
            <w:sz w:val="24"/>
            <w:szCs w:val="24"/>
            <w:u w:val="single"/>
            <w:lang w:val="es-ES" w:eastAsia="es-MX"/>
          </w:rPr>
          <w:t>Diplococos</w:t>
        </w:r>
      </w:hyperlink>
      <w:r w:rsidRPr="00C82178">
        <w:rPr>
          <w:rFonts w:asciiTheme="majorHAnsi" w:eastAsia="Times New Roman" w:hAnsiTheme="majorHAnsi" w:cs="Arial"/>
          <w:color w:val="252525"/>
          <w:sz w:val="24"/>
          <w:szCs w:val="24"/>
          <w:lang w:val="es-ES" w:eastAsia="es-MX"/>
        </w:rPr>
        <w:t>), formar cadenas (</w:t>
      </w:r>
      <w:hyperlink r:id="rId53" w:tooltip="Estreptococos" w:history="1">
        <w:r w:rsidRPr="00C82178">
          <w:rPr>
            <w:rFonts w:asciiTheme="majorHAnsi" w:eastAsia="Times New Roman" w:hAnsiTheme="majorHAnsi" w:cs="Arial"/>
            <w:i/>
            <w:iCs/>
            <w:color w:val="0B0080"/>
            <w:sz w:val="24"/>
            <w:szCs w:val="24"/>
            <w:u w:val="single"/>
            <w:lang w:val="es-ES" w:eastAsia="es-MX"/>
          </w:rPr>
          <w:t>Estreptococos</w:t>
        </w:r>
      </w:hyperlink>
      <w:r w:rsidRPr="00C82178">
        <w:rPr>
          <w:rFonts w:asciiTheme="majorHAnsi" w:eastAsia="Times New Roman" w:hAnsiTheme="majorHAnsi" w:cs="Arial"/>
          <w:color w:val="252525"/>
          <w:sz w:val="24"/>
          <w:szCs w:val="24"/>
          <w:lang w:val="es-ES" w:eastAsia="es-MX"/>
        </w:rPr>
        <w:t>), o agruparse de manera irregular (</w:t>
      </w:r>
      <w:hyperlink r:id="rId54" w:tooltip="Estafilococo" w:history="1">
        <w:r w:rsidRPr="00C82178">
          <w:rPr>
            <w:rFonts w:asciiTheme="majorHAnsi" w:eastAsia="Times New Roman" w:hAnsiTheme="majorHAnsi" w:cs="Arial"/>
            <w:i/>
            <w:iCs/>
            <w:color w:val="0B0080"/>
            <w:sz w:val="24"/>
            <w:szCs w:val="24"/>
            <w:u w:val="single"/>
            <w:lang w:val="es-ES" w:eastAsia="es-MX"/>
          </w:rPr>
          <w:t>Estafilococos</w:t>
        </w:r>
      </w:hyperlink>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Los </w:t>
      </w:r>
      <w:hyperlink r:id="rId55" w:tooltip="Bacilo" w:history="1">
        <w:r w:rsidRPr="00C82178">
          <w:rPr>
            <w:rFonts w:asciiTheme="majorHAnsi" w:eastAsia="Times New Roman" w:hAnsiTheme="majorHAnsi" w:cs="Arial"/>
            <w:b/>
            <w:bCs/>
            <w:color w:val="0B0080"/>
            <w:sz w:val="24"/>
            <w:szCs w:val="24"/>
            <w:u w:val="single"/>
            <w:lang w:val="es-ES" w:eastAsia="es-MX"/>
          </w:rPr>
          <w:t>bacilos</w:t>
        </w:r>
      </w:hyperlink>
      <w:r w:rsidRPr="00C82178">
        <w:rPr>
          <w:rFonts w:asciiTheme="majorHAnsi" w:eastAsia="Times New Roman" w:hAnsiTheme="majorHAnsi" w:cs="Arial"/>
          <w:color w:val="252525"/>
          <w:sz w:val="24"/>
          <w:szCs w:val="24"/>
          <w:lang w:val="es-ES" w:eastAsia="es-MX"/>
        </w:rPr>
        <w:t> poseen forma alargada. En general suelen agruparse en forma de cadena (</w:t>
      </w:r>
      <w:proofErr w:type="spellStart"/>
      <w:r w:rsidRPr="00C82178">
        <w:rPr>
          <w:rFonts w:asciiTheme="majorHAnsi" w:eastAsia="Times New Roman" w:hAnsiTheme="majorHAnsi" w:cs="Arial"/>
          <w:i/>
          <w:iCs/>
          <w:color w:val="252525"/>
          <w:sz w:val="24"/>
          <w:szCs w:val="24"/>
          <w:lang w:val="es-ES" w:eastAsia="es-MX"/>
        </w:rPr>
        <w:fldChar w:fldCharType="begin"/>
      </w:r>
      <w:r w:rsidRPr="00C82178">
        <w:rPr>
          <w:rFonts w:asciiTheme="majorHAnsi" w:eastAsia="Times New Roman" w:hAnsiTheme="majorHAnsi" w:cs="Arial"/>
          <w:i/>
          <w:iCs/>
          <w:color w:val="252525"/>
          <w:sz w:val="24"/>
          <w:szCs w:val="24"/>
          <w:lang w:val="es-ES" w:eastAsia="es-MX"/>
        </w:rPr>
        <w:instrText xml:space="preserve"> HYPERLINK "http://es.wikipedia.org/w/index.php?title=Estreptobacilo&amp;action=edit&amp;redlink=1" \o "Estreptobacilo (aún no redactado)" </w:instrText>
      </w:r>
      <w:r w:rsidRPr="00C82178">
        <w:rPr>
          <w:rFonts w:asciiTheme="majorHAnsi" w:eastAsia="Times New Roman" w:hAnsiTheme="majorHAnsi" w:cs="Arial"/>
          <w:i/>
          <w:iCs/>
          <w:color w:val="252525"/>
          <w:sz w:val="24"/>
          <w:szCs w:val="24"/>
          <w:lang w:val="es-ES" w:eastAsia="es-MX"/>
        </w:rPr>
        <w:fldChar w:fldCharType="separate"/>
      </w:r>
      <w:r w:rsidRPr="00C82178">
        <w:rPr>
          <w:rFonts w:asciiTheme="majorHAnsi" w:eastAsia="Times New Roman" w:hAnsiTheme="majorHAnsi" w:cs="Arial"/>
          <w:i/>
          <w:iCs/>
          <w:color w:val="A55858"/>
          <w:sz w:val="24"/>
          <w:szCs w:val="24"/>
          <w:u w:val="single"/>
          <w:lang w:val="es-ES" w:eastAsia="es-MX"/>
        </w:rPr>
        <w:t>Estreptobacilos</w:t>
      </w:r>
      <w:proofErr w:type="spellEnd"/>
      <w:r w:rsidRPr="00C82178">
        <w:rPr>
          <w:rFonts w:asciiTheme="majorHAnsi" w:eastAsia="Times New Roman" w:hAnsiTheme="majorHAnsi" w:cs="Arial"/>
          <w:i/>
          <w:iCs/>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o en empalizada.</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También pueden distinguirse los </w:t>
      </w:r>
      <w:hyperlink r:id="rId56" w:tooltip="Espiral" w:history="1">
        <w:r w:rsidRPr="00C82178">
          <w:rPr>
            <w:rFonts w:asciiTheme="majorHAnsi" w:eastAsia="Times New Roman" w:hAnsiTheme="majorHAnsi" w:cs="Arial"/>
            <w:b/>
            <w:bCs/>
            <w:color w:val="0B0080"/>
            <w:sz w:val="24"/>
            <w:szCs w:val="24"/>
            <w:u w:val="single"/>
            <w:lang w:val="es-ES" w:eastAsia="es-MX"/>
          </w:rPr>
          <w:t>espirales</w:t>
        </w:r>
      </w:hyperlink>
      <w:r w:rsidRPr="00C82178">
        <w:rPr>
          <w:rFonts w:asciiTheme="majorHAnsi" w:eastAsia="Times New Roman" w:hAnsiTheme="majorHAnsi" w:cs="Arial"/>
          <w:color w:val="252525"/>
          <w:sz w:val="24"/>
          <w:szCs w:val="24"/>
          <w:lang w:val="es-ES" w:eastAsia="es-MX"/>
        </w:rPr>
        <w:t>, que se clasifican en </w:t>
      </w:r>
      <w:hyperlink r:id="rId57" w:tooltip="Espirilo" w:history="1">
        <w:r w:rsidRPr="00C82178">
          <w:rPr>
            <w:rFonts w:asciiTheme="majorHAnsi" w:eastAsia="Times New Roman" w:hAnsiTheme="majorHAnsi" w:cs="Arial"/>
            <w:color w:val="0B0080"/>
            <w:sz w:val="24"/>
            <w:szCs w:val="24"/>
            <w:u w:val="single"/>
            <w:lang w:val="es-ES" w:eastAsia="es-MX"/>
          </w:rPr>
          <w:t>espirilos</w:t>
        </w:r>
      </w:hyperlink>
      <w:r w:rsidRPr="00C82178">
        <w:rPr>
          <w:rFonts w:asciiTheme="majorHAnsi" w:eastAsia="Times New Roman" w:hAnsiTheme="majorHAnsi" w:cs="Arial"/>
          <w:color w:val="252525"/>
          <w:sz w:val="24"/>
          <w:szCs w:val="24"/>
          <w:lang w:val="es-ES" w:eastAsia="es-MX"/>
        </w:rPr>
        <w:t> si son de forma rígida o </w:t>
      </w:r>
      <w:hyperlink r:id="rId58" w:tooltip="Espiroqueta" w:history="1">
        <w:r w:rsidRPr="00C82178">
          <w:rPr>
            <w:rFonts w:asciiTheme="majorHAnsi" w:eastAsia="Times New Roman" w:hAnsiTheme="majorHAnsi" w:cs="Arial"/>
            <w:color w:val="0B0080"/>
            <w:sz w:val="24"/>
            <w:szCs w:val="24"/>
            <w:u w:val="single"/>
            <w:lang w:val="es-ES" w:eastAsia="es-MX"/>
          </w:rPr>
          <w:t>espiroquetas</w:t>
        </w:r>
      </w:hyperlink>
      <w:r w:rsidRPr="00C82178">
        <w:rPr>
          <w:rFonts w:asciiTheme="majorHAnsi" w:eastAsia="Times New Roman" w:hAnsiTheme="majorHAnsi" w:cs="Arial"/>
          <w:color w:val="252525"/>
          <w:sz w:val="24"/>
          <w:szCs w:val="24"/>
          <w:lang w:val="es-ES" w:eastAsia="es-MX"/>
        </w:rPr>
        <w:t> si son blandas y onduladas. Si por el contrario, poseen forma de "</w:t>
      </w:r>
      <w:r w:rsidRPr="00C82178">
        <w:rPr>
          <w:rFonts w:asciiTheme="majorHAnsi" w:eastAsia="Times New Roman" w:hAnsiTheme="majorHAnsi" w:cs="Arial"/>
          <w:i/>
          <w:iCs/>
          <w:color w:val="252525"/>
          <w:sz w:val="24"/>
          <w:szCs w:val="24"/>
          <w:lang w:val="es-ES" w:eastAsia="es-MX"/>
        </w:rPr>
        <w:t>coma</w:t>
      </w:r>
      <w:r w:rsidRPr="00C82178">
        <w:rPr>
          <w:rFonts w:asciiTheme="majorHAnsi" w:eastAsia="Times New Roman" w:hAnsiTheme="majorHAnsi" w:cs="Arial"/>
          <w:color w:val="252525"/>
          <w:sz w:val="24"/>
          <w:szCs w:val="24"/>
          <w:lang w:val="es-ES" w:eastAsia="es-MX"/>
        </w:rPr>
        <w:t>", o curvados, entonces se los designa </w:t>
      </w:r>
      <w:hyperlink r:id="rId59" w:tooltip="Vibrio" w:history="1">
        <w:proofErr w:type="spellStart"/>
        <w:r w:rsidRPr="00C82178">
          <w:rPr>
            <w:rFonts w:asciiTheme="majorHAnsi" w:eastAsia="Times New Roman" w:hAnsiTheme="majorHAnsi" w:cs="Arial"/>
            <w:b/>
            <w:bCs/>
            <w:color w:val="0B0080"/>
            <w:sz w:val="24"/>
            <w:szCs w:val="24"/>
            <w:u w:val="single"/>
            <w:lang w:val="es-ES" w:eastAsia="es-MX"/>
          </w:rPr>
          <w:t>vibrios</w:t>
        </w:r>
        <w:proofErr w:type="spellEnd"/>
      </w:hyperlink>
      <w:r w:rsidRPr="00C82178">
        <w:rPr>
          <w:rFonts w:asciiTheme="majorHAnsi" w:eastAsia="Times New Roman" w:hAnsiTheme="majorHAnsi" w:cs="Arial"/>
          <w:color w:val="252525"/>
          <w:sz w:val="24"/>
          <w:szCs w:val="24"/>
          <w:lang w:val="es-ES" w:eastAsia="es-MX"/>
        </w:rPr>
        <w:t>.</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color w:val="000000"/>
          <w:sz w:val="24"/>
          <w:szCs w:val="24"/>
          <w:lang w:val="es-ES" w:eastAsia="es-MX"/>
        </w:rPr>
      </w:pP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b/>
          <w:color w:val="000000"/>
          <w:sz w:val="24"/>
          <w:szCs w:val="24"/>
          <w:lang w:val="es-ES" w:eastAsia="es-MX"/>
        </w:rPr>
      </w:pPr>
      <w:r w:rsidRPr="00C82178">
        <w:rPr>
          <w:rFonts w:asciiTheme="majorHAnsi" w:eastAsia="Times New Roman" w:hAnsiTheme="majorHAnsi" w:cs="Arial"/>
          <w:b/>
          <w:color w:val="000000"/>
          <w:sz w:val="24"/>
          <w:szCs w:val="24"/>
          <w:lang w:val="es-ES" w:eastAsia="es-MX"/>
        </w:rPr>
        <w:t xml:space="preserve">Fundamentos de diferenciación de </w:t>
      </w:r>
      <w:proofErr w:type="spellStart"/>
      <w:r w:rsidRPr="00C82178">
        <w:rPr>
          <w:rFonts w:asciiTheme="majorHAnsi" w:eastAsia="Times New Roman" w:hAnsiTheme="majorHAnsi" w:cs="Arial"/>
          <w:b/>
          <w:color w:val="000000"/>
          <w:sz w:val="24"/>
          <w:szCs w:val="24"/>
          <w:lang w:val="es-ES" w:eastAsia="es-MX"/>
        </w:rPr>
        <w:t>Gram</w:t>
      </w:r>
      <w:proofErr w:type="spellEnd"/>
      <w:r w:rsidRPr="00C82178">
        <w:rPr>
          <w:rFonts w:asciiTheme="majorHAnsi" w:eastAsia="Times New Roman" w:hAnsiTheme="majorHAnsi" w:cs="Arial"/>
          <w:b/>
          <w:color w:val="000000"/>
          <w:sz w:val="24"/>
          <w:szCs w:val="24"/>
          <w:lang w:val="es-ES" w:eastAsia="es-MX"/>
        </w:rPr>
        <w:t xml:space="preserve"> positivo y </w:t>
      </w:r>
      <w:proofErr w:type="spellStart"/>
      <w:r w:rsidRPr="00C82178">
        <w:rPr>
          <w:rFonts w:asciiTheme="majorHAnsi" w:eastAsia="Times New Roman" w:hAnsiTheme="majorHAnsi" w:cs="Arial"/>
          <w:b/>
          <w:color w:val="000000"/>
          <w:sz w:val="24"/>
          <w:szCs w:val="24"/>
          <w:lang w:val="es-ES" w:eastAsia="es-MX"/>
        </w:rPr>
        <w:t>Gram</w:t>
      </w:r>
      <w:proofErr w:type="spellEnd"/>
      <w:r w:rsidRPr="00C82178">
        <w:rPr>
          <w:rFonts w:asciiTheme="majorHAnsi" w:eastAsia="Times New Roman" w:hAnsiTheme="majorHAnsi" w:cs="Arial"/>
          <w:b/>
          <w:color w:val="000000"/>
          <w:sz w:val="24"/>
          <w:szCs w:val="24"/>
          <w:lang w:val="es-ES" w:eastAsia="es-MX"/>
        </w:rPr>
        <w:t xml:space="preserve"> negativo</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Los fundamentos de la técnica se basan en las diferencias entre las </w:t>
      </w:r>
      <w:hyperlink r:id="rId60" w:tooltip="Pared celular" w:history="1">
        <w:r w:rsidRPr="00C82178">
          <w:rPr>
            <w:rFonts w:asciiTheme="majorHAnsi" w:eastAsia="Times New Roman" w:hAnsiTheme="majorHAnsi" w:cs="Arial"/>
            <w:color w:val="0B0080"/>
            <w:sz w:val="24"/>
            <w:szCs w:val="24"/>
            <w:u w:val="single"/>
            <w:lang w:val="es-ES" w:eastAsia="es-MX"/>
          </w:rPr>
          <w:t>paredes celulares</w:t>
        </w:r>
      </w:hyperlink>
      <w:r w:rsidRPr="00C82178">
        <w:rPr>
          <w:rFonts w:asciiTheme="majorHAnsi" w:eastAsia="Times New Roman" w:hAnsiTheme="majorHAnsi" w:cs="Arial"/>
          <w:color w:val="252525"/>
          <w:sz w:val="24"/>
          <w:szCs w:val="24"/>
          <w:lang w:val="es-ES" w:eastAsia="es-MX"/>
        </w:rPr>
        <w:t xml:space="preserve"> de las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y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pared celular de las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posee una gruesa capa de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"http://es.wikipedia.org/wiki/Peptidoglicano" \o "Peptidoglicano"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peptidoglicano</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además de dos clases de </w:t>
      </w:r>
      <w:hyperlink r:id="rId61" w:tooltip="Ácido teicoico" w:history="1">
        <w:r w:rsidRPr="00C82178">
          <w:rPr>
            <w:rFonts w:asciiTheme="majorHAnsi" w:eastAsia="Times New Roman" w:hAnsiTheme="majorHAnsi" w:cs="Arial"/>
            <w:color w:val="0B0080"/>
            <w:sz w:val="24"/>
            <w:szCs w:val="24"/>
            <w:u w:val="single"/>
            <w:lang w:val="es-ES" w:eastAsia="es-MX"/>
          </w:rPr>
          <w:t xml:space="preserve">ácidos </w:t>
        </w:r>
        <w:proofErr w:type="spellStart"/>
        <w:r w:rsidRPr="00C82178">
          <w:rPr>
            <w:rFonts w:asciiTheme="majorHAnsi" w:eastAsia="Times New Roman" w:hAnsiTheme="majorHAnsi" w:cs="Arial"/>
            <w:color w:val="0B0080"/>
            <w:sz w:val="24"/>
            <w:szCs w:val="24"/>
            <w:u w:val="single"/>
            <w:lang w:val="es-ES" w:eastAsia="es-MX"/>
          </w:rPr>
          <w:t>teicoicos</w:t>
        </w:r>
        <w:proofErr w:type="spellEnd"/>
      </w:hyperlink>
      <w:r w:rsidRPr="00C82178">
        <w:rPr>
          <w:rFonts w:asciiTheme="majorHAnsi" w:eastAsia="Times New Roman" w:hAnsiTheme="majorHAnsi" w:cs="Arial"/>
          <w:color w:val="252525"/>
          <w:sz w:val="24"/>
          <w:szCs w:val="24"/>
          <w:lang w:val="es-ES" w:eastAsia="es-MX"/>
        </w:rPr>
        <w:t>: Anclado en la cara interna de la pared celular y unido a la membrana plasmática, se encuentra el </w:t>
      </w:r>
      <w:hyperlink r:id="rId62" w:tooltip="Ácido lipoteicoico (aún no redactado)" w:history="1">
        <w:r w:rsidRPr="00C82178">
          <w:rPr>
            <w:rFonts w:asciiTheme="majorHAnsi" w:eastAsia="Times New Roman" w:hAnsiTheme="majorHAnsi" w:cs="Arial"/>
            <w:color w:val="A55858"/>
            <w:sz w:val="24"/>
            <w:szCs w:val="24"/>
            <w:u w:val="single"/>
            <w:lang w:val="es-ES" w:eastAsia="es-MX"/>
          </w:rPr>
          <w:t xml:space="preserve">ácido </w:t>
        </w:r>
        <w:proofErr w:type="spellStart"/>
        <w:r w:rsidRPr="00C82178">
          <w:rPr>
            <w:rFonts w:asciiTheme="majorHAnsi" w:eastAsia="Times New Roman" w:hAnsiTheme="majorHAnsi" w:cs="Arial"/>
            <w:color w:val="A55858"/>
            <w:sz w:val="24"/>
            <w:szCs w:val="24"/>
            <w:u w:val="single"/>
            <w:lang w:val="es-ES" w:eastAsia="es-MX"/>
          </w:rPr>
          <w:t>lipoteicoico</w:t>
        </w:r>
        <w:proofErr w:type="spellEnd"/>
      </w:hyperlink>
      <w:r w:rsidRPr="00C82178">
        <w:rPr>
          <w:rFonts w:asciiTheme="majorHAnsi" w:eastAsia="Times New Roman" w:hAnsiTheme="majorHAnsi" w:cs="Arial"/>
          <w:color w:val="252525"/>
          <w:sz w:val="24"/>
          <w:szCs w:val="24"/>
          <w:lang w:val="es-ES" w:eastAsia="es-MX"/>
        </w:rPr>
        <w:t>, y más en la superficie, el </w:t>
      </w:r>
      <w:hyperlink r:id="rId63" w:tooltip="Ácido teicoico" w:history="1">
        <w:r w:rsidRPr="00C82178">
          <w:rPr>
            <w:rFonts w:asciiTheme="majorHAnsi" w:eastAsia="Times New Roman" w:hAnsiTheme="majorHAnsi" w:cs="Arial"/>
            <w:color w:val="0B0080"/>
            <w:sz w:val="24"/>
            <w:szCs w:val="24"/>
            <w:u w:val="single"/>
            <w:lang w:val="es-ES" w:eastAsia="es-MX"/>
          </w:rPr>
          <w:t xml:space="preserve">ácido </w:t>
        </w:r>
        <w:proofErr w:type="spellStart"/>
        <w:r w:rsidRPr="00C82178">
          <w:rPr>
            <w:rFonts w:asciiTheme="majorHAnsi" w:eastAsia="Times New Roman" w:hAnsiTheme="majorHAnsi" w:cs="Arial"/>
            <w:color w:val="0B0080"/>
            <w:sz w:val="24"/>
            <w:szCs w:val="24"/>
            <w:u w:val="single"/>
            <w:lang w:val="es-ES" w:eastAsia="es-MX"/>
          </w:rPr>
          <w:t>teicoico</w:t>
        </w:r>
        <w:proofErr w:type="spellEnd"/>
      </w:hyperlink>
      <w:r w:rsidRPr="00C82178">
        <w:rPr>
          <w:rFonts w:asciiTheme="majorHAnsi" w:eastAsia="Times New Roman" w:hAnsiTheme="majorHAnsi" w:cs="Arial"/>
          <w:color w:val="252525"/>
          <w:sz w:val="24"/>
          <w:szCs w:val="24"/>
          <w:lang w:val="es-ES" w:eastAsia="es-MX"/>
        </w:rPr>
        <w:t xml:space="preserve"> que está anclado solamente en el </w:t>
      </w:r>
      <w:proofErr w:type="spellStart"/>
      <w:r w:rsidRPr="00C82178">
        <w:rPr>
          <w:rFonts w:asciiTheme="majorHAnsi" w:eastAsia="Times New Roman" w:hAnsiTheme="majorHAnsi" w:cs="Arial"/>
          <w:color w:val="252525"/>
          <w:sz w:val="24"/>
          <w:szCs w:val="24"/>
          <w:lang w:val="es-ES" w:eastAsia="es-MX"/>
        </w:rPr>
        <w:t>peptidoglicano</w:t>
      </w:r>
      <w:proofErr w:type="spellEnd"/>
      <w:r w:rsidRPr="00C82178">
        <w:rPr>
          <w:rFonts w:asciiTheme="majorHAnsi" w:eastAsia="Times New Roman" w:hAnsiTheme="majorHAnsi" w:cs="Arial"/>
          <w:color w:val="252525"/>
          <w:sz w:val="24"/>
          <w:szCs w:val="24"/>
          <w:lang w:val="es-ES" w:eastAsia="es-MX"/>
        </w:rPr>
        <w:t xml:space="preserve"> (también conocido como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"http://es.wikipedia.org/wiki/Mure%C3%ADna" \o "Mureína"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mureína</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Por el contrario, la capa de </w:t>
      </w:r>
      <w:proofErr w:type="spellStart"/>
      <w:r w:rsidRPr="00C82178">
        <w:rPr>
          <w:rFonts w:asciiTheme="majorHAnsi" w:eastAsia="Times New Roman" w:hAnsiTheme="majorHAnsi" w:cs="Arial"/>
          <w:color w:val="252525"/>
          <w:sz w:val="24"/>
          <w:szCs w:val="24"/>
          <w:lang w:val="es-ES" w:eastAsia="es-MX"/>
        </w:rPr>
        <w:t>peptidoglucano</w:t>
      </w:r>
      <w:proofErr w:type="spellEnd"/>
      <w:r w:rsidRPr="00C82178">
        <w:rPr>
          <w:rFonts w:asciiTheme="majorHAnsi" w:eastAsia="Times New Roman" w:hAnsiTheme="majorHAnsi" w:cs="Arial"/>
          <w:color w:val="252525"/>
          <w:sz w:val="24"/>
          <w:szCs w:val="24"/>
          <w:lang w:val="es-ES" w:eastAsia="es-MX"/>
        </w:rPr>
        <w:t xml:space="preserve"> de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es delgada, y se encuentra unida a una segunda membrana plasmática exterior (de composición distinta a la interna) por medio de lipoproteínas. Tiene una capa delgada de </w:t>
      </w:r>
      <w:proofErr w:type="spellStart"/>
      <w:r w:rsidRPr="00C82178">
        <w:rPr>
          <w:rFonts w:asciiTheme="majorHAnsi" w:eastAsia="Times New Roman" w:hAnsiTheme="majorHAnsi" w:cs="Arial"/>
          <w:color w:val="252525"/>
          <w:sz w:val="24"/>
          <w:szCs w:val="24"/>
          <w:lang w:val="es-ES" w:eastAsia="es-MX"/>
        </w:rPr>
        <w:t>peptidoglicano</w:t>
      </w:r>
      <w:proofErr w:type="spellEnd"/>
      <w:r w:rsidRPr="00C82178">
        <w:rPr>
          <w:rFonts w:asciiTheme="majorHAnsi" w:eastAsia="Times New Roman" w:hAnsiTheme="majorHAnsi" w:cs="Arial"/>
          <w:color w:val="252525"/>
          <w:sz w:val="24"/>
          <w:szCs w:val="24"/>
          <w:lang w:val="es-ES" w:eastAsia="es-MX"/>
        </w:rPr>
        <w:t xml:space="preserve"> unida a una membrana exterior por </w:t>
      </w:r>
      <w:hyperlink r:id="rId64" w:tooltip="Lipoproteína" w:history="1">
        <w:r w:rsidRPr="00C82178">
          <w:rPr>
            <w:rFonts w:asciiTheme="majorHAnsi" w:eastAsia="Times New Roman" w:hAnsiTheme="majorHAnsi" w:cs="Arial"/>
            <w:color w:val="0B0080"/>
            <w:sz w:val="24"/>
            <w:szCs w:val="24"/>
            <w:u w:val="single"/>
            <w:lang w:val="es-ES" w:eastAsia="es-MX"/>
          </w:rPr>
          <w:t>lipoproteínas</w:t>
        </w:r>
      </w:hyperlink>
      <w:r w:rsidRPr="00C82178">
        <w:rPr>
          <w:rFonts w:asciiTheme="majorHAnsi" w:eastAsia="Times New Roman" w:hAnsiTheme="majorHAnsi" w:cs="Arial"/>
          <w:color w:val="252525"/>
          <w:sz w:val="24"/>
          <w:szCs w:val="24"/>
          <w:lang w:val="es-ES" w:eastAsia="es-MX"/>
        </w:rPr>
        <w:t>. La membrana exterior está hecha de </w:t>
      </w:r>
      <w:hyperlink r:id="rId65" w:tooltip="Proteína" w:history="1">
        <w:r w:rsidRPr="00C82178">
          <w:rPr>
            <w:rFonts w:asciiTheme="majorHAnsi" w:eastAsia="Times New Roman" w:hAnsiTheme="majorHAnsi" w:cs="Arial"/>
            <w:color w:val="0B0080"/>
            <w:sz w:val="24"/>
            <w:szCs w:val="24"/>
            <w:u w:val="single"/>
            <w:lang w:val="es-ES" w:eastAsia="es-MX"/>
          </w:rPr>
          <w:t>proteína</w:t>
        </w:r>
      </w:hyperlink>
      <w:r w:rsidRPr="00C82178">
        <w:rPr>
          <w:rFonts w:asciiTheme="majorHAnsi" w:eastAsia="Times New Roman" w:hAnsiTheme="majorHAnsi" w:cs="Arial"/>
          <w:color w:val="252525"/>
          <w:sz w:val="24"/>
          <w:szCs w:val="24"/>
          <w:lang w:val="es-ES" w:eastAsia="es-MX"/>
        </w:rPr>
        <w:t>,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"http://es.wikipedia.org/wiki/Fosfol%C3%ADpido" \o "Fosfolípido"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fosfolípido</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 y </w:t>
      </w:r>
      <w:proofErr w:type="spellStart"/>
      <w:r w:rsidRPr="00C82178">
        <w:rPr>
          <w:rFonts w:asciiTheme="majorHAnsi" w:eastAsia="Times New Roman" w:hAnsiTheme="majorHAnsi" w:cs="Arial"/>
          <w:color w:val="252525"/>
          <w:sz w:val="24"/>
          <w:szCs w:val="24"/>
          <w:lang w:val="es-ES" w:eastAsia="es-MX"/>
        </w:rPr>
        <w:fldChar w:fldCharType="begin"/>
      </w:r>
      <w:r w:rsidRPr="00C82178">
        <w:rPr>
          <w:rFonts w:asciiTheme="majorHAnsi" w:eastAsia="Times New Roman" w:hAnsiTheme="majorHAnsi" w:cs="Arial"/>
          <w:color w:val="252525"/>
          <w:sz w:val="24"/>
          <w:szCs w:val="24"/>
          <w:lang w:val="es-ES" w:eastAsia="es-MX"/>
        </w:rPr>
        <w:instrText xml:space="preserve"> HYPERLINK "http://es.wikipedia.org/wiki/Lipopolisac%C3%A1rido" \o "Lipopolisacárido" </w:instrText>
      </w:r>
      <w:r w:rsidRPr="00C82178">
        <w:rPr>
          <w:rFonts w:asciiTheme="majorHAnsi" w:eastAsia="Times New Roman" w:hAnsiTheme="majorHAnsi" w:cs="Arial"/>
          <w:color w:val="252525"/>
          <w:sz w:val="24"/>
          <w:szCs w:val="24"/>
          <w:lang w:val="es-ES" w:eastAsia="es-MX"/>
        </w:rPr>
        <w:fldChar w:fldCharType="separate"/>
      </w:r>
      <w:r w:rsidRPr="00C82178">
        <w:rPr>
          <w:rFonts w:asciiTheme="majorHAnsi" w:eastAsia="Times New Roman" w:hAnsiTheme="majorHAnsi" w:cs="Arial"/>
          <w:color w:val="0B0080"/>
          <w:sz w:val="24"/>
          <w:szCs w:val="24"/>
          <w:u w:val="single"/>
          <w:lang w:val="es-ES" w:eastAsia="es-MX"/>
        </w:rPr>
        <w:t>lipopolisacárido</w:t>
      </w:r>
      <w:proofErr w:type="spellEnd"/>
      <w:r w:rsidRPr="00C82178">
        <w:rPr>
          <w:rFonts w:asciiTheme="majorHAnsi" w:eastAsia="Times New Roman" w:hAnsiTheme="majorHAnsi" w:cs="Arial"/>
          <w:color w:val="252525"/>
          <w:sz w:val="24"/>
          <w:szCs w:val="24"/>
          <w:lang w:val="es-ES" w:eastAsia="es-MX"/>
        </w:rPr>
        <w:fldChar w:fldCharType="end"/>
      </w:r>
      <w:r w:rsidRPr="00C82178">
        <w:rPr>
          <w:rFonts w:asciiTheme="majorHAnsi" w:eastAsia="Times New Roman" w:hAnsiTheme="majorHAnsi" w:cs="Arial"/>
          <w:color w:val="252525"/>
          <w:sz w:val="24"/>
          <w:szCs w:val="24"/>
          <w:lang w:val="es-ES" w:eastAsia="es-MX"/>
        </w:rPr>
        <w:t>.</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Por lo tanto, ambos tipos de bacterias se tiñen diferencialmente debido a estas </w:t>
      </w:r>
      <w:proofErr w:type="spellStart"/>
      <w:r w:rsidRPr="00C82178">
        <w:rPr>
          <w:rFonts w:asciiTheme="majorHAnsi" w:eastAsia="Times New Roman" w:hAnsiTheme="majorHAnsi" w:cs="Arial"/>
          <w:color w:val="252525"/>
          <w:sz w:val="24"/>
          <w:szCs w:val="24"/>
          <w:lang w:val="es-ES" w:eastAsia="es-MX"/>
        </w:rPr>
        <w:t>direrencias</w:t>
      </w:r>
      <w:proofErr w:type="spellEnd"/>
      <w:r w:rsidRPr="00C82178">
        <w:rPr>
          <w:rFonts w:asciiTheme="majorHAnsi" w:eastAsia="Times New Roman" w:hAnsiTheme="majorHAnsi" w:cs="Arial"/>
          <w:color w:val="252525"/>
          <w:sz w:val="24"/>
          <w:szCs w:val="24"/>
          <w:lang w:val="es-ES" w:eastAsia="es-MX"/>
        </w:rPr>
        <w:t xml:space="preserve"> constitutivas de su pared. La clave es el </w:t>
      </w:r>
      <w:proofErr w:type="spellStart"/>
      <w:r w:rsidRPr="00C82178">
        <w:rPr>
          <w:rFonts w:asciiTheme="majorHAnsi" w:eastAsia="Times New Roman" w:hAnsiTheme="majorHAnsi" w:cs="Arial"/>
          <w:color w:val="252525"/>
          <w:sz w:val="24"/>
          <w:szCs w:val="24"/>
          <w:lang w:val="es-ES" w:eastAsia="es-MX"/>
        </w:rPr>
        <w:t>peptidoglicano</w:t>
      </w:r>
      <w:proofErr w:type="spellEnd"/>
      <w:r w:rsidRPr="00C82178">
        <w:rPr>
          <w:rFonts w:asciiTheme="majorHAnsi" w:eastAsia="Times New Roman" w:hAnsiTheme="majorHAnsi" w:cs="Arial"/>
          <w:color w:val="252525"/>
          <w:sz w:val="24"/>
          <w:szCs w:val="24"/>
          <w:lang w:val="es-ES" w:eastAsia="es-MX"/>
        </w:rPr>
        <w:t xml:space="preserve">, ya que es el material que confiere su rigidez a la pared celular bacteriana, y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lo poseen en mucha mayor proporción que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La diferencia que se observa en la resistencia a la decoloración, se debe a que la membrana externa de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es soluble en </w:t>
      </w:r>
      <w:hyperlink r:id="rId66" w:tooltip="Solvente orgánico" w:history="1">
        <w:r w:rsidRPr="00C82178">
          <w:rPr>
            <w:rFonts w:asciiTheme="majorHAnsi" w:eastAsia="Times New Roman" w:hAnsiTheme="majorHAnsi" w:cs="Arial"/>
            <w:color w:val="0B0080"/>
            <w:sz w:val="24"/>
            <w:szCs w:val="24"/>
            <w:u w:val="single"/>
            <w:lang w:val="es-ES" w:eastAsia="es-MX"/>
          </w:rPr>
          <w:t>solventes orgánicos</w:t>
        </w:r>
      </w:hyperlink>
      <w:r w:rsidRPr="00C82178">
        <w:rPr>
          <w:rFonts w:asciiTheme="majorHAnsi" w:eastAsia="Times New Roman" w:hAnsiTheme="majorHAnsi" w:cs="Arial"/>
          <w:color w:val="252525"/>
          <w:sz w:val="24"/>
          <w:szCs w:val="24"/>
          <w:lang w:val="es-ES" w:eastAsia="es-MX"/>
        </w:rPr>
        <w:t xml:space="preserve">, como por ejemplo la mezcla de alcohol/acetona. La capa de </w:t>
      </w:r>
      <w:proofErr w:type="spellStart"/>
      <w:r w:rsidRPr="00C82178">
        <w:rPr>
          <w:rFonts w:asciiTheme="majorHAnsi" w:eastAsia="Times New Roman" w:hAnsiTheme="majorHAnsi" w:cs="Arial"/>
          <w:color w:val="252525"/>
          <w:sz w:val="24"/>
          <w:szCs w:val="24"/>
          <w:lang w:val="es-ES" w:eastAsia="es-MX"/>
        </w:rPr>
        <w:t>peptidoglucano</w:t>
      </w:r>
      <w:proofErr w:type="spellEnd"/>
      <w:r w:rsidRPr="00C82178">
        <w:rPr>
          <w:rFonts w:asciiTheme="majorHAnsi" w:eastAsia="Times New Roman" w:hAnsiTheme="majorHAnsi" w:cs="Arial"/>
          <w:color w:val="252525"/>
          <w:sz w:val="24"/>
          <w:szCs w:val="24"/>
          <w:lang w:val="es-ES" w:eastAsia="es-MX"/>
        </w:rPr>
        <w:t xml:space="preserve"> que posee es demasiado delgada como para poder retener el complejo de cristal violeta/yodo que se formó previamente, y por lo tanto este complejo se escapa, perdiéndose la coloración azul-violácea. Pero por el contrario, las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al poseer una pared celular más resistente y con mayor proporción de </w:t>
      </w:r>
      <w:proofErr w:type="spellStart"/>
      <w:r w:rsidRPr="00C82178">
        <w:rPr>
          <w:rFonts w:asciiTheme="majorHAnsi" w:eastAsia="Times New Roman" w:hAnsiTheme="majorHAnsi" w:cs="Arial"/>
          <w:color w:val="252525"/>
          <w:sz w:val="24"/>
          <w:szCs w:val="24"/>
          <w:lang w:val="es-ES" w:eastAsia="es-MX"/>
        </w:rPr>
        <w:t>peptidoglicanos</w:t>
      </w:r>
      <w:proofErr w:type="spellEnd"/>
      <w:r w:rsidRPr="00C82178">
        <w:rPr>
          <w:rFonts w:asciiTheme="majorHAnsi" w:eastAsia="Times New Roman" w:hAnsiTheme="majorHAnsi" w:cs="Arial"/>
          <w:color w:val="252525"/>
          <w:sz w:val="24"/>
          <w:szCs w:val="24"/>
          <w:lang w:val="es-ES" w:eastAsia="es-MX"/>
        </w:rPr>
        <w:t xml:space="preserve">, no son susceptibles a la acción del solvente orgánico, sino que este </w:t>
      </w:r>
      <w:proofErr w:type="spellStart"/>
      <w:r w:rsidRPr="00C82178">
        <w:rPr>
          <w:rFonts w:asciiTheme="majorHAnsi" w:eastAsia="Times New Roman" w:hAnsiTheme="majorHAnsi" w:cs="Arial"/>
          <w:color w:val="252525"/>
          <w:sz w:val="24"/>
          <w:szCs w:val="24"/>
          <w:lang w:val="es-ES" w:eastAsia="es-MX"/>
        </w:rPr>
        <w:t>actúa</w:t>
      </w:r>
      <w:hyperlink r:id="rId67" w:tooltip="Deshidratación" w:history="1">
        <w:r w:rsidRPr="00C82178">
          <w:rPr>
            <w:rFonts w:asciiTheme="majorHAnsi" w:eastAsia="Times New Roman" w:hAnsiTheme="majorHAnsi" w:cs="Arial"/>
            <w:color w:val="0B0080"/>
            <w:sz w:val="24"/>
            <w:szCs w:val="24"/>
            <w:u w:val="single"/>
            <w:lang w:val="es-ES" w:eastAsia="es-MX"/>
          </w:rPr>
          <w:t>deshidratando</w:t>
        </w:r>
        <w:proofErr w:type="spellEnd"/>
      </w:hyperlink>
      <w:r w:rsidRPr="00C82178">
        <w:rPr>
          <w:rFonts w:asciiTheme="majorHAnsi" w:eastAsia="Times New Roman" w:hAnsiTheme="majorHAnsi" w:cs="Arial"/>
          <w:color w:val="252525"/>
          <w:sz w:val="24"/>
          <w:szCs w:val="24"/>
          <w:lang w:val="es-ES" w:eastAsia="es-MX"/>
        </w:rPr>
        <w:t> los </w:t>
      </w:r>
      <w:hyperlink r:id="rId68" w:tooltip="Poro" w:history="1">
        <w:r w:rsidRPr="00C82178">
          <w:rPr>
            <w:rFonts w:asciiTheme="majorHAnsi" w:eastAsia="Times New Roman" w:hAnsiTheme="majorHAnsi" w:cs="Arial"/>
            <w:color w:val="0B0080"/>
            <w:sz w:val="24"/>
            <w:szCs w:val="24"/>
            <w:u w:val="single"/>
            <w:lang w:val="es-ES" w:eastAsia="es-MX"/>
          </w:rPr>
          <w:t>poros</w:t>
        </w:r>
      </w:hyperlink>
      <w:r w:rsidRPr="00C82178">
        <w:rPr>
          <w:rFonts w:asciiTheme="majorHAnsi" w:eastAsia="Times New Roman" w:hAnsiTheme="majorHAnsi" w:cs="Arial"/>
          <w:color w:val="252525"/>
          <w:sz w:val="24"/>
          <w:szCs w:val="24"/>
          <w:lang w:val="es-ES" w:eastAsia="es-MX"/>
        </w:rPr>
        <w:t> cerrándolos, lo que impide que pueda escaparse el complejo cristal violeta/yodo, y manteniendo la coloración azul-violeta.</w:t>
      </w:r>
    </w:p>
    <w:p w:rsidR="00C82178" w:rsidRPr="00C82178" w:rsidRDefault="00C82178" w:rsidP="00C82178">
      <w:pPr>
        <w:pBdr>
          <w:bottom w:val="single" w:sz="6" w:space="0" w:color="AAAAAA"/>
        </w:pBdr>
        <w:spacing w:before="240" w:after="60" w:line="240" w:lineRule="auto"/>
        <w:outlineLvl w:val="1"/>
        <w:rPr>
          <w:rFonts w:asciiTheme="majorHAnsi" w:eastAsia="Times New Roman" w:hAnsiTheme="majorHAnsi" w:cs="Arial"/>
          <w:b/>
          <w:color w:val="000000"/>
          <w:sz w:val="24"/>
          <w:szCs w:val="24"/>
          <w:lang w:val="es-ES" w:eastAsia="es-MX"/>
        </w:rPr>
      </w:pPr>
      <w:r w:rsidRPr="00C82178">
        <w:rPr>
          <w:rFonts w:asciiTheme="majorHAnsi" w:eastAsia="Times New Roman" w:hAnsiTheme="majorHAnsi" w:cs="Arial"/>
          <w:b/>
          <w:color w:val="000000"/>
          <w:sz w:val="24"/>
          <w:szCs w:val="24"/>
          <w:lang w:val="es-ES" w:eastAsia="es-MX"/>
        </w:rPr>
        <w:lastRenderedPageBreak/>
        <w:t xml:space="preserve">Causas que alteran la tinción de </w:t>
      </w:r>
      <w:proofErr w:type="spellStart"/>
      <w:r w:rsidRPr="00C82178">
        <w:rPr>
          <w:rFonts w:asciiTheme="majorHAnsi" w:eastAsia="Times New Roman" w:hAnsiTheme="majorHAnsi" w:cs="Arial"/>
          <w:b/>
          <w:color w:val="000000"/>
          <w:sz w:val="24"/>
          <w:szCs w:val="24"/>
          <w:lang w:val="es-ES" w:eastAsia="es-MX"/>
        </w:rPr>
        <w:t>Gram</w:t>
      </w:r>
      <w:proofErr w:type="spellEnd"/>
    </w:p>
    <w:p w:rsidR="00C82178" w:rsidRPr="00C82178" w:rsidRDefault="00C82178" w:rsidP="00C82178">
      <w:pPr>
        <w:numPr>
          <w:ilvl w:val="0"/>
          <w:numId w:val="6"/>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I: Edad de la bacteria.</w:t>
      </w:r>
    </w:p>
    <w:p w:rsidR="00C82178" w:rsidRPr="00C82178" w:rsidRDefault="00C82178" w:rsidP="00C82178">
      <w:pPr>
        <w:numPr>
          <w:ilvl w:val="0"/>
          <w:numId w:val="6"/>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II: Errores del operador.</w:t>
      </w:r>
    </w:p>
    <w:p w:rsidR="00C82178" w:rsidRPr="00C82178" w:rsidRDefault="00C82178" w:rsidP="00C82178">
      <w:pPr>
        <w:numPr>
          <w:ilvl w:val="0"/>
          <w:numId w:val="6"/>
        </w:numPr>
        <w:spacing w:before="100" w:beforeAutospacing="1" w:after="24" w:line="360" w:lineRule="atLeast"/>
        <w:ind w:left="384"/>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III: Uso de antibióticos</w:t>
      </w:r>
    </w:p>
    <w:p w:rsidR="00C82178" w:rsidRPr="00C82178" w:rsidRDefault="00C82178" w:rsidP="00C82178">
      <w:pPr>
        <w:spacing w:before="120" w:after="120" w:line="240" w:lineRule="auto"/>
        <w:rPr>
          <w:rFonts w:asciiTheme="majorHAnsi" w:eastAsia="Times New Roman" w:hAnsiTheme="majorHAnsi" w:cs="Arial"/>
          <w:color w:val="252525"/>
          <w:sz w:val="24"/>
          <w:szCs w:val="24"/>
          <w:lang w:val="es-ES" w:eastAsia="es-MX"/>
        </w:rPr>
      </w:pPr>
      <w:r w:rsidRPr="00C82178">
        <w:rPr>
          <w:rFonts w:asciiTheme="majorHAnsi" w:eastAsia="Times New Roman" w:hAnsiTheme="majorHAnsi" w:cs="Arial"/>
          <w:color w:val="252525"/>
          <w:sz w:val="24"/>
          <w:szCs w:val="24"/>
          <w:lang w:val="es-ES" w:eastAsia="es-MX"/>
        </w:rPr>
        <w:t xml:space="preserve">A pesar de la gran utilidad del la tinción de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este método debe ser valorado con precaución, ya que la reacción puede variar según la edad de las células (cultivos viejos de bacterias </w:t>
      </w:r>
      <w:proofErr w:type="spellStart"/>
      <w:r w:rsidRPr="00C82178">
        <w:rPr>
          <w:rFonts w:asciiTheme="majorHAnsi" w:eastAsia="Times New Roman" w:hAnsiTheme="majorHAnsi" w:cs="Arial"/>
          <w:color w:val="252525"/>
          <w:sz w:val="24"/>
          <w:szCs w:val="24"/>
          <w:lang w:val="es-ES" w:eastAsia="es-MX"/>
        </w:rPr>
        <w:t>grampositivas</w:t>
      </w:r>
      <w:proofErr w:type="spellEnd"/>
      <w:r w:rsidRPr="00C82178">
        <w:rPr>
          <w:rFonts w:asciiTheme="majorHAnsi" w:eastAsia="Times New Roman" w:hAnsiTheme="majorHAnsi" w:cs="Arial"/>
          <w:color w:val="252525"/>
          <w:sz w:val="24"/>
          <w:szCs w:val="24"/>
          <w:lang w:val="es-ES" w:eastAsia="es-MX"/>
        </w:rPr>
        <w:t xml:space="preserve"> pueden perder capas de </w:t>
      </w:r>
      <w:proofErr w:type="spellStart"/>
      <w:r w:rsidRPr="00C82178">
        <w:rPr>
          <w:rFonts w:asciiTheme="majorHAnsi" w:eastAsia="Times New Roman" w:hAnsiTheme="majorHAnsi" w:cs="Arial"/>
          <w:color w:val="252525"/>
          <w:sz w:val="24"/>
          <w:szCs w:val="24"/>
          <w:lang w:val="es-ES" w:eastAsia="es-MX"/>
        </w:rPr>
        <w:t>peptidoglicanos</w:t>
      </w:r>
      <w:proofErr w:type="spellEnd"/>
      <w:r w:rsidRPr="00C82178">
        <w:rPr>
          <w:rFonts w:asciiTheme="majorHAnsi" w:eastAsia="Times New Roman" w:hAnsiTheme="majorHAnsi" w:cs="Arial"/>
          <w:color w:val="252525"/>
          <w:sz w:val="24"/>
          <w:szCs w:val="24"/>
          <w:lang w:val="es-ES" w:eastAsia="es-MX"/>
        </w:rPr>
        <w:t xml:space="preserve"> y teñirse como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negativos) y la técnica empleada (Al decolorar por un tiempo muy prolongado se puede correr el riesgo que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se tiñan como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negativas),Es por esta situación que junto a la muestra deben teñirse controles con bacterias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positivas (ej. </w:t>
      </w:r>
      <w:r w:rsidRPr="00C82178">
        <w:rPr>
          <w:rFonts w:asciiTheme="majorHAnsi" w:eastAsia="Times New Roman" w:hAnsiTheme="majorHAnsi" w:cs="Arial"/>
          <w:i/>
          <w:iCs/>
          <w:color w:val="252525"/>
          <w:sz w:val="24"/>
          <w:szCs w:val="24"/>
          <w:lang w:val="es-ES" w:eastAsia="es-MX"/>
        </w:rPr>
        <w:t xml:space="preserve">S. </w:t>
      </w:r>
      <w:proofErr w:type="spellStart"/>
      <w:r w:rsidRPr="00C82178">
        <w:rPr>
          <w:rFonts w:asciiTheme="majorHAnsi" w:eastAsia="Times New Roman" w:hAnsiTheme="majorHAnsi" w:cs="Arial"/>
          <w:i/>
          <w:iCs/>
          <w:color w:val="252525"/>
          <w:sz w:val="24"/>
          <w:szCs w:val="24"/>
          <w:lang w:val="es-ES" w:eastAsia="es-MX"/>
        </w:rPr>
        <w:t>aureus</w:t>
      </w:r>
      <w:proofErr w:type="spellEnd"/>
      <w:r w:rsidRPr="00C82178">
        <w:rPr>
          <w:rFonts w:asciiTheme="majorHAnsi" w:eastAsia="Times New Roman" w:hAnsiTheme="majorHAnsi" w:cs="Arial"/>
          <w:color w:val="252525"/>
          <w:sz w:val="24"/>
          <w:szCs w:val="24"/>
          <w:lang w:val="es-ES" w:eastAsia="es-MX"/>
        </w:rPr>
        <w:t xml:space="preserve">) y </w:t>
      </w:r>
      <w:proofErr w:type="spellStart"/>
      <w:r w:rsidRPr="00C82178">
        <w:rPr>
          <w:rFonts w:asciiTheme="majorHAnsi" w:eastAsia="Times New Roman" w:hAnsiTheme="majorHAnsi" w:cs="Arial"/>
          <w:color w:val="252525"/>
          <w:sz w:val="24"/>
          <w:szCs w:val="24"/>
          <w:lang w:val="es-ES" w:eastAsia="es-MX"/>
        </w:rPr>
        <w:t>gram</w:t>
      </w:r>
      <w:proofErr w:type="spellEnd"/>
      <w:r w:rsidRPr="00C82178">
        <w:rPr>
          <w:rFonts w:asciiTheme="majorHAnsi" w:eastAsia="Times New Roman" w:hAnsiTheme="majorHAnsi" w:cs="Arial"/>
          <w:color w:val="252525"/>
          <w:sz w:val="24"/>
          <w:szCs w:val="24"/>
          <w:lang w:val="es-ES" w:eastAsia="es-MX"/>
        </w:rPr>
        <w:t xml:space="preserve"> negativas (ej. </w:t>
      </w:r>
      <w:r w:rsidRPr="00C82178">
        <w:rPr>
          <w:rFonts w:asciiTheme="majorHAnsi" w:eastAsia="Times New Roman" w:hAnsiTheme="majorHAnsi" w:cs="Arial"/>
          <w:i/>
          <w:iCs/>
          <w:color w:val="252525"/>
          <w:sz w:val="24"/>
          <w:szCs w:val="24"/>
          <w:lang w:val="es-ES" w:eastAsia="es-MX"/>
        </w:rPr>
        <w:t xml:space="preserve">E. </w:t>
      </w:r>
      <w:proofErr w:type="spellStart"/>
      <w:proofErr w:type="gramStart"/>
      <w:r w:rsidRPr="00C82178">
        <w:rPr>
          <w:rFonts w:asciiTheme="majorHAnsi" w:eastAsia="Times New Roman" w:hAnsiTheme="majorHAnsi" w:cs="Arial"/>
          <w:i/>
          <w:iCs/>
          <w:color w:val="252525"/>
          <w:sz w:val="24"/>
          <w:szCs w:val="24"/>
          <w:lang w:val="es-ES" w:eastAsia="es-MX"/>
        </w:rPr>
        <w:t>coli</w:t>
      </w:r>
      <w:proofErr w:type="spellEnd"/>
      <w:proofErr w:type="gramEnd"/>
      <w:r w:rsidRPr="00C82178">
        <w:rPr>
          <w:rFonts w:asciiTheme="majorHAnsi" w:eastAsia="Times New Roman" w:hAnsiTheme="majorHAnsi" w:cs="Arial"/>
          <w:color w:val="252525"/>
          <w:sz w:val="24"/>
          <w:szCs w:val="24"/>
          <w:lang w:val="es-ES" w:eastAsia="es-MX"/>
        </w:rPr>
        <w:t>).</w:t>
      </w:r>
    </w:p>
    <w:p w:rsidR="00991ADF" w:rsidRPr="00C82178" w:rsidRDefault="00C82178">
      <w:pPr>
        <w:rPr>
          <w:rFonts w:asciiTheme="majorHAnsi" w:hAnsiTheme="majorHAnsi"/>
          <w:sz w:val="24"/>
          <w:szCs w:val="24"/>
        </w:rPr>
      </w:pPr>
    </w:p>
    <w:sectPr w:rsidR="00991ADF" w:rsidRPr="00C82178" w:rsidSect="004926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308"/>
    <w:multiLevelType w:val="multilevel"/>
    <w:tmpl w:val="122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8561A"/>
    <w:multiLevelType w:val="multilevel"/>
    <w:tmpl w:val="D126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975F14"/>
    <w:multiLevelType w:val="multilevel"/>
    <w:tmpl w:val="B1221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E0B51"/>
    <w:multiLevelType w:val="multilevel"/>
    <w:tmpl w:val="876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9F32F6"/>
    <w:multiLevelType w:val="multilevel"/>
    <w:tmpl w:val="71A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A744CB"/>
    <w:multiLevelType w:val="multilevel"/>
    <w:tmpl w:val="AA1C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2178"/>
    <w:rsid w:val="00017EE0"/>
    <w:rsid w:val="004926C5"/>
    <w:rsid w:val="0079733E"/>
    <w:rsid w:val="00C821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C5"/>
  </w:style>
  <w:style w:type="paragraph" w:styleId="Ttulo1">
    <w:name w:val="heading 1"/>
    <w:basedOn w:val="Normal"/>
    <w:link w:val="Ttulo1Car"/>
    <w:uiPriority w:val="9"/>
    <w:qFormat/>
    <w:rsid w:val="00C82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8217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C8217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217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82178"/>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C82178"/>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C82178"/>
    <w:rPr>
      <w:color w:val="0000FF"/>
      <w:u w:val="single"/>
    </w:rPr>
  </w:style>
  <w:style w:type="character" w:customStyle="1" w:styleId="apple-converted-space">
    <w:name w:val="apple-converted-space"/>
    <w:basedOn w:val="Fuentedeprrafopredeter"/>
    <w:rsid w:val="00C82178"/>
  </w:style>
  <w:style w:type="paragraph" w:styleId="NormalWeb">
    <w:name w:val="Normal (Web)"/>
    <w:basedOn w:val="Normal"/>
    <w:uiPriority w:val="99"/>
    <w:semiHidden/>
    <w:unhideWhenUsed/>
    <w:rsid w:val="00C821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ctoggle">
    <w:name w:val="toctoggle"/>
    <w:basedOn w:val="Fuentedeprrafopredeter"/>
    <w:rsid w:val="00C82178"/>
  </w:style>
  <w:style w:type="character" w:customStyle="1" w:styleId="tocnumber">
    <w:name w:val="tocnumber"/>
    <w:basedOn w:val="Fuentedeprrafopredeter"/>
    <w:rsid w:val="00C82178"/>
  </w:style>
  <w:style w:type="character" w:customStyle="1" w:styleId="toctext">
    <w:name w:val="toctext"/>
    <w:basedOn w:val="Fuentedeprrafopredeter"/>
    <w:rsid w:val="00C82178"/>
  </w:style>
  <w:style w:type="character" w:customStyle="1" w:styleId="mw-headline">
    <w:name w:val="mw-headline"/>
    <w:basedOn w:val="Fuentedeprrafopredeter"/>
    <w:rsid w:val="00C82178"/>
  </w:style>
  <w:style w:type="character" w:customStyle="1" w:styleId="mw-editsection">
    <w:name w:val="mw-editsection"/>
    <w:basedOn w:val="Fuentedeprrafopredeter"/>
    <w:rsid w:val="00C82178"/>
  </w:style>
  <w:style w:type="character" w:customStyle="1" w:styleId="mw-editsection-bracket">
    <w:name w:val="mw-editsection-bracket"/>
    <w:basedOn w:val="Fuentedeprrafopredeter"/>
    <w:rsid w:val="00C82178"/>
  </w:style>
  <w:style w:type="paragraph" w:styleId="Textodeglobo">
    <w:name w:val="Balloon Text"/>
    <w:basedOn w:val="Normal"/>
    <w:link w:val="TextodegloboCar"/>
    <w:uiPriority w:val="99"/>
    <w:semiHidden/>
    <w:unhideWhenUsed/>
    <w:rsid w:val="00C82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050251">
      <w:bodyDiv w:val="1"/>
      <w:marLeft w:val="0"/>
      <w:marRight w:val="0"/>
      <w:marTop w:val="0"/>
      <w:marBottom w:val="0"/>
      <w:divBdr>
        <w:top w:val="none" w:sz="0" w:space="0" w:color="auto"/>
        <w:left w:val="none" w:sz="0" w:space="0" w:color="auto"/>
        <w:bottom w:val="none" w:sz="0" w:space="0" w:color="auto"/>
        <w:right w:val="none" w:sz="0" w:space="0" w:color="auto"/>
      </w:divBdr>
      <w:divsChild>
        <w:div w:id="980647372">
          <w:marLeft w:val="0"/>
          <w:marRight w:val="0"/>
          <w:marTop w:val="0"/>
          <w:marBottom w:val="0"/>
          <w:divBdr>
            <w:top w:val="none" w:sz="0" w:space="0" w:color="auto"/>
            <w:left w:val="none" w:sz="0" w:space="0" w:color="auto"/>
            <w:bottom w:val="none" w:sz="0" w:space="0" w:color="auto"/>
            <w:right w:val="none" w:sz="0" w:space="0" w:color="auto"/>
          </w:divBdr>
          <w:divsChild>
            <w:div w:id="2144039989">
              <w:marLeft w:val="0"/>
              <w:marRight w:val="0"/>
              <w:marTop w:val="0"/>
              <w:marBottom w:val="0"/>
              <w:divBdr>
                <w:top w:val="none" w:sz="0" w:space="0" w:color="auto"/>
                <w:left w:val="none" w:sz="0" w:space="0" w:color="auto"/>
                <w:bottom w:val="none" w:sz="0" w:space="0" w:color="auto"/>
                <w:right w:val="none" w:sz="0" w:space="0" w:color="auto"/>
              </w:divBdr>
              <w:divsChild>
                <w:div w:id="72437120">
                  <w:marLeft w:val="336"/>
                  <w:marRight w:val="0"/>
                  <w:marTop w:val="120"/>
                  <w:marBottom w:val="312"/>
                  <w:divBdr>
                    <w:top w:val="none" w:sz="0" w:space="0" w:color="auto"/>
                    <w:left w:val="none" w:sz="0" w:space="0" w:color="auto"/>
                    <w:bottom w:val="none" w:sz="0" w:space="0" w:color="auto"/>
                    <w:right w:val="none" w:sz="0" w:space="0" w:color="auto"/>
                  </w:divBdr>
                  <w:divsChild>
                    <w:div w:id="279537484">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82941678">
                  <w:marLeft w:val="336"/>
                  <w:marRight w:val="0"/>
                  <w:marTop w:val="120"/>
                  <w:marBottom w:val="312"/>
                  <w:divBdr>
                    <w:top w:val="none" w:sz="0" w:space="0" w:color="auto"/>
                    <w:left w:val="none" w:sz="0" w:space="0" w:color="auto"/>
                    <w:bottom w:val="none" w:sz="0" w:space="0" w:color="auto"/>
                    <w:right w:val="none" w:sz="0" w:space="0" w:color="auto"/>
                  </w:divBdr>
                  <w:divsChild>
                    <w:div w:id="14897149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830029370">
                  <w:marLeft w:val="336"/>
                  <w:marRight w:val="0"/>
                  <w:marTop w:val="120"/>
                  <w:marBottom w:val="312"/>
                  <w:divBdr>
                    <w:top w:val="none" w:sz="0" w:space="0" w:color="auto"/>
                    <w:left w:val="none" w:sz="0" w:space="0" w:color="auto"/>
                    <w:bottom w:val="none" w:sz="0" w:space="0" w:color="auto"/>
                    <w:right w:val="none" w:sz="0" w:space="0" w:color="auto"/>
                  </w:divBdr>
                  <w:divsChild>
                    <w:div w:id="230042868">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202061778">
                  <w:marLeft w:val="336"/>
                  <w:marRight w:val="0"/>
                  <w:marTop w:val="120"/>
                  <w:marBottom w:val="312"/>
                  <w:divBdr>
                    <w:top w:val="none" w:sz="0" w:space="0" w:color="auto"/>
                    <w:left w:val="none" w:sz="0" w:space="0" w:color="auto"/>
                    <w:bottom w:val="none" w:sz="0" w:space="0" w:color="auto"/>
                    <w:right w:val="none" w:sz="0" w:space="0" w:color="auto"/>
                  </w:divBdr>
                  <w:divsChild>
                    <w:div w:id="1053575989">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49142213">
                  <w:marLeft w:val="0"/>
                  <w:marRight w:val="0"/>
                  <w:marTop w:val="0"/>
                  <w:marBottom w:val="0"/>
                  <w:divBdr>
                    <w:top w:val="single" w:sz="6" w:space="6" w:color="AAAAAA"/>
                    <w:left w:val="single" w:sz="6" w:space="6" w:color="AAAAAA"/>
                    <w:bottom w:val="single" w:sz="6" w:space="6" w:color="AAAAAA"/>
                    <w:right w:val="single" w:sz="6" w:space="6"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C3%ADquido_cerebroespinal" TargetMode="External"/><Relationship Id="rId18" Type="http://schemas.openxmlformats.org/officeDocument/2006/relationships/hyperlink" Target="http://es.wikipedia.org/wiki/Coco_(bacteria)" TargetMode="External"/><Relationship Id="rId26" Type="http://schemas.openxmlformats.org/officeDocument/2006/relationships/hyperlink" Target="http://es.wikipedia.org/wiki/Bacteria_Gram_positiva" TargetMode="External"/><Relationship Id="rId39" Type="http://schemas.openxmlformats.org/officeDocument/2006/relationships/hyperlink" Target="http://es.wikipedia.org/w/index.php?title=P-rosanilina&amp;action=edit&amp;redlink=1" TargetMode="External"/><Relationship Id="rId21" Type="http://schemas.openxmlformats.org/officeDocument/2006/relationships/hyperlink" Target="http://es.wikipedia.org/wiki/Bacteria" TargetMode="External"/><Relationship Id="rId34" Type="http://schemas.openxmlformats.org/officeDocument/2006/relationships/hyperlink" Target="http://es.wikipedia.org/wiki/Yodo" TargetMode="External"/><Relationship Id="rId42" Type="http://schemas.openxmlformats.org/officeDocument/2006/relationships/hyperlink" Target="http://es.wikipedia.org/wiki/Alcohol" TargetMode="External"/><Relationship Id="rId47" Type="http://schemas.openxmlformats.org/officeDocument/2006/relationships/hyperlink" Target="http://es.wikipedia.org/wiki/Protoplasto" TargetMode="External"/><Relationship Id="rId50" Type="http://schemas.openxmlformats.org/officeDocument/2006/relationships/hyperlink" Target="http://es.wikipedia.org/wiki/Coco_(bacteria)" TargetMode="External"/><Relationship Id="rId55" Type="http://schemas.openxmlformats.org/officeDocument/2006/relationships/hyperlink" Target="http://es.wikipedia.org/wiki/Bacilo" TargetMode="External"/><Relationship Id="rId63" Type="http://schemas.openxmlformats.org/officeDocument/2006/relationships/hyperlink" Target="http://es.wikipedia.org/wiki/%C3%81cido_teicoico" TargetMode="External"/><Relationship Id="rId68" Type="http://schemas.openxmlformats.org/officeDocument/2006/relationships/hyperlink" Target="http://es.wikipedia.org/wiki/Poro" TargetMode="External"/><Relationship Id="rId7" Type="http://schemas.openxmlformats.org/officeDocument/2006/relationships/hyperlink" Target="http://commons.wikimedia.org/wiki/File:Clostridium_perfringens.jpg"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es.wikipedia.org/wiki/Alcoho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Bacillus_anthracis" TargetMode="External"/><Relationship Id="rId24" Type="http://schemas.openxmlformats.org/officeDocument/2006/relationships/hyperlink" Target="http://es.wikipedia.org/wiki/Christian_Gram" TargetMode="External"/><Relationship Id="rId32" Type="http://schemas.openxmlformats.org/officeDocument/2006/relationships/hyperlink" Target="http://es.wikipedia.org/wiki/Fucsina" TargetMode="External"/><Relationship Id="rId37" Type="http://schemas.openxmlformats.org/officeDocument/2006/relationships/hyperlink" Target="http://es.wikipedia.org/wiki/Fucsina" TargetMode="External"/><Relationship Id="rId40" Type="http://schemas.openxmlformats.org/officeDocument/2006/relationships/hyperlink" Target="http://es.wikipedia.org/wiki/Microorganismo" TargetMode="External"/><Relationship Id="rId45" Type="http://schemas.openxmlformats.org/officeDocument/2006/relationships/hyperlink" Target="http://es.wikipedia.org/wiki/Mycoplasma" TargetMode="External"/><Relationship Id="rId53" Type="http://schemas.openxmlformats.org/officeDocument/2006/relationships/hyperlink" Target="http://es.wikipedia.org/wiki/Estreptococos" TargetMode="External"/><Relationship Id="rId58" Type="http://schemas.openxmlformats.org/officeDocument/2006/relationships/hyperlink" Target="http://es.wikipedia.org/wiki/Espiroqueta" TargetMode="External"/><Relationship Id="rId66" Type="http://schemas.openxmlformats.org/officeDocument/2006/relationships/hyperlink" Target="http://es.wikipedia.org/wiki/Solvente_org%C3%A1nico" TargetMode="External"/><Relationship Id="rId5" Type="http://schemas.openxmlformats.org/officeDocument/2006/relationships/hyperlink" Target="http://commons.wikimedia.org/wiki/File:Escherichia_coli_Gram.jpg" TargetMode="External"/><Relationship Id="rId15" Type="http://schemas.openxmlformats.org/officeDocument/2006/relationships/hyperlink" Target="http://commons.wikimedia.org/wiki/File:Gram_stain_01.jpg" TargetMode="External"/><Relationship Id="rId23" Type="http://schemas.openxmlformats.org/officeDocument/2006/relationships/hyperlink" Target="http://es.wikipedia.org/wiki/Dinamarca" TargetMode="External"/><Relationship Id="rId28" Type="http://schemas.openxmlformats.org/officeDocument/2006/relationships/hyperlink" Target="http://es.wikipedia.org/wiki/Cristal_violeta" TargetMode="External"/><Relationship Id="rId36" Type="http://schemas.openxmlformats.org/officeDocument/2006/relationships/hyperlink" Target="http://es.wikipedia.org/wiki/Safranina" TargetMode="External"/><Relationship Id="rId49" Type="http://schemas.openxmlformats.org/officeDocument/2006/relationships/hyperlink" Target="http://es.wikipedia.org/wiki/Infecci%C3%B3n" TargetMode="External"/><Relationship Id="rId57" Type="http://schemas.openxmlformats.org/officeDocument/2006/relationships/hyperlink" Target="http://es.wikipedia.org/wiki/Espirilo" TargetMode="External"/><Relationship Id="rId61" Type="http://schemas.openxmlformats.org/officeDocument/2006/relationships/hyperlink" Target="http://es.wikipedia.org/wiki/%C3%81cido_teicoico" TargetMode="External"/><Relationship Id="rId10" Type="http://schemas.openxmlformats.org/officeDocument/2006/relationships/image" Target="media/image3.jpeg"/><Relationship Id="rId19" Type="http://schemas.openxmlformats.org/officeDocument/2006/relationships/hyperlink" Target="http://es.wikipedia.org/wiki/Tinci%C3%B3n_diferencial" TargetMode="External"/><Relationship Id="rId31" Type="http://schemas.openxmlformats.org/officeDocument/2006/relationships/hyperlink" Target="http://es.wikipedia.org/wiki/Safranina" TargetMode="External"/><Relationship Id="rId44" Type="http://schemas.openxmlformats.org/officeDocument/2006/relationships/hyperlink" Target="http://es.wikipedia.org/wiki/Mycobacterium" TargetMode="External"/><Relationship Id="rId52" Type="http://schemas.openxmlformats.org/officeDocument/2006/relationships/hyperlink" Target="http://es.wikipedia.org/wiki/Diplococo" TargetMode="External"/><Relationship Id="rId60" Type="http://schemas.openxmlformats.org/officeDocument/2006/relationships/hyperlink" Target="http://es.wikipedia.org/wiki/Pared_celular" TargetMode="External"/><Relationship Id="rId65" Type="http://schemas.openxmlformats.org/officeDocument/2006/relationships/hyperlink" Target="http://es.wikipedia.org/wiki/Prote%C3%ADna" TargetMode="External"/><Relationship Id="rId4" Type="http://schemas.openxmlformats.org/officeDocument/2006/relationships/webSettings" Target="webSettings.xml"/><Relationship Id="rId9" Type="http://schemas.openxmlformats.org/officeDocument/2006/relationships/hyperlink" Target="http://commons.wikimedia.org/wiki/File:Gram_Stain_Anthrax.jpg" TargetMode="External"/><Relationship Id="rId14" Type="http://schemas.openxmlformats.org/officeDocument/2006/relationships/hyperlink" Target="http://es.wikipedia.org/wiki/Leucocito" TargetMode="External"/><Relationship Id="rId22" Type="http://schemas.openxmlformats.org/officeDocument/2006/relationships/hyperlink" Target="http://es.wikipedia.org/wiki/Bacteriolog%C3%ADa" TargetMode="External"/><Relationship Id="rId27" Type="http://schemas.openxmlformats.org/officeDocument/2006/relationships/hyperlink" Target="http://es.wikipedia.org/wiki/Bacteria_Gram_negativa" TargetMode="External"/><Relationship Id="rId30" Type="http://schemas.openxmlformats.org/officeDocument/2006/relationships/hyperlink" Target="http://es.wikipedia.org/wiki/Acetona" TargetMode="External"/><Relationship Id="rId35" Type="http://schemas.openxmlformats.org/officeDocument/2006/relationships/hyperlink" Target="http://es.wikipedia.org/wiki/Yoduro_de_potasio" TargetMode="External"/><Relationship Id="rId43" Type="http://schemas.openxmlformats.org/officeDocument/2006/relationships/hyperlink" Target="http://es.wikipedia.org/wiki/Acetona" TargetMode="External"/><Relationship Id="rId48" Type="http://schemas.openxmlformats.org/officeDocument/2006/relationships/hyperlink" Target="http://es.wikipedia.org/wiki/Bacteria" TargetMode="External"/><Relationship Id="rId56" Type="http://schemas.openxmlformats.org/officeDocument/2006/relationships/hyperlink" Target="http://es.wikipedia.org/wiki/Espiral" TargetMode="External"/><Relationship Id="rId64" Type="http://schemas.openxmlformats.org/officeDocument/2006/relationships/hyperlink" Target="http://es.wikipedia.org/wiki/Lipoprote%C3%ADna"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es.wikipedia.org/w/index.php?title=Micrococo&amp;action=edit&amp;redlink=1" TargetMode="External"/><Relationship Id="rId3" Type="http://schemas.openxmlformats.org/officeDocument/2006/relationships/settings" Target="settings.xml"/><Relationship Id="rId12" Type="http://schemas.openxmlformats.org/officeDocument/2006/relationships/hyperlink" Target="http://es.wikipedia.org/wiki/Carbunco" TargetMode="External"/><Relationship Id="rId17" Type="http://schemas.openxmlformats.org/officeDocument/2006/relationships/hyperlink" Target="http://es.wikipedia.org/wiki/Staphylococcus_aureus" TargetMode="External"/><Relationship Id="rId25" Type="http://schemas.openxmlformats.org/officeDocument/2006/relationships/hyperlink" Target="http://es.wikipedia.org/wiki/1884" TargetMode="External"/><Relationship Id="rId33" Type="http://schemas.openxmlformats.org/officeDocument/2006/relationships/hyperlink" Target="http://es.wikipedia.org/wiki/Cristal_violeta" TargetMode="External"/><Relationship Id="rId38" Type="http://schemas.openxmlformats.org/officeDocument/2006/relationships/hyperlink" Target="http://es.wikipedia.org/wiki/Portaobjetos" TargetMode="External"/><Relationship Id="rId46" Type="http://schemas.openxmlformats.org/officeDocument/2006/relationships/hyperlink" Target="http://es.wikipedia.org/wiki/Formas_L" TargetMode="External"/><Relationship Id="rId59" Type="http://schemas.openxmlformats.org/officeDocument/2006/relationships/hyperlink" Target="http://es.wikipedia.org/wiki/Vibrio" TargetMode="External"/><Relationship Id="rId67" Type="http://schemas.openxmlformats.org/officeDocument/2006/relationships/hyperlink" Target="http://es.wikipedia.org/wiki/Deshidrataci%C3%B3n" TargetMode="External"/><Relationship Id="rId20" Type="http://schemas.openxmlformats.org/officeDocument/2006/relationships/hyperlink" Target="http://es.wikipedia.org/wiki/Bacteriolog%C3%ADa" TargetMode="External"/><Relationship Id="rId41" Type="http://schemas.openxmlformats.org/officeDocument/2006/relationships/hyperlink" Target="http://es.wikipedia.org/wiki/Yodo" TargetMode="External"/><Relationship Id="rId54" Type="http://schemas.openxmlformats.org/officeDocument/2006/relationships/hyperlink" Target="http://es.wikipedia.org/wiki/Estafilococo" TargetMode="External"/><Relationship Id="rId62" Type="http://schemas.openxmlformats.org/officeDocument/2006/relationships/hyperlink" Target="http://es.wikipedia.org/w/index.php?title=%C3%81cido_lipoteicoico&amp;action=edit&amp;redlink=1"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3443</Words>
  <Characters>18940</Characters>
  <Application>Microsoft Office Word</Application>
  <DocSecurity>0</DocSecurity>
  <Lines>157</Lines>
  <Paragraphs>44</Paragraphs>
  <ScaleCrop>false</ScaleCrop>
  <Company>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Geeoorgee Aantoony</dc:creator>
  <cp:keywords/>
  <dc:description/>
  <cp:lastModifiedBy>Geeoorgee Aantoony</cp:lastModifiedBy>
  <cp:revision>1</cp:revision>
  <dcterms:created xsi:type="dcterms:W3CDTF">2014-09-17T23:53:00Z</dcterms:created>
  <dcterms:modified xsi:type="dcterms:W3CDTF">2014-09-18T00:02:00Z</dcterms:modified>
</cp:coreProperties>
</file>