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0E" w:rsidRDefault="006C120E" w:rsidP="006C120E">
      <w:pPr>
        <w:pStyle w:val="NormalWeb"/>
        <w:spacing w:before="180" w:beforeAutospacing="0" w:line="473" w:lineRule="atLeast"/>
        <w:jc w:val="right"/>
        <w:rPr>
          <w:rStyle w:val="Textoennegrita"/>
          <w:rFonts w:ascii="Arial" w:hAnsi="Arial" w:cs="Arial"/>
          <w:color w:val="000000"/>
          <w:spacing w:val="15"/>
        </w:rPr>
      </w:pPr>
      <w:r>
        <w:rPr>
          <w:noProof/>
        </w:rPr>
        <w:drawing>
          <wp:inline distT="0" distB="0" distL="0" distR="0">
            <wp:extent cx="1733550" cy="572770"/>
            <wp:effectExtent l="0" t="0" r="0" b="0"/>
            <wp:docPr id="1" name="Imagen 1" descr="Logo of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f Lamar Universidad"/>
                    <pic:cNvPicPr>
                      <a:picLocks noChangeAspect="1" noChangeArrowheads="1"/>
                    </pic:cNvPicPr>
                  </pic:nvPicPr>
                  <pic:blipFill>
                    <a:blip r:embed="rId6">
                      <a:extLst>
                        <a:ext uri="{28A0092B-C50C-407E-A947-70E740481C1C}">
                          <a14:useLocalDpi xmlns:a14="http://schemas.microsoft.com/office/drawing/2010/main" val="0"/>
                        </a:ext>
                      </a:extLst>
                    </a:blip>
                    <a:srcRect t="32968" b="34065"/>
                    <a:stretch>
                      <a:fillRect/>
                    </a:stretch>
                  </pic:blipFill>
                  <pic:spPr bwMode="auto">
                    <a:xfrm>
                      <a:off x="0" y="0"/>
                      <a:ext cx="1733550" cy="572770"/>
                    </a:xfrm>
                    <a:prstGeom prst="rect">
                      <a:avLst/>
                    </a:prstGeom>
                    <a:noFill/>
                    <a:ln>
                      <a:noFill/>
                    </a:ln>
                  </pic:spPr>
                </pic:pic>
              </a:graphicData>
            </a:graphic>
          </wp:inline>
        </w:drawing>
      </w:r>
    </w:p>
    <w:p w:rsidR="006C120E" w:rsidRDefault="006C120E" w:rsidP="006C120E">
      <w:pPr>
        <w:pStyle w:val="NormalWeb"/>
        <w:spacing w:before="180" w:beforeAutospacing="0" w:line="473" w:lineRule="atLeast"/>
        <w:rPr>
          <w:rStyle w:val="Textoennegrita"/>
          <w:rFonts w:ascii="Arial" w:hAnsi="Arial" w:cs="Arial"/>
          <w:color w:val="000000"/>
          <w:spacing w:val="15"/>
        </w:rPr>
      </w:pPr>
    </w:p>
    <w:p w:rsidR="006C120E" w:rsidRDefault="006C120E" w:rsidP="006C120E">
      <w:pPr>
        <w:pStyle w:val="NormalWeb"/>
        <w:spacing w:before="180" w:beforeAutospacing="0" w:line="473" w:lineRule="atLeast"/>
        <w:rPr>
          <w:rStyle w:val="Textoennegrita"/>
          <w:rFonts w:ascii="Arial" w:hAnsi="Arial" w:cs="Arial"/>
          <w:color w:val="000000"/>
          <w:spacing w:val="15"/>
        </w:rPr>
      </w:pPr>
    </w:p>
    <w:p w:rsidR="006C120E" w:rsidRDefault="006C120E" w:rsidP="006C120E">
      <w:pPr>
        <w:pStyle w:val="NormalWeb"/>
        <w:spacing w:before="180" w:beforeAutospacing="0" w:line="473" w:lineRule="atLeast"/>
        <w:rPr>
          <w:rStyle w:val="Textoennegrita"/>
          <w:rFonts w:ascii="Arial" w:hAnsi="Arial" w:cs="Arial"/>
          <w:color w:val="000000"/>
          <w:spacing w:val="15"/>
        </w:rPr>
      </w:pPr>
    </w:p>
    <w:p w:rsidR="006C120E" w:rsidRDefault="006C120E" w:rsidP="006C120E">
      <w:pPr>
        <w:pStyle w:val="NormalWeb"/>
        <w:spacing w:before="180" w:beforeAutospacing="0" w:line="473" w:lineRule="atLeast"/>
        <w:rPr>
          <w:rStyle w:val="Textoennegrita"/>
          <w:rFonts w:ascii="Arial" w:hAnsi="Arial" w:cs="Arial"/>
          <w:color w:val="000000"/>
          <w:spacing w:val="15"/>
        </w:rPr>
      </w:pPr>
    </w:p>
    <w:p w:rsidR="006C120E" w:rsidRDefault="006C120E" w:rsidP="006C120E">
      <w:pPr>
        <w:pStyle w:val="NormalWeb"/>
        <w:spacing w:before="180" w:beforeAutospacing="0" w:line="473" w:lineRule="atLeast"/>
        <w:jc w:val="center"/>
        <w:rPr>
          <w:rStyle w:val="Textoennegrita"/>
          <w:rFonts w:ascii="Arial" w:hAnsi="Arial" w:cs="Arial"/>
          <w:color w:val="000000"/>
          <w:spacing w:val="15"/>
          <w:sz w:val="48"/>
          <w:szCs w:val="48"/>
        </w:rPr>
      </w:pPr>
      <w:r>
        <w:rPr>
          <w:rStyle w:val="Textoennegrita"/>
          <w:rFonts w:ascii="Arial" w:hAnsi="Arial" w:cs="Arial"/>
          <w:color w:val="000000"/>
          <w:spacing w:val="15"/>
          <w:sz w:val="48"/>
          <w:szCs w:val="48"/>
        </w:rPr>
        <w:t>Ruta crítica de Eventos Nacionales e Internacionales</w:t>
      </w:r>
    </w:p>
    <w:p w:rsidR="006C120E" w:rsidRDefault="006C120E" w:rsidP="006C120E">
      <w:pPr>
        <w:spacing w:after="0" w:line="360" w:lineRule="atLeast"/>
        <w:ind w:left="150"/>
        <w:jc w:val="both"/>
        <w:textAlignment w:val="baseline"/>
        <w:rPr>
          <w:rFonts w:eastAsia="Times New Roman"/>
          <w:color w:val="333333"/>
          <w:sz w:val="18"/>
          <w:szCs w:val="18"/>
          <w:lang w:eastAsia="es-MX"/>
        </w:rPr>
      </w:pPr>
      <w:r>
        <w:rPr>
          <w:rFonts w:ascii="Arial" w:eastAsia="Times New Roman" w:hAnsi="Arial" w:cs="Arial"/>
          <w:color w:val="333333"/>
          <w:sz w:val="18"/>
          <w:szCs w:val="18"/>
          <w:lang w:eastAsia="es-MX"/>
        </w:rPr>
        <w:t>.</w:t>
      </w:r>
    </w:p>
    <w:p w:rsidR="006C120E" w:rsidRDefault="006C120E" w:rsidP="006C120E">
      <w:pPr>
        <w:pStyle w:val="NormalWeb"/>
        <w:spacing w:before="180" w:beforeAutospacing="0" w:line="473" w:lineRule="atLeast"/>
        <w:rPr>
          <w:rStyle w:val="Textoennegrita"/>
          <w:color w:val="000000"/>
          <w:spacing w:val="15"/>
        </w:rPr>
      </w:pPr>
    </w:p>
    <w:p w:rsidR="006C120E" w:rsidRDefault="006C120E" w:rsidP="006C120E">
      <w:pPr>
        <w:pStyle w:val="NormalWeb"/>
        <w:spacing w:before="180" w:beforeAutospacing="0" w:line="473" w:lineRule="atLeast"/>
        <w:rPr>
          <w:rStyle w:val="Textoennegrita"/>
          <w:rFonts w:ascii="Arial" w:hAnsi="Arial" w:cs="Arial"/>
          <w:color w:val="000000"/>
          <w:spacing w:val="15"/>
        </w:rPr>
      </w:pPr>
    </w:p>
    <w:p w:rsidR="006C120E" w:rsidRDefault="006C120E" w:rsidP="006C120E">
      <w:pPr>
        <w:pStyle w:val="NormalWeb"/>
        <w:spacing w:before="180" w:beforeAutospacing="0" w:line="473" w:lineRule="atLeast"/>
        <w:rPr>
          <w:rStyle w:val="Textoennegrita"/>
          <w:rFonts w:ascii="Arial" w:hAnsi="Arial" w:cs="Arial"/>
          <w:color w:val="000000"/>
          <w:spacing w:val="15"/>
        </w:rPr>
      </w:pPr>
    </w:p>
    <w:p w:rsidR="006C120E" w:rsidRDefault="006C120E" w:rsidP="006C120E">
      <w:pPr>
        <w:pStyle w:val="NormalWeb"/>
        <w:spacing w:before="180" w:beforeAutospacing="0" w:after="0" w:afterAutospacing="0"/>
        <w:rPr>
          <w:rStyle w:val="Textoennegrita"/>
          <w:rFonts w:ascii="Arial" w:hAnsi="Arial" w:cs="Arial"/>
          <w:color w:val="000000"/>
          <w:spacing w:val="15"/>
        </w:rPr>
      </w:pPr>
    </w:p>
    <w:p w:rsidR="006C120E" w:rsidRDefault="006C120E" w:rsidP="006C120E">
      <w:pPr>
        <w:pStyle w:val="NormalWeb"/>
        <w:spacing w:before="180" w:beforeAutospacing="0" w:after="0" w:afterAutospacing="0"/>
        <w:jc w:val="right"/>
        <w:rPr>
          <w:rStyle w:val="Textoennegrita"/>
          <w:rFonts w:ascii="Arial" w:hAnsi="Arial" w:cs="Arial"/>
          <w:color w:val="000000"/>
          <w:spacing w:val="15"/>
        </w:rPr>
      </w:pPr>
    </w:p>
    <w:p w:rsidR="006C120E" w:rsidRDefault="006C120E" w:rsidP="006C120E">
      <w:pPr>
        <w:pStyle w:val="NormalWeb"/>
        <w:spacing w:before="180" w:beforeAutospacing="0" w:after="0" w:afterAutospacing="0"/>
        <w:jc w:val="right"/>
        <w:rPr>
          <w:rStyle w:val="Textoennegrita"/>
          <w:rFonts w:ascii="Arial" w:hAnsi="Arial" w:cs="Arial"/>
          <w:color w:val="000000"/>
          <w:spacing w:val="15"/>
        </w:rPr>
      </w:pPr>
    </w:p>
    <w:p w:rsidR="006C120E" w:rsidRDefault="006C120E" w:rsidP="006C120E">
      <w:pPr>
        <w:pStyle w:val="NormalWeb"/>
        <w:spacing w:before="180" w:beforeAutospacing="0" w:after="0" w:afterAutospacing="0"/>
        <w:jc w:val="right"/>
        <w:rPr>
          <w:rStyle w:val="Textoennegrita"/>
          <w:rFonts w:ascii="Arial" w:hAnsi="Arial" w:cs="Arial"/>
          <w:color w:val="000000"/>
          <w:spacing w:val="15"/>
        </w:rPr>
      </w:pPr>
    </w:p>
    <w:p w:rsidR="006C120E" w:rsidRDefault="006C120E" w:rsidP="006C120E">
      <w:pPr>
        <w:pStyle w:val="NormalWeb"/>
        <w:spacing w:before="180" w:beforeAutospacing="0" w:after="0" w:afterAutospacing="0"/>
        <w:jc w:val="right"/>
        <w:rPr>
          <w:rStyle w:val="Textoennegrita"/>
          <w:rFonts w:ascii="Arial" w:hAnsi="Arial" w:cs="Arial"/>
          <w:color w:val="000000"/>
          <w:spacing w:val="15"/>
        </w:rPr>
      </w:pPr>
      <w:r>
        <w:rPr>
          <w:rStyle w:val="Textoennegrita"/>
          <w:rFonts w:ascii="Arial" w:hAnsi="Arial" w:cs="Arial"/>
          <w:color w:val="000000"/>
          <w:spacing w:val="15"/>
        </w:rPr>
        <w:t xml:space="preserve">Materia: Administración de Congresos, </w:t>
      </w:r>
    </w:p>
    <w:p w:rsidR="006C120E" w:rsidRDefault="006C120E" w:rsidP="006C120E">
      <w:pPr>
        <w:pStyle w:val="NormalWeb"/>
        <w:spacing w:before="180" w:beforeAutospacing="0" w:after="0" w:afterAutospacing="0"/>
        <w:jc w:val="right"/>
        <w:rPr>
          <w:rStyle w:val="Textoennegrita"/>
          <w:rFonts w:ascii="Arial" w:hAnsi="Arial" w:cs="Arial"/>
          <w:color w:val="000000"/>
          <w:spacing w:val="15"/>
        </w:rPr>
      </w:pPr>
      <w:r>
        <w:rPr>
          <w:rStyle w:val="Textoennegrita"/>
          <w:rFonts w:ascii="Arial" w:hAnsi="Arial" w:cs="Arial"/>
          <w:color w:val="000000"/>
          <w:spacing w:val="15"/>
        </w:rPr>
        <w:t>Convenciones y Expos</w:t>
      </w:r>
    </w:p>
    <w:p w:rsidR="006C120E" w:rsidRDefault="006C120E" w:rsidP="006C120E">
      <w:pPr>
        <w:pStyle w:val="NormalWeb"/>
        <w:spacing w:before="180" w:beforeAutospacing="0" w:after="0" w:afterAutospacing="0"/>
        <w:jc w:val="right"/>
        <w:rPr>
          <w:rStyle w:val="Textoennegrita"/>
          <w:rFonts w:ascii="Arial" w:hAnsi="Arial" w:cs="Arial"/>
          <w:color w:val="000000"/>
          <w:spacing w:val="15"/>
        </w:rPr>
      </w:pPr>
      <w:r>
        <w:rPr>
          <w:rStyle w:val="Textoennegrita"/>
          <w:rFonts w:ascii="Arial" w:hAnsi="Arial" w:cs="Arial"/>
          <w:color w:val="000000"/>
          <w:spacing w:val="15"/>
        </w:rPr>
        <w:t>Alumna: Andrea Jaramillo Ibarra</w:t>
      </w:r>
    </w:p>
    <w:p w:rsidR="006C120E" w:rsidRDefault="006C120E" w:rsidP="006C120E">
      <w:pPr>
        <w:pStyle w:val="NormalWeb"/>
        <w:spacing w:before="180" w:beforeAutospacing="0" w:after="0" w:afterAutospacing="0"/>
        <w:jc w:val="right"/>
        <w:rPr>
          <w:rStyle w:val="Textoennegrita"/>
          <w:rFonts w:ascii="Arial" w:hAnsi="Arial" w:cs="Arial"/>
          <w:color w:val="000000"/>
          <w:spacing w:val="15"/>
        </w:rPr>
      </w:pPr>
      <w:r>
        <w:rPr>
          <w:rStyle w:val="Textoennegrita"/>
          <w:rFonts w:ascii="Arial" w:hAnsi="Arial" w:cs="Arial"/>
          <w:color w:val="000000"/>
          <w:spacing w:val="15"/>
        </w:rPr>
        <w:t xml:space="preserve">Grupo: 8vo Turismo </w:t>
      </w:r>
    </w:p>
    <w:p w:rsidR="00C21B25" w:rsidRDefault="00C21B25"/>
    <w:p w:rsidR="006C120E" w:rsidRDefault="006C120E"/>
    <w:p w:rsidR="006C120E" w:rsidRPr="00434AAB" w:rsidRDefault="006C120E">
      <w:pPr>
        <w:rPr>
          <w:sz w:val="24"/>
          <w:szCs w:val="24"/>
        </w:rPr>
      </w:pPr>
    </w:p>
    <w:p w:rsidR="00801335" w:rsidRPr="00801335" w:rsidRDefault="00801335" w:rsidP="00801335">
      <w:pPr>
        <w:shd w:val="clear" w:color="auto" w:fill="F6F6F6"/>
        <w:spacing w:after="150" w:line="270" w:lineRule="atLeast"/>
        <w:textAlignment w:val="baseline"/>
        <w:rPr>
          <w:rFonts w:ascii="Arial" w:eastAsia="Times New Roman" w:hAnsi="Arial" w:cs="Arial"/>
          <w:color w:val="666666"/>
          <w:lang w:eastAsia="es-MX"/>
        </w:rPr>
      </w:pPr>
      <w:r w:rsidRPr="00801335">
        <w:rPr>
          <w:rFonts w:ascii="Arial" w:eastAsia="Times New Roman" w:hAnsi="Arial" w:cs="Arial"/>
          <w:b/>
          <w:bCs/>
          <w:iCs/>
          <w:color w:val="000000"/>
          <w:lang w:eastAsia="es-MX"/>
        </w:rPr>
        <w:t>Sedes</w:t>
      </w:r>
    </w:p>
    <w:p w:rsidR="00801335" w:rsidRPr="00801335" w:rsidRDefault="00801335" w:rsidP="00801335">
      <w:pPr>
        <w:shd w:val="clear" w:color="auto" w:fill="F6F6F6"/>
        <w:spacing w:after="150" w:line="270" w:lineRule="atLeast"/>
        <w:textAlignment w:val="baseline"/>
        <w:rPr>
          <w:rFonts w:ascii="Arial" w:eastAsia="Times New Roman" w:hAnsi="Arial" w:cs="Arial"/>
          <w:color w:val="000000" w:themeColor="text1"/>
          <w:lang w:eastAsia="es-MX"/>
        </w:rPr>
      </w:pPr>
      <w:r w:rsidRPr="00801335">
        <w:rPr>
          <w:rFonts w:ascii="Arial" w:eastAsia="Times New Roman" w:hAnsi="Arial" w:cs="Arial"/>
          <w:color w:val="000000" w:themeColor="text1"/>
          <w:lang w:eastAsia="es-MX"/>
        </w:rPr>
        <w:t>Para conseguir el éxito de una reunión es indispensable contar con buenas instalaciones, propias o contratadas.</w:t>
      </w:r>
    </w:p>
    <w:p w:rsidR="00801335" w:rsidRPr="00801335" w:rsidRDefault="00801335" w:rsidP="00801335">
      <w:pPr>
        <w:shd w:val="clear" w:color="auto" w:fill="F6F6F6"/>
        <w:spacing w:after="150" w:line="270" w:lineRule="atLeast"/>
        <w:textAlignment w:val="baseline"/>
        <w:rPr>
          <w:rFonts w:ascii="Arial" w:eastAsia="Times New Roman" w:hAnsi="Arial" w:cs="Arial"/>
          <w:color w:val="000000" w:themeColor="text1"/>
          <w:lang w:eastAsia="es-MX"/>
        </w:rPr>
      </w:pPr>
      <w:r w:rsidRPr="00801335">
        <w:rPr>
          <w:rFonts w:ascii="Arial" w:eastAsia="Times New Roman" w:hAnsi="Arial" w:cs="Arial"/>
          <w:color w:val="000000" w:themeColor="text1"/>
          <w:lang w:eastAsia="es-MX"/>
        </w:rPr>
        <w:t>Las sedes se deben escoger en función de:</w:t>
      </w:r>
      <w:r w:rsidRPr="00434AAB">
        <w:rPr>
          <w:rFonts w:ascii="Arial" w:eastAsia="Times New Roman" w:hAnsi="Arial" w:cs="Arial"/>
          <w:color w:val="000000" w:themeColor="text1"/>
          <w:lang w:eastAsia="es-MX"/>
        </w:rPr>
        <w:t xml:space="preserve"> </w:t>
      </w:r>
      <w:r w:rsidRPr="00801335">
        <w:rPr>
          <w:rFonts w:ascii="Arial" w:eastAsia="Times New Roman" w:hAnsi="Arial" w:cs="Arial"/>
          <w:color w:val="000000" w:themeColor="text1"/>
          <w:lang w:eastAsia="es-MX"/>
        </w:rPr>
        <w:t>el número de participantes, recursos económicos, imagen que se pretende trasmitir, comodidad de accesos, posibilidad técnica...</w:t>
      </w:r>
    </w:p>
    <w:p w:rsidR="00801335" w:rsidRPr="00801335" w:rsidRDefault="00801335" w:rsidP="00801335">
      <w:pPr>
        <w:shd w:val="clear" w:color="auto" w:fill="F6F6F6"/>
        <w:spacing w:after="150" w:line="270" w:lineRule="atLeast"/>
        <w:textAlignment w:val="baseline"/>
        <w:rPr>
          <w:rFonts w:ascii="Arial" w:eastAsia="Times New Roman" w:hAnsi="Arial" w:cs="Arial"/>
          <w:color w:val="000000" w:themeColor="text1"/>
          <w:lang w:eastAsia="es-MX"/>
        </w:rPr>
      </w:pPr>
      <w:r w:rsidRPr="00801335">
        <w:rPr>
          <w:rFonts w:ascii="Arial" w:eastAsia="Times New Roman" w:hAnsi="Arial" w:cs="Arial"/>
          <w:color w:val="000000" w:themeColor="text1"/>
          <w:lang w:eastAsia="es-MX"/>
        </w:rPr>
        <w:t>Hay que tener en cuenta el tamaño, las características de iluminación y de ventilación, puntos de electricidad (220W y 125W), disposición de montaje (en cóctel es 1m2 por persona y por silla en aula 2,5 m2), hay que tener en cuenta las alturas y las puertas de acceso</w:t>
      </w:r>
    </w:p>
    <w:p w:rsidR="00801335" w:rsidRPr="00801335" w:rsidRDefault="00801335" w:rsidP="00801335">
      <w:pPr>
        <w:shd w:val="clear" w:color="auto" w:fill="F6F6F6"/>
        <w:spacing w:after="150" w:line="270" w:lineRule="atLeast"/>
        <w:textAlignment w:val="baseline"/>
        <w:rPr>
          <w:rFonts w:ascii="Arial" w:eastAsia="Times New Roman" w:hAnsi="Arial" w:cs="Arial"/>
          <w:color w:val="000000" w:themeColor="text1"/>
          <w:lang w:eastAsia="es-MX"/>
        </w:rPr>
      </w:pPr>
      <w:r w:rsidRPr="00801335">
        <w:rPr>
          <w:rFonts w:ascii="Arial" w:eastAsia="Times New Roman" w:hAnsi="Arial" w:cs="Arial"/>
          <w:color w:val="000000" w:themeColor="text1"/>
          <w:lang w:eastAsia="es-MX"/>
        </w:rPr>
        <w:t>Tipos de mesa:</w:t>
      </w:r>
    </w:p>
    <w:p w:rsidR="00801335" w:rsidRPr="00801335" w:rsidRDefault="00801335" w:rsidP="00801335">
      <w:pPr>
        <w:numPr>
          <w:ilvl w:val="1"/>
          <w:numId w:val="1"/>
        </w:numPr>
        <w:shd w:val="clear" w:color="auto" w:fill="F6F6F6"/>
        <w:spacing w:after="150" w:line="270" w:lineRule="atLeast"/>
        <w:ind w:left="0"/>
        <w:textAlignment w:val="baseline"/>
        <w:rPr>
          <w:rFonts w:ascii="Arial" w:eastAsia="Times New Roman" w:hAnsi="Arial" w:cs="Arial"/>
          <w:color w:val="000000" w:themeColor="text1"/>
          <w:lang w:eastAsia="es-MX"/>
        </w:rPr>
      </w:pPr>
      <w:r w:rsidRPr="00801335">
        <w:rPr>
          <w:rFonts w:ascii="Arial" w:eastAsia="Times New Roman" w:hAnsi="Arial" w:cs="Arial"/>
          <w:color w:val="000000" w:themeColor="text1"/>
          <w:lang w:eastAsia="es-MX"/>
        </w:rPr>
        <w:t>Mesa en T</w:t>
      </w:r>
    </w:p>
    <w:p w:rsidR="00801335" w:rsidRPr="00801335" w:rsidRDefault="00801335" w:rsidP="00801335">
      <w:pPr>
        <w:numPr>
          <w:ilvl w:val="1"/>
          <w:numId w:val="2"/>
        </w:numPr>
        <w:shd w:val="clear" w:color="auto" w:fill="F6F6F6"/>
        <w:spacing w:after="150" w:line="270" w:lineRule="atLeast"/>
        <w:ind w:left="0"/>
        <w:textAlignment w:val="baseline"/>
        <w:rPr>
          <w:rFonts w:ascii="Arial" w:eastAsia="Times New Roman" w:hAnsi="Arial" w:cs="Arial"/>
          <w:color w:val="000000" w:themeColor="text1"/>
          <w:lang w:eastAsia="es-MX"/>
        </w:rPr>
      </w:pPr>
      <w:r w:rsidRPr="00801335">
        <w:rPr>
          <w:rFonts w:ascii="Arial" w:eastAsia="Times New Roman" w:hAnsi="Arial" w:cs="Arial"/>
          <w:color w:val="000000" w:themeColor="text1"/>
          <w:lang w:eastAsia="es-MX"/>
        </w:rPr>
        <w:t>Mesa en U, en herradura o mesa redonda</w:t>
      </w:r>
    </w:p>
    <w:p w:rsidR="00801335" w:rsidRPr="00801335" w:rsidRDefault="00801335" w:rsidP="00801335">
      <w:pPr>
        <w:numPr>
          <w:ilvl w:val="1"/>
          <w:numId w:val="3"/>
        </w:numPr>
        <w:shd w:val="clear" w:color="auto" w:fill="F6F6F6"/>
        <w:spacing w:after="150" w:line="270" w:lineRule="atLeast"/>
        <w:ind w:left="0"/>
        <w:textAlignment w:val="baseline"/>
        <w:rPr>
          <w:rFonts w:ascii="Arial" w:eastAsia="Times New Roman" w:hAnsi="Arial" w:cs="Arial"/>
          <w:color w:val="000000" w:themeColor="text1"/>
          <w:lang w:eastAsia="es-MX"/>
        </w:rPr>
      </w:pPr>
      <w:r w:rsidRPr="00801335">
        <w:rPr>
          <w:rFonts w:ascii="Arial" w:eastAsia="Times New Roman" w:hAnsi="Arial" w:cs="Arial"/>
          <w:color w:val="000000" w:themeColor="text1"/>
          <w:lang w:eastAsia="es-MX"/>
        </w:rPr>
        <w:t>En peine</w:t>
      </w:r>
    </w:p>
    <w:p w:rsidR="00801335" w:rsidRPr="00434AAB" w:rsidRDefault="00801335" w:rsidP="00801335">
      <w:pPr>
        <w:numPr>
          <w:ilvl w:val="1"/>
          <w:numId w:val="4"/>
        </w:numPr>
        <w:shd w:val="clear" w:color="auto" w:fill="F6F6F6"/>
        <w:spacing w:after="150" w:line="270" w:lineRule="atLeast"/>
        <w:ind w:left="0"/>
        <w:textAlignment w:val="baseline"/>
        <w:rPr>
          <w:rFonts w:ascii="Arial" w:eastAsia="Times New Roman" w:hAnsi="Arial" w:cs="Arial"/>
          <w:color w:val="000000" w:themeColor="text1"/>
          <w:lang w:eastAsia="es-MX"/>
        </w:rPr>
      </w:pPr>
      <w:r w:rsidRPr="00801335">
        <w:rPr>
          <w:rFonts w:ascii="Arial" w:eastAsia="Times New Roman" w:hAnsi="Arial" w:cs="Arial"/>
          <w:color w:val="000000" w:themeColor="text1"/>
          <w:lang w:eastAsia="es-MX"/>
        </w:rPr>
        <w:t>Presidencial con mesitas</w:t>
      </w:r>
    </w:p>
    <w:p w:rsidR="00801335" w:rsidRPr="00434AAB" w:rsidRDefault="00801335" w:rsidP="00801335">
      <w:pPr>
        <w:shd w:val="clear" w:color="auto" w:fill="F6F6F6"/>
        <w:spacing w:after="150" w:line="270" w:lineRule="atLeast"/>
        <w:textAlignment w:val="baseline"/>
        <w:rPr>
          <w:rFonts w:ascii="Arial" w:eastAsia="Times New Roman" w:hAnsi="Arial" w:cs="Arial"/>
          <w:color w:val="666666"/>
          <w:lang w:eastAsia="es-MX"/>
        </w:rPr>
      </w:pPr>
    </w:p>
    <w:p w:rsidR="00801335" w:rsidRPr="00801335" w:rsidRDefault="00434AAB" w:rsidP="00801335">
      <w:pPr>
        <w:shd w:val="clear" w:color="auto" w:fill="F6F6F6"/>
        <w:spacing w:after="150" w:line="270" w:lineRule="atLeast"/>
        <w:textAlignment w:val="baseline"/>
        <w:rPr>
          <w:rFonts w:ascii="Arial" w:eastAsia="Times New Roman" w:hAnsi="Arial" w:cs="Arial"/>
          <w:b/>
          <w:color w:val="000000" w:themeColor="text1"/>
          <w:lang w:eastAsia="es-MX"/>
        </w:rPr>
      </w:pPr>
      <w:r w:rsidRPr="00434AAB">
        <w:rPr>
          <w:rFonts w:ascii="Arial" w:eastAsia="Times New Roman" w:hAnsi="Arial" w:cs="Arial"/>
          <w:b/>
          <w:color w:val="000000" w:themeColor="text1"/>
          <w:lang w:eastAsia="es-MX"/>
        </w:rPr>
        <w:t xml:space="preserve">Contrato de servicios </w:t>
      </w:r>
    </w:p>
    <w:p w:rsidR="006C120E" w:rsidRPr="00434AAB" w:rsidRDefault="00434AAB">
      <w:pPr>
        <w:rPr>
          <w:rFonts w:ascii="Arial" w:hAnsi="Arial" w:cs="Arial"/>
        </w:rPr>
      </w:pPr>
      <w:r w:rsidRPr="00434AAB">
        <w:rPr>
          <w:rFonts w:ascii="Arial" w:hAnsi="Arial" w:cs="Arial"/>
          <w:color w:val="252525"/>
          <w:shd w:val="clear" w:color="auto" w:fill="FFFFFF"/>
        </w:rPr>
        <w:t>Es el</w:t>
      </w:r>
      <w:r w:rsidRPr="00434AAB">
        <w:rPr>
          <w:rStyle w:val="apple-converted-space"/>
          <w:rFonts w:ascii="Arial" w:hAnsi="Arial" w:cs="Arial"/>
          <w:color w:val="252525"/>
          <w:shd w:val="clear" w:color="auto" w:fill="FFFFFF"/>
        </w:rPr>
        <w:t> </w:t>
      </w:r>
      <w:r w:rsidRPr="00434AAB">
        <w:rPr>
          <w:rFonts w:ascii="Arial" w:hAnsi="Arial" w:cs="Arial"/>
          <w:shd w:val="clear" w:color="auto" w:fill="FFFFFF"/>
        </w:rPr>
        <w:t>contrato</w:t>
      </w:r>
      <w:r w:rsidRPr="00434AAB">
        <w:rPr>
          <w:rStyle w:val="apple-converted-space"/>
          <w:rFonts w:ascii="Arial" w:hAnsi="Arial" w:cs="Arial"/>
          <w:color w:val="252525"/>
          <w:shd w:val="clear" w:color="auto" w:fill="FFFFFF"/>
        </w:rPr>
        <w:t> </w:t>
      </w:r>
      <w:r w:rsidRPr="00434AAB">
        <w:rPr>
          <w:rFonts w:ascii="Arial" w:hAnsi="Arial" w:cs="Arial"/>
          <w:color w:val="252525"/>
          <w:shd w:val="clear" w:color="auto" w:fill="FFFFFF"/>
        </w:rPr>
        <w:t>mediante el cual una persona, normalmente un profesional en algún área, se obliga con respecto a otra a realizar una serie de servicios a cambio de un</w:t>
      </w:r>
      <w:r w:rsidRPr="00434AAB">
        <w:rPr>
          <w:rStyle w:val="apple-converted-space"/>
          <w:rFonts w:ascii="Arial" w:hAnsi="Arial" w:cs="Arial"/>
          <w:color w:val="252525"/>
          <w:shd w:val="clear" w:color="auto" w:fill="FFFFFF"/>
        </w:rPr>
        <w:t> </w:t>
      </w:r>
      <w:r w:rsidRPr="00434AAB">
        <w:rPr>
          <w:rFonts w:ascii="Arial" w:hAnsi="Arial" w:cs="Arial"/>
          <w:shd w:val="clear" w:color="auto" w:fill="FFFFFF"/>
        </w:rPr>
        <w:t>precio</w:t>
      </w:r>
      <w:r w:rsidRPr="00434AAB">
        <w:rPr>
          <w:rFonts w:ascii="Arial" w:hAnsi="Arial" w:cs="Arial"/>
          <w:color w:val="252525"/>
          <w:shd w:val="clear" w:color="auto" w:fill="FFFFFF"/>
        </w:rPr>
        <w:t>. Es importante señalar que el pago del contrato es dirigido al cumplimiento de metas, horas, objetivos, proyectos; etc. Se trata de un</w:t>
      </w:r>
      <w:r w:rsidRPr="00434AAB">
        <w:rPr>
          <w:rStyle w:val="apple-converted-space"/>
          <w:rFonts w:ascii="Arial" w:hAnsi="Arial" w:cs="Arial"/>
          <w:color w:val="252525"/>
          <w:shd w:val="clear" w:color="auto" w:fill="FFFFFF"/>
        </w:rPr>
        <w:t> </w:t>
      </w:r>
      <w:r w:rsidRPr="00434AAB">
        <w:rPr>
          <w:rFonts w:ascii="Arial" w:hAnsi="Arial" w:cs="Arial"/>
          <w:shd w:val="clear" w:color="auto" w:fill="FFFFFF"/>
        </w:rPr>
        <w:t>contrato oneroso</w:t>
      </w:r>
      <w:r w:rsidRPr="00434AAB">
        <w:rPr>
          <w:rFonts w:ascii="Arial" w:hAnsi="Arial" w:cs="Arial"/>
          <w:color w:val="252525"/>
          <w:shd w:val="clear" w:color="auto" w:fill="FFFFFF"/>
        </w:rPr>
        <w:t>, y su diferencia con e</w:t>
      </w:r>
      <w:r w:rsidRPr="00434AAB">
        <w:rPr>
          <w:rFonts w:ascii="Arial" w:hAnsi="Arial" w:cs="Arial"/>
          <w:color w:val="252525"/>
          <w:shd w:val="clear" w:color="auto" w:fill="FFFFFF"/>
        </w:rPr>
        <w:t xml:space="preserve"> </w:t>
      </w:r>
      <w:proofErr w:type="spellStart"/>
      <w:r w:rsidRPr="00434AAB">
        <w:rPr>
          <w:rFonts w:ascii="Arial" w:hAnsi="Arial" w:cs="Arial"/>
          <w:color w:val="252525"/>
          <w:shd w:val="clear" w:color="auto" w:fill="FFFFFF"/>
        </w:rPr>
        <w:t>l</w:t>
      </w:r>
      <w:r w:rsidRPr="00434AAB">
        <w:rPr>
          <w:rFonts w:ascii="Arial" w:hAnsi="Arial" w:cs="Arial"/>
          <w:shd w:val="clear" w:color="auto" w:fill="FFFFFF"/>
        </w:rPr>
        <w:t>contrato</w:t>
      </w:r>
      <w:proofErr w:type="spellEnd"/>
      <w:r w:rsidRPr="00434AAB">
        <w:rPr>
          <w:rFonts w:ascii="Arial" w:hAnsi="Arial" w:cs="Arial"/>
          <w:shd w:val="clear" w:color="auto" w:fill="FFFFFF"/>
        </w:rPr>
        <w:t xml:space="preserve"> de compraventa</w:t>
      </w:r>
      <w:r w:rsidRPr="00434AAB">
        <w:rPr>
          <w:rStyle w:val="apple-converted-space"/>
          <w:rFonts w:ascii="Arial" w:hAnsi="Arial" w:cs="Arial"/>
          <w:color w:val="252525"/>
          <w:shd w:val="clear" w:color="auto" w:fill="FFFFFF"/>
        </w:rPr>
        <w:t> </w:t>
      </w:r>
      <w:r w:rsidRPr="00434AAB">
        <w:rPr>
          <w:rFonts w:ascii="Arial" w:hAnsi="Arial" w:cs="Arial"/>
          <w:color w:val="252525"/>
          <w:shd w:val="clear" w:color="auto" w:fill="FFFFFF"/>
        </w:rPr>
        <w:t xml:space="preserve">consiste en que la contraprestación al pago del precio no es un bien tangible, sino la realización de una actividad. El incumplimiento de dichas metas no obliga al pago Proporcional. Está regido por el Código Civil Federal </w:t>
      </w:r>
      <w:proofErr w:type="spellStart"/>
      <w:r w:rsidRPr="00434AAB">
        <w:rPr>
          <w:rFonts w:ascii="Arial" w:hAnsi="Arial" w:cs="Arial"/>
          <w:color w:val="252525"/>
          <w:shd w:val="clear" w:color="auto" w:fill="FFFFFF"/>
        </w:rPr>
        <w:t>Méxicano</w:t>
      </w:r>
      <w:proofErr w:type="spellEnd"/>
      <w:r w:rsidRPr="00434AAB">
        <w:rPr>
          <w:rFonts w:ascii="Arial" w:hAnsi="Arial" w:cs="Arial"/>
          <w:color w:val="252525"/>
          <w:shd w:val="clear" w:color="auto" w:fill="FFFFFF"/>
        </w:rPr>
        <w:t xml:space="preserve"> en los artículos 2606 - 2615 y se trata de estados unidos 14R3</w:t>
      </w:r>
    </w:p>
    <w:p w:rsidR="00434AAB" w:rsidRDefault="00434AAB"/>
    <w:p w:rsidR="00434AAB" w:rsidRDefault="00434AAB">
      <w:pPr>
        <w:rPr>
          <w:rFonts w:ascii="Arial" w:hAnsi="Arial" w:cs="Arial"/>
          <w:b/>
        </w:rPr>
      </w:pPr>
      <w:r w:rsidRPr="00434AAB">
        <w:rPr>
          <w:rFonts w:ascii="Arial" w:hAnsi="Arial" w:cs="Arial"/>
          <w:b/>
        </w:rPr>
        <w:t>Agenda de eventos</w:t>
      </w:r>
    </w:p>
    <w:p w:rsidR="00C21B25" w:rsidRPr="00434AAB" w:rsidRDefault="00434AAB">
      <w:pPr>
        <w:rPr>
          <w:rFonts w:ascii="Arial" w:hAnsi="Arial" w:cs="Arial"/>
          <w:color w:val="000000" w:themeColor="text1"/>
        </w:rPr>
      </w:pPr>
      <w:r w:rsidRPr="00434AAB">
        <w:rPr>
          <w:rFonts w:ascii="Arial" w:hAnsi="Arial" w:cs="Arial"/>
          <w:color w:val="000000" w:themeColor="text1"/>
          <w:shd w:val="clear" w:color="auto" w:fill="F2F5F8"/>
        </w:rPr>
        <w:t>E</w:t>
      </w:r>
      <w:r w:rsidRPr="00434AAB">
        <w:rPr>
          <w:rFonts w:ascii="Arial" w:hAnsi="Arial" w:cs="Arial"/>
          <w:color w:val="000000" w:themeColor="text1"/>
          <w:shd w:val="clear" w:color="auto" w:fill="F2F5F8"/>
        </w:rPr>
        <w:t>l camino que se debe marcar para mantener una buena agenda de contactos pasa siempre por acudir periódicamente a los pertinentes eventos relacionados con nuestro sector profesional o con entornos próximos a los que podamos terminar sacando partido dentro de nuestro ámbito. Las llamadas sinergias requieren un esfuerzo que no todo el mundo está dispuesto a realizar en según qué situaciones profesionales, pero siempre merecen la pena</w:t>
      </w:r>
      <w:r w:rsidRPr="00434AAB">
        <w:rPr>
          <w:rFonts w:ascii="Arial" w:hAnsi="Arial" w:cs="Arial"/>
          <w:color w:val="000000" w:themeColor="text1"/>
          <w:shd w:val="clear" w:color="auto" w:fill="F2F5F8"/>
        </w:rPr>
        <w:t>.</w:t>
      </w:r>
      <w:r w:rsidRPr="00434AAB">
        <w:rPr>
          <w:rFonts w:ascii="Arial" w:hAnsi="Arial" w:cs="Arial"/>
          <w:color w:val="000000" w:themeColor="text1"/>
          <w:shd w:val="clear" w:color="auto" w:fill="F2F5F8"/>
        </w:rPr>
        <w:t xml:space="preserve"> </w:t>
      </w: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9F742B">
      <w:pPr>
        <w:rPr>
          <w:rFonts w:ascii="Arial" w:hAnsi="Arial" w:cs="Arial"/>
          <w:b/>
          <w:sz w:val="24"/>
          <w:szCs w:val="24"/>
        </w:rPr>
      </w:pPr>
      <w:r>
        <w:rPr>
          <w:rFonts w:ascii="Arial" w:hAnsi="Arial" w:cs="Arial"/>
          <w:b/>
          <w:sz w:val="24"/>
          <w:szCs w:val="24"/>
        </w:rPr>
        <w:t xml:space="preserve">Selección de </w:t>
      </w:r>
      <w:r w:rsidR="00434AAB">
        <w:rPr>
          <w:rFonts w:ascii="Arial" w:hAnsi="Arial" w:cs="Arial"/>
          <w:b/>
          <w:sz w:val="24"/>
          <w:szCs w:val="24"/>
        </w:rPr>
        <w:t>Recursos Humanos y</w:t>
      </w:r>
      <w:r>
        <w:rPr>
          <w:rFonts w:ascii="Arial" w:hAnsi="Arial" w:cs="Arial"/>
          <w:b/>
          <w:sz w:val="24"/>
          <w:szCs w:val="24"/>
        </w:rPr>
        <w:t xml:space="preserve"> Materiales </w:t>
      </w:r>
      <w:r w:rsidR="00434AAB">
        <w:rPr>
          <w:rFonts w:ascii="Arial" w:hAnsi="Arial" w:cs="Arial"/>
          <w:b/>
          <w:sz w:val="24"/>
          <w:szCs w:val="24"/>
        </w:rPr>
        <w:t xml:space="preserve"> </w:t>
      </w:r>
    </w:p>
    <w:p w:rsidR="00C21B25" w:rsidRDefault="00434AAB">
      <w:pPr>
        <w:rPr>
          <w:rFonts w:ascii="Arial" w:hAnsi="Arial" w:cs="Arial"/>
          <w:sz w:val="21"/>
          <w:szCs w:val="21"/>
          <w:shd w:val="clear" w:color="auto" w:fill="FFFFFF"/>
        </w:rPr>
      </w:pPr>
      <w:r>
        <w:rPr>
          <w:rFonts w:ascii="Arial" w:hAnsi="Arial" w:cs="Arial"/>
          <w:color w:val="252525"/>
          <w:sz w:val="21"/>
          <w:szCs w:val="21"/>
          <w:shd w:val="clear" w:color="auto" w:fill="FFFFFF"/>
        </w:rPr>
        <w:t xml:space="preserve">Es el </w:t>
      </w:r>
      <w:r>
        <w:rPr>
          <w:rFonts w:ascii="Arial" w:hAnsi="Arial" w:cs="Arial"/>
          <w:color w:val="252525"/>
          <w:sz w:val="21"/>
          <w:szCs w:val="21"/>
          <w:shd w:val="clear" w:color="auto" w:fill="FFFFFF"/>
        </w:rPr>
        <w:t xml:space="preserve"> trabajo que aporta el conjunto de los empleados o colaboradores de una</w:t>
      </w:r>
      <w:r>
        <w:rPr>
          <w:rStyle w:val="apple-converted-space"/>
          <w:rFonts w:ascii="Arial" w:hAnsi="Arial" w:cs="Arial"/>
          <w:color w:val="252525"/>
          <w:sz w:val="21"/>
          <w:szCs w:val="21"/>
          <w:shd w:val="clear" w:color="auto" w:fill="FFFFFF"/>
        </w:rPr>
        <w:t> </w:t>
      </w:r>
      <w:r w:rsidRPr="00434AAB">
        <w:rPr>
          <w:rFonts w:ascii="Arial" w:hAnsi="Arial" w:cs="Arial"/>
          <w:sz w:val="21"/>
          <w:szCs w:val="21"/>
          <w:shd w:val="clear" w:color="auto" w:fill="FFFFFF"/>
        </w:rPr>
        <w:t>organización</w:t>
      </w:r>
      <w:r>
        <w:rPr>
          <w:rFonts w:ascii="Arial" w:hAnsi="Arial" w:cs="Arial"/>
          <w:sz w:val="21"/>
          <w:szCs w:val="21"/>
          <w:shd w:val="clear" w:color="auto" w:fill="FFFFFF"/>
        </w:rPr>
        <w:t>,</w:t>
      </w:r>
      <w:r w:rsidR="009F742B">
        <w:rPr>
          <w:rFonts w:ascii="Arial" w:hAnsi="Arial" w:cs="Arial"/>
          <w:sz w:val="21"/>
          <w:szCs w:val="21"/>
          <w:shd w:val="clear" w:color="auto" w:fill="FFFFFF"/>
        </w:rPr>
        <w:t xml:space="preserve"> congreso y/o convención </w:t>
      </w:r>
      <w:r>
        <w:rPr>
          <w:rFonts w:ascii="Arial" w:hAnsi="Arial" w:cs="Arial"/>
          <w:sz w:val="21"/>
          <w:szCs w:val="21"/>
          <w:shd w:val="clear" w:color="auto" w:fill="FFFFFF"/>
        </w:rPr>
        <w:t xml:space="preserve"> su finalidad </w:t>
      </w:r>
      <w:proofErr w:type="gramStart"/>
      <w:r>
        <w:rPr>
          <w:rFonts w:ascii="Arial" w:hAnsi="Arial" w:cs="Arial"/>
          <w:sz w:val="21"/>
          <w:szCs w:val="21"/>
          <w:shd w:val="clear" w:color="auto" w:fill="FFFFFF"/>
        </w:rPr>
        <w:t xml:space="preserve">es </w:t>
      </w:r>
      <w:r w:rsidR="009F742B">
        <w:rPr>
          <w:rFonts w:ascii="Arial" w:hAnsi="Arial" w:cs="Arial"/>
          <w:sz w:val="21"/>
          <w:szCs w:val="21"/>
          <w:shd w:val="clear" w:color="auto" w:fill="FFFFFF"/>
        </w:rPr>
        <w:t>:</w:t>
      </w:r>
      <w:proofErr w:type="gramEnd"/>
    </w:p>
    <w:p w:rsidR="009F742B" w:rsidRPr="009F742B" w:rsidRDefault="009F742B" w:rsidP="009F742B">
      <w:pPr>
        <w:numPr>
          <w:ilvl w:val="0"/>
          <w:numId w:val="5"/>
        </w:numPr>
        <w:shd w:val="clear" w:color="auto" w:fill="FFFFFF"/>
        <w:spacing w:before="100" w:beforeAutospacing="1" w:after="24" w:line="336" w:lineRule="atLeast"/>
        <w:ind w:left="768"/>
        <w:rPr>
          <w:rFonts w:ascii="Arial" w:eastAsia="Times New Roman" w:hAnsi="Arial" w:cs="Arial"/>
          <w:color w:val="252525"/>
          <w:sz w:val="21"/>
          <w:szCs w:val="21"/>
          <w:lang w:eastAsia="es-MX"/>
        </w:rPr>
      </w:pPr>
      <w:r w:rsidRPr="009F742B">
        <w:rPr>
          <w:rFonts w:ascii="Arial" w:eastAsia="Times New Roman" w:hAnsi="Arial" w:cs="Arial"/>
          <w:color w:val="252525"/>
          <w:sz w:val="21"/>
          <w:szCs w:val="21"/>
          <w:lang w:eastAsia="es-MX"/>
        </w:rPr>
        <w:t>Utilizar con eficacia los recursos</w:t>
      </w:r>
    </w:p>
    <w:p w:rsidR="009F742B" w:rsidRPr="009F742B" w:rsidRDefault="009F742B" w:rsidP="009F742B">
      <w:pPr>
        <w:numPr>
          <w:ilvl w:val="0"/>
          <w:numId w:val="5"/>
        </w:numPr>
        <w:shd w:val="clear" w:color="auto" w:fill="FFFFFF"/>
        <w:spacing w:before="100" w:beforeAutospacing="1" w:after="24" w:line="336" w:lineRule="atLeast"/>
        <w:ind w:left="768"/>
        <w:rPr>
          <w:rFonts w:ascii="Arial" w:eastAsia="Times New Roman" w:hAnsi="Arial" w:cs="Arial"/>
          <w:color w:val="252525"/>
          <w:sz w:val="21"/>
          <w:szCs w:val="21"/>
          <w:lang w:eastAsia="es-MX"/>
        </w:rPr>
      </w:pPr>
      <w:r w:rsidRPr="009F742B">
        <w:rPr>
          <w:rFonts w:ascii="Arial" w:eastAsia="Times New Roman" w:hAnsi="Arial" w:cs="Arial"/>
          <w:color w:val="252525"/>
          <w:sz w:val="21"/>
          <w:szCs w:val="21"/>
          <w:lang w:eastAsia="es-MX"/>
        </w:rPr>
        <w:t>Colaborar con la empresa en la obtención de beneficios.</w:t>
      </w:r>
    </w:p>
    <w:p w:rsidR="009F742B" w:rsidRDefault="009F742B" w:rsidP="009F742B">
      <w:pPr>
        <w:numPr>
          <w:ilvl w:val="0"/>
          <w:numId w:val="5"/>
        </w:numPr>
        <w:shd w:val="clear" w:color="auto" w:fill="FFFFFF"/>
        <w:spacing w:before="100" w:beforeAutospacing="1" w:after="24" w:line="336" w:lineRule="atLeast"/>
        <w:ind w:left="768"/>
        <w:rPr>
          <w:rFonts w:ascii="Arial" w:eastAsia="Times New Roman" w:hAnsi="Arial" w:cs="Arial"/>
          <w:color w:val="252525"/>
          <w:sz w:val="21"/>
          <w:szCs w:val="21"/>
          <w:lang w:eastAsia="es-MX"/>
        </w:rPr>
      </w:pPr>
      <w:r w:rsidRPr="009F742B">
        <w:rPr>
          <w:rFonts w:ascii="Arial" w:eastAsia="Times New Roman" w:hAnsi="Arial" w:cs="Arial"/>
          <w:color w:val="252525"/>
          <w:sz w:val="21"/>
          <w:szCs w:val="21"/>
          <w:lang w:eastAsia="es-MX"/>
        </w:rPr>
        <w:t>Prever estrategias y tácticas para los casos de ampliación o reducción del negocio</w:t>
      </w:r>
    </w:p>
    <w:p w:rsidR="009F742B" w:rsidRDefault="009F742B" w:rsidP="009F742B">
      <w:pPr>
        <w:shd w:val="clear" w:color="auto" w:fill="FFFFFF"/>
        <w:spacing w:before="100" w:beforeAutospacing="1" w:after="24" w:line="336" w:lineRule="atLeast"/>
        <w:rPr>
          <w:rFonts w:ascii="Arial" w:eastAsia="Times New Roman" w:hAnsi="Arial" w:cs="Arial"/>
          <w:b/>
          <w:color w:val="252525"/>
          <w:lang w:eastAsia="es-MX"/>
        </w:rPr>
      </w:pPr>
      <w:r w:rsidRPr="009F742B">
        <w:rPr>
          <w:rFonts w:ascii="Arial" w:eastAsia="Times New Roman" w:hAnsi="Arial" w:cs="Arial"/>
          <w:b/>
          <w:color w:val="252525"/>
          <w:lang w:eastAsia="es-MX"/>
        </w:rPr>
        <w:t>Registro</w:t>
      </w:r>
    </w:p>
    <w:p w:rsidR="009F742B" w:rsidRDefault="009F742B" w:rsidP="009F742B">
      <w:pPr>
        <w:shd w:val="clear" w:color="auto" w:fill="FFFFFF"/>
        <w:spacing w:before="100" w:beforeAutospacing="1" w:after="24" w:line="336" w:lineRule="atLeast"/>
        <w:rPr>
          <w:rFonts w:ascii="Arial" w:eastAsia="Times New Roman" w:hAnsi="Arial" w:cs="Arial"/>
          <w:color w:val="252525"/>
          <w:lang w:eastAsia="es-MX"/>
        </w:rPr>
      </w:pPr>
      <w:r>
        <w:rPr>
          <w:rFonts w:ascii="Arial" w:eastAsia="Times New Roman" w:hAnsi="Arial" w:cs="Arial"/>
          <w:color w:val="252525"/>
          <w:lang w:eastAsia="es-MX"/>
        </w:rPr>
        <w:t xml:space="preserve">Su función es lograr que el registro de los participantes sea correcto, fácil, </w:t>
      </w:r>
      <w:proofErr w:type="spellStart"/>
      <w:r>
        <w:rPr>
          <w:rFonts w:ascii="Arial" w:eastAsia="Times New Roman" w:hAnsi="Arial" w:cs="Arial"/>
          <w:color w:val="252525"/>
          <w:lang w:eastAsia="es-MX"/>
        </w:rPr>
        <w:t>comodo</w:t>
      </w:r>
      <w:proofErr w:type="spellEnd"/>
      <w:r>
        <w:rPr>
          <w:rFonts w:ascii="Arial" w:eastAsia="Times New Roman" w:hAnsi="Arial" w:cs="Arial"/>
          <w:color w:val="252525"/>
          <w:lang w:eastAsia="es-MX"/>
        </w:rPr>
        <w:t xml:space="preserve"> y rápido.</w:t>
      </w:r>
    </w:p>
    <w:p w:rsidR="009F742B" w:rsidRDefault="009F742B" w:rsidP="009F742B">
      <w:pPr>
        <w:shd w:val="clear" w:color="auto" w:fill="FFFFFF"/>
        <w:spacing w:before="100" w:beforeAutospacing="1" w:after="24" w:line="336" w:lineRule="atLeast"/>
        <w:rPr>
          <w:rFonts w:ascii="Arial" w:eastAsia="Times New Roman" w:hAnsi="Arial" w:cs="Arial"/>
          <w:color w:val="252525"/>
          <w:lang w:eastAsia="es-MX"/>
        </w:rPr>
      </w:pPr>
    </w:p>
    <w:p w:rsidR="009F742B" w:rsidRDefault="009F742B" w:rsidP="009F742B">
      <w:pPr>
        <w:shd w:val="clear" w:color="auto" w:fill="FFFFFF"/>
        <w:spacing w:before="100" w:beforeAutospacing="1" w:after="24" w:line="336" w:lineRule="atLeast"/>
        <w:rPr>
          <w:rFonts w:ascii="Arial" w:eastAsia="Times New Roman" w:hAnsi="Arial" w:cs="Arial"/>
          <w:b/>
          <w:color w:val="252525"/>
          <w:lang w:eastAsia="es-MX"/>
        </w:rPr>
      </w:pPr>
      <w:r w:rsidRPr="009F742B">
        <w:rPr>
          <w:rFonts w:ascii="Arial" w:eastAsia="Times New Roman" w:hAnsi="Arial" w:cs="Arial"/>
          <w:b/>
          <w:color w:val="252525"/>
          <w:lang w:eastAsia="es-MX"/>
        </w:rPr>
        <w:t>Programas</w:t>
      </w:r>
    </w:p>
    <w:p w:rsidR="00CA5674" w:rsidRDefault="002F2313" w:rsidP="009F742B">
      <w:pPr>
        <w:shd w:val="clear" w:color="auto" w:fill="FFFFFF"/>
        <w:spacing w:before="100" w:beforeAutospacing="1" w:after="24" w:line="336" w:lineRule="atLeast"/>
        <w:rPr>
          <w:rFonts w:ascii="Arial" w:eastAsia="Times New Roman" w:hAnsi="Arial" w:cs="Arial"/>
          <w:b/>
          <w:color w:val="252525"/>
          <w:lang w:eastAsia="es-MX"/>
        </w:rPr>
      </w:pPr>
      <w:r>
        <w:rPr>
          <w:rFonts w:ascii="Arial" w:hAnsi="Arial" w:cs="Arial"/>
          <w:color w:val="222222"/>
          <w:shd w:val="clear" w:color="auto" w:fill="FFFFFF"/>
        </w:rPr>
        <w:t>En información que se</w:t>
      </w:r>
      <w:r w:rsidR="00CA5674">
        <w:rPr>
          <w:rFonts w:ascii="Arial" w:hAnsi="Arial" w:cs="Arial"/>
          <w:color w:val="222222"/>
          <w:shd w:val="clear" w:color="auto" w:fill="FFFFFF"/>
        </w:rPr>
        <w:t xml:space="preserve"> proporciona por el patrocinador para suministrar información sobre un evento en directo, como puede ser una actuación teatral, un concierto, un festival, un evento deportivo, o cualquier otro tipo de actuación</w:t>
      </w:r>
    </w:p>
    <w:p w:rsidR="002F2313" w:rsidRDefault="009F742B" w:rsidP="009F742B">
      <w:pPr>
        <w:shd w:val="clear" w:color="auto" w:fill="FFFFFF"/>
        <w:spacing w:before="100" w:beforeAutospacing="1" w:after="24" w:line="336" w:lineRule="atLeast"/>
        <w:rPr>
          <w:rFonts w:ascii="Arial" w:eastAsia="Times New Roman" w:hAnsi="Arial" w:cs="Arial"/>
          <w:b/>
          <w:color w:val="252525"/>
          <w:lang w:eastAsia="es-MX"/>
        </w:rPr>
      </w:pPr>
      <w:r>
        <w:rPr>
          <w:rFonts w:ascii="Arial" w:eastAsia="Times New Roman" w:hAnsi="Arial" w:cs="Arial"/>
          <w:b/>
          <w:color w:val="252525"/>
          <w:lang w:eastAsia="es-MX"/>
        </w:rPr>
        <w:t>Bloqueo de habitaciones</w:t>
      </w:r>
    </w:p>
    <w:p w:rsidR="009F742B" w:rsidRPr="002F2313" w:rsidRDefault="002F2313" w:rsidP="009F742B">
      <w:pPr>
        <w:shd w:val="clear" w:color="auto" w:fill="FFFFFF"/>
        <w:spacing w:before="100" w:beforeAutospacing="1" w:after="24" w:line="336" w:lineRule="atLeast"/>
        <w:rPr>
          <w:rFonts w:ascii="Arial" w:eastAsia="Times New Roman" w:hAnsi="Arial" w:cs="Arial"/>
          <w:color w:val="252525"/>
          <w:lang w:eastAsia="es-MX"/>
        </w:rPr>
      </w:pPr>
      <w:bookmarkStart w:id="0" w:name="_GoBack"/>
      <w:r w:rsidRPr="002F2313">
        <w:rPr>
          <w:rFonts w:ascii="Arial" w:eastAsia="Times New Roman" w:hAnsi="Arial" w:cs="Arial"/>
          <w:color w:val="252525"/>
          <w:lang w:eastAsia="es-MX"/>
        </w:rPr>
        <w:t>Tener con el hotel las habitaciones disponibles para los que asistirán al congreso y/o convención y no se cuente con ningún problema, en casi de hablarlo con directo con el hotel para que ya estén disponibles y limpias</w:t>
      </w:r>
      <w:r w:rsidR="009F742B" w:rsidRPr="002F2313">
        <w:rPr>
          <w:rFonts w:ascii="Arial" w:eastAsia="Times New Roman" w:hAnsi="Arial" w:cs="Arial"/>
          <w:color w:val="252525"/>
          <w:lang w:eastAsia="es-MX"/>
        </w:rPr>
        <w:t xml:space="preserve"> </w:t>
      </w:r>
    </w:p>
    <w:p w:rsidR="00CA5674" w:rsidRPr="002F2313" w:rsidRDefault="00CA5674" w:rsidP="009F742B">
      <w:pPr>
        <w:shd w:val="clear" w:color="auto" w:fill="FFFFFF"/>
        <w:spacing w:before="100" w:beforeAutospacing="1" w:after="24" w:line="336" w:lineRule="atLeast"/>
        <w:rPr>
          <w:rFonts w:ascii="Arial" w:eastAsia="Times New Roman" w:hAnsi="Arial" w:cs="Arial"/>
          <w:color w:val="252525"/>
          <w:lang w:eastAsia="es-MX"/>
        </w:rPr>
      </w:pPr>
    </w:p>
    <w:bookmarkEnd w:id="0"/>
    <w:p w:rsidR="009F742B" w:rsidRPr="009F742B" w:rsidRDefault="009F742B" w:rsidP="009F742B">
      <w:pPr>
        <w:shd w:val="clear" w:color="auto" w:fill="FFFFFF"/>
        <w:spacing w:before="100" w:beforeAutospacing="1" w:after="24" w:line="336" w:lineRule="atLeast"/>
        <w:rPr>
          <w:rFonts w:ascii="Arial" w:eastAsia="Times New Roman" w:hAnsi="Arial" w:cs="Arial"/>
          <w:b/>
          <w:color w:val="252525"/>
          <w:lang w:eastAsia="es-MX"/>
        </w:rPr>
      </w:pPr>
      <w:r>
        <w:rPr>
          <w:rFonts w:ascii="Arial" w:eastAsia="Times New Roman" w:hAnsi="Arial" w:cs="Arial"/>
          <w:b/>
          <w:color w:val="252525"/>
          <w:lang w:eastAsia="es-MX"/>
        </w:rPr>
        <w:t xml:space="preserve">Programas sociales </w:t>
      </w:r>
    </w:p>
    <w:p w:rsidR="00CA5674" w:rsidRDefault="00CA5674">
      <w:pPr>
        <w:rPr>
          <w:rFonts w:ascii="Arial" w:hAnsi="Arial" w:cs="Arial"/>
          <w:color w:val="000000"/>
          <w:shd w:val="clear" w:color="auto" w:fill="FFFFFF"/>
        </w:rPr>
      </w:pPr>
    </w:p>
    <w:p w:rsidR="00C21B25" w:rsidRDefault="009F742B">
      <w:pPr>
        <w:rPr>
          <w:rFonts w:ascii="Arial" w:hAnsi="Arial" w:cs="Arial"/>
          <w:b/>
          <w:sz w:val="24"/>
          <w:szCs w:val="24"/>
        </w:rPr>
      </w:pPr>
      <w:r>
        <w:rPr>
          <w:rFonts w:ascii="Arial" w:hAnsi="Arial" w:cs="Arial"/>
          <w:color w:val="000000"/>
          <w:shd w:val="clear" w:color="auto" w:fill="FFFFFF"/>
        </w:rPr>
        <w:t>E</w:t>
      </w:r>
      <w:r w:rsidRPr="009F742B">
        <w:rPr>
          <w:rFonts w:ascii="Arial" w:hAnsi="Arial" w:cs="Arial"/>
          <w:color w:val="000000"/>
          <w:shd w:val="clear" w:color="auto" w:fill="FFFFFF"/>
        </w:rPr>
        <w:t>s una</w:t>
      </w:r>
      <w:r w:rsidRPr="009F742B">
        <w:rPr>
          <w:rStyle w:val="apple-converted-space"/>
          <w:rFonts w:ascii="Arial" w:hAnsi="Arial" w:cs="Arial"/>
          <w:color w:val="000000"/>
          <w:shd w:val="clear" w:color="auto" w:fill="FFFFFF"/>
        </w:rPr>
        <w:t> </w:t>
      </w:r>
      <w:r w:rsidRPr="009F742B">
        <w:rPr>
          <w:rStyle w:val="Textoennegrita"/>
          <w:rFonts w:ascii="Arial" w:hAnsi="Arial" w:cs="Arial"/>
          <w:color w:val="000000"/>
          <w:bdr w:val="none" w:sz="0" w:space="0" w:color="auto" w:frame="1"/>
        </w:rPr>
        <w:t>i</w:t>
      </w:r>
      <w:r w:rsidRPr="009F742B">
        <w:rPr>
          <w:rStyle w:val="Textoennegrita"/>
          <w:rFonts w:ascii="Arial" w:hAnsi="Arial" w:cs="Arial"/>
          <w:b w:val="0"/>
          <w:color w:val="000000"/>
          <w:bdr w:val="none" w:sz="0" w:space="0" w:color="auto" w:frame="1"/>
        </w:rPr>
        <w:t>niciativa</w:t>
      </w:r>
      <w:r w:rsidRPr="009F742B">
        <w:rPr>
          <w:rStyle w:val="apple-converted-space"/>
          <w:rFonts w:ascii="Arial" w:hAnsi="Arial" w:cs="Arial"/>
          <w:color w:val="000000"/>
          <w:shd w:val="clear" w:color="auto" w:fill="FFFFFF"/>
        </w:rPr>
        <w:t> </w:t>
      </w:r>
      <w:r w:rsidRPr="009F742B">
        <w:rPr>
          <w:rFonts w:ascii="Arial" w:hAnsi="Arial" w:cs="Arial"/>
          <w:color w:val="000000"/>
          <w:shd w:val="clear" w:color="auto" w:fill="FFFFFF"/>
        </w:rPr>
        <w:t>destinada a</w:t>
      </w:r>
      <w:r w:rsidRPr="009F742B">
        <w:rPr>
          <w:rStyle w:val="apple-converted-space"/>
          <w:rFonts w:ascii="Arial" w:hAnsi="Arial" w:cs="Arial"/>
          <w:b/>
          <w:color w:val="000000"/>
          <w:shd w:val="clear" w:color="auto" w:fill="FFFFFF"/>
        </w:rPr>
        <w:t> </w:t>
      </w:r>
      <w:r w:rsidRPr="009F742B">
        <w:rPr>
          <w:rStyle w:val="Textoennegrita"/>
          <w:rFonts w:ascii="Arial" w:hAnsi="Arial" w:cs="Arial"/>
          <w:b w:val="0"/>
          <w:color w:val="000000"/>
          <w:bdr w:val="none" w:sz="0" w:space="0" w:color="auto" w:frame="1"/>
        </w:rPr>
        <w:t xml:space="preserve">mejorar las condiciones </w:t>
      </w:r>
      <w:r>
        <w:rPr>
          <w:rStyle w:val="Textoennegrita"/>
          <w:rFonts w:ascii="Arial" w:hAnsi="Arial" w:cs="Arial"/>
          <w:b w:val="0"/>
          <w:color w:val="000000"/>
          <w:bdr w:val="none" w:sz="0" w:space="0" w:color="auto" w:frame="1"/>
        </w:rPr>
        <w:t xml:space="preserve">para los prestadores de servicios en un congreso y/o </w:t>
      </w:r>
      <w:r w:rsidR="00CA5674">
        <w:rPr>
          <w:rStyle w:val="Textoennegrita"/>
          <w:rFonts w:ascii="Arial" w:hAnsi="Arial" w:cs="Arial"/>
          <w:b w:val="0"/>
          <w:color w:val="000000"/>
          <w:bdr w:val="none" w:sz="0" w:space="0" w:color="auto" w:frame="1"/>
        </w:rPr>
        <w:t xml:space="preserve">convención. </w:t>
      </w:r>
      <w:r w:rsidRPr="009F742B">
        <w:rPr>
          <w:rFonts w:ascii="Arial" w:hAnsi="Arial" w:cs="Arial"/>
          <w:color w:val="000000"/>
          <w:shd w:val="clear" w:color="auto" w:fill="FFFFFF"/>
        </w:rPr>
        <w:t>Se entiende que un programa de este tipo está orientado a la totalidad de la</w:t>
      </w:r>
      <w:r w:rsidRPr="009F742B">
        <w:rPr>
          <w:rStyle w:val="apple-converted-space"/>
          <w:rFonts w:ascii="Arial" w:hAnsi="Arial" w:cs="Arial"/>
          <w:color w:val="000000"/>
          <w:shd w:val="clear" w:color="auto" w:fill="FFFFFF"/>
        </w:rPr>
        <w:t> </w:t>
      </w:r>
      <w:hyperlink r:id="rId7" w:history="1">
        <w:r w:rsidRPr="009F742B">
          <w:rPr>
            <w:rStyle w:val="Textoennegrita"/>
            <w:rFonts w:ascii="Arial" w:hAnsi="Arial" w:cs="Arial"/>
            <w:b w:val="0"/>
            <w:color w:val="000000" w:themeColor="text1"/>
            <w:bdr w:val="none" w:sz="0" w:space="0" w:color="auto" w:frame="1"/>
          </w:rPr>
          <w:t>sociedad</w:t>
        </w:r>
      </w:hyperlink>
      <w:r w:rsidRPr="009F742B">
        <w:rPr>
          <w:rStyle w:val="apple-converted-space"/>
          <w:rFonts w:ascii="Arial" w:hAnsi="Arial" w:cs="Arial"/>
          <w:b/>
          <w:color w:val="000000" w:themeColor="text1"/>
          <w:shd w:val="clear" w:color="auto" w:fill="FFFFFF"/>
        </w:rPr>
        <w:t> </w:t>
      </w:r>
      <w:r w:rsidRPr="009F742B">
        <w:rPr>
          <w:rFonts w:ascii="Arial" w:hAnsi="Arial" w:cs="Arial"/>
          <w:color w:val="000000"/>
          <w:shd w:val="clear" w:color="auto" w:fill="FFFFFF"/>
        </w:rPr>
        <w:t>o, al menos, a un sector importante que tiene ciertas necesidades aún no satisfechas.</w:t>
      </w:r>
      <w:r w:rsidRPr="009F742B">
        <w:rPr>
          <w:rFonts w:ascii="Arial" w:hAnsi="Arial" w:cs="Arial"/>
          <w:color w:val="000000"/>
          <w:bdr w:val="none" w:sz="0" w:space="0" w:color="auto" w:frame="1"/>
        </w:rPr>
        <w:br/>
      </w:r>
      <w:r>
        <w:rPr>
          <w:rFonts w:ascii="Georgia" w:hAnsi="Georgia"/>
          <w:color w:val="000000"/>
          <w:sz w:val="21"/>
          <w:szCs w:val="21"/>
          <w:bdr w:val="none" w:sz="0" w:space="0" w:color="auto" w:frame="1"/>
        </w:rPr>
        <w:br/>
      </w: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C21B25" w:rsidRDefault="00C21B25">
      <w:pPr>
        <w:rPr>
          <w:rFonts w:ascii="Arial" w:hAnsi="Arial" w:cs="Arial"/>
          <w:b/>
          <w:sz w:val="24"/>
          <w:szCs w:val="24"/>
        </w:rPr>
      </w:pPr>
    </w:p>
    <w:p w:rsidR="00434AAB" w:rsidRDefault="00434AAB">
      <w:pPr>
        <w:rPr>
          <w:rFonts w:ascii="Arial" w:hAnsi="Arial" w:cs="Arial"/>
          <w:b/>
          <w:sz w:val="24"/>
          <w:szCs w:val="24"/>
        </w:rPr>
      </w:pPr>
    </w:p>
    <w:p w:rsidR="00434AAB" w:rsidRDefault="00434AAB">
      <w:pPr>
        <w:rPr>
          <w:rFonts w:ascii="Arial" w:hAnsi="Arial" w:cs="Arial"/>
          <w:b/>
          <w:sz w:val="24"/>
          <w:szCs w:val="24"/>
        </w:rPr>
      </w:pPr>
    </w:p>
    <w:p w:rsidR="00434AAB" w:rsidRDefault="00434AAB">
      <w:pPr>
        <w:rPr>
          <w:rFonts w:ascii="Arial" w:hAnsi="Arial" w:cs="Arial"/>
          <w:b/>
          <w:sz w:val="24"/>
          <w:szCs w:val="24"/>
        </w:rPr>
      </w:pPr>
    </w:p>
    <w:p w:rsidR="00434AAB" w:rsidRDefault="00434AAB">
      <w:pPr>
        <w:rPr>
          <w:rFonts w:ascii="Arial" w:hAnsi="Arial" w:cs="Arial"/>
          <w:b/>
          <w:sz w:val="24"/>
          <w:szCs w:val="24"/>
        </w:rPr>
      </w:pPr>
    </w:p>
    <w:p w:rsidR="00434AAB" w:rsidRDefault="00434AAB">
      <w:pPr>
        <w:rPr>
          <w:rFonts w:ascii="Arial" w:hAnsi="Arial" w:cs="Arial"/>
          <w:b/>
          <w:sz w:val="24"/>
          <w:szCs w:val="24"/>
        </w:rPr>
      </w:pPr>
    </w:p>
    <w:p w:rsidR="00434AAB" w:rsidRDefault="00434AAB">
      <w:pPr>
        <w:rPr>
          <w:rFonts w:ascii="Arial" w:hAnsi="Arial" w:cs="Arial"/>
          <w:b/>
          <w:sz w:val="24"/>
          <w:szCs w:val="24"/>
        </w:rPr>
      </w:pPr>
    </w:p>
    <w:p w:rsidR="00434AAB" w:rsidRDefault="00434AAB">
      <w:pPr>
        <w:rPr>
          <w:rFonts w:ascii="Arial" w:hAnsi="Arial" w:cs="Arial"/>
          <w:b/>
          <w:sz w:val="24"/>
          <w:szCs w:val="24"/>
        </w:rPr>
      </w:pPr>
      <w:r>
        <w:rPr>
          <w:noProof/>
          <w:lang w:eastAsia="es-MX"/>
        </w:rPr>
        <w:drawing>
          <wp:anchor distT="0" distB="0" distL="114300" distR="114300" simplePos="0" relativeHeight="251659264" behindDoc="0" locked="0" layoutInCell="1" allowOverlap="1" wp14:anchorId="4C66EB72" wp14:editId="23635E4A">
            <wp:simplePos x="0" y="0"/>
            <wp:positionH relativeFrom="column">
              <wp:posOffset>3672840</wp:posOffset>
            </wp:positionH>
            <wp:positionV relativeFrom="paragraph">
              <wp:posOffset>207645</wp:posOffset>
            </wp:positionV>
            <wp:extent cx="2583815" cy="2013585"/>
            <wp:effectExtent l="0" t="0" r="6985" b="5715"/>
            <wp:wrapSquare wrapText="bothSides"/>
            <wp:docPr id="3" name="Imagen 3" descr="Resultado de imagen para montaje tip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montaje tipo 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815" cy="201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20E" w:rsidRDefault="006C120E">
      <w:pPr>
        <w:rPr>
          <w:rFonts w:ascii="Arial" w:hAnsi="Arial" w:cs="Arial"/>
          <w:b/>
          <w:sz w:val="24"/>
          <w:szCs w:val="24"/>
        </w:rPr>
      </w:pPr>
      <w:r w:rsidRPr="006C120E">
        <w:rPr>
          <w:rFonts w:ascii="Arial" w:hAnsi="Arial" w:cs="Arial"/>
          <w:b/>
          <w:sz w:val="24"/>
          <w:szCs w:val="24"/>
        </w:rPr>
        <w:t>Montaje tipo  “U”</w:t>
      </w:r>
    </w:p>
    <w:p w:rsidR="006C120E" w:rsidRPr="00AB501C" w:rsidRDefault="00AB501C">
      <w:pPr>
        <w:rPr>
          <w:rFonts w:ascii="Arial" w:hAnsi="Arial" w:cs="Arial"/>
          <w:b/>
          <w:color w:val="000000" w:themeColor="text1"/>
          <w:sz w:val="24"/>
          <w:szCs w:val="24"/>
        </w:rPr>
      </w:pPr>
      <w:r w:rsidRPr="00AB501C">
        <w:rPr>
          <w:rFonts w:ascii="Arial" w:hAnsi="Arial" w:cs="Arial"/>
          <w:color w:val="000000" w:themeColor="text1"/>
          <w:shd w:val="clear" w:color="auto" w:fill="FFFFFF"/>
        </w:rPr>
        <w:t>S</w:t>
      </w:r>
      <w:r w:rsidR="006C120E" w:rsidRPr="00AB501C">
        <w:rPr>
          <w:rFonts w:ascii="Arial" w:hAnsi="Arial" w:cs="Arial"/>
          <w:color w:val="000000" w:themeColor="text1"/>
          <w:shd w:val="clear" w:color="auto" w:fill="FFFFFF"/>
        </w:rPr>
        <w:t xml:space="preserve">e utilizan para realizar asambleas, o en actividades sociales como tés de canastilla, soltera, entre otros. La limitante para las actividades sociales es que si se realiza una animación con juegos algunas de las </w:t>
      </w:r>
      <w:r w:rsidR="006C120E" w:rsidRPr="00AB501C">
        <w:rPr>
          <w:rFonts w:ascii="Arial" w:hAnsi="Arial" w:cs="Arial"/>
          <w:color w:val="000000" w:themeColor="text1"/>
          <w:shd w:val="clear" w:color="auto" w:fill="FFFFFF"/>
        </w:rPr>
        <w:lastRenderedPageBreak/>
        <w:t>personas quedarán dando la espalda al lugar donde se ubicará el espacio para juegos y no podrán observar.</w:t>
      </w:r>
      <w:r w:rsidRPr="00AB501C">
        <w:rPr>
          <w:noProof/>
          <w:lang w:eastAsia="es-MX"/>
        </w:rPr>
        <w:t xml:space="preserve"> </w:t>
      </w:r>
    </w:p>
    <w:p w:rsidR="006C120E" w:rsidRDefault="006C120E">
      <w:pPr>
        <w:rPr>
          <w:rFonts w:ascii="Arial" w:hAnsi="Arial" w:cs="Arial"/>
          <w:b/>
          <w:sz w:val="24"/>
          <w:szCs w:val="24"/>
        </w:rPr>
      </w:pPr>
    </w:p>
    <w:p w:rsidR="006C120E" w:rsidRDefault="006C120E">
      <w:pPr>
        <w:rPr>
          <w:rFonts w:ascii="Arial" w:hAnsi="Arial" w:cs="Arial"/>
          <w:b/>
          <w:sz w:val="24"/>
          <w:szCs w:val="24"/>
        </w:rPr>
      </w:pPr>
      <w:r>
        <w:rPr>
          <w:rFonts w:ascii="Arial" w:hAnsi="Arial" w:cs="Arial"/>
          <w:b/>
          <w:sz w:val="24"/>
          <w:szCs w:val="24"/>
        </w:rPr>
        <w:t>Montaje “Herradura”</w:t>
      </w:r>
    </w:p>
    <w:p w:rsidR="00AB501C" w:rsidRDefault="00AB501C">
      <w:pPr>
        <w:rPr>
          <w:rFonts w:ascii="Arial" w:hAnsi="Arial" w:cs="Arial"/>
          <w:b/>
          <w:sz w:val="24"/>
          <w:szCs w:val="24"/>
        </w:rPr>
      </w:pPr>
    </w:p>
    <w:p w:rsidR="00AB501C" w:rsidRPr="00AB501C" w:rsidRDefault="00C21B25">
      <w:pPr>
        <w:rPr>
          <w:rFonts w:ascii="Arial" w:hAnsi="Arial" w:cs="Arial"/>
          <w:b/>
          <w:color w:val="000000" w:themeColor="text1"/>
        </w:rPr>
      </w:pPr>
      <w:r>
        <w:rPr>
          <w:noProof/>
          <w:lang w:eastAsia="es-MX"/>
        </w:rPr>
        <w:drawing>
          <wp:anchor distT="0" distB="0" distL="114300" distR="114300" simplePos="0" relativeHeight="251660288" behindDoc="0" locked="0" layoutInCell="1" allowOverlap="1" wp14:anchorId="64620CF1" wp14:editId="20975830">
            <wp:simplePos x="0" y="0"/>
            <wp:positionH relativeFrom="column">
              <wp:posOffset>3425190</wp:posOffset>
            </wp:positionH>
            <wp:positionV relativeFrom="paragraph">
              <wp:posOffset>20320</wp:posOffset>
            </wp:positionV>
            <wp:extent cx="2828925" cy="1764030"/>
            <wp:effectExtent l="0" t="0" r="9525" b="7620"/>
            <wp:wrapSquare wrapText="bothSides"/>
            <wp:docPr id="4" name="Imagen 4" descr="http://media-cdn.tripadvisor.com/media/photo-s/04/4e/85/6f/comfort-inn-vera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dn.tripadvisor.com/media/photo-s/04/4e/85/6f/comfort-inn-veracru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01C" w:rsidRPr="00AB501C">
        <w:rPr>
          <w:rFonts w:ascii="Arial" w:hAnsi="Arial" w:cs="Arial"/>
          <w:color w:val="000000" w:themeColor="text1"/>
          <w:shd w:val="clear" w:color="auto" w:fill="FFFFFF"/>
        </w:rPr>
        <w:t>El montaje de herradura también conocido como "U" incluye mesas y asientos colocados en tres lados del salón con un cuadrado vacío en el centro. Es un montaje ideal para seminarios o talleres de pocas personas (de 15 a 20), es una excelente configuración. No solamente todo el mundo puede ver al dictante, sino que pueden interactuar entre ellos. Facilita la discusión y promueve tanto la comunicación interpersonal como la no verbal</w:t>
      </w:r>
      <w:r w:rsidR="00AB501C">
        <w:rPr>
          <w:rFonts w:ascii="Arial" w:hAnsi="Arial" w:cs="Arial"/>
          <w:color w:val="000000" w:themeColor="text1"/>
          <w:shd w:val="clear" w:color="auto" w:fill="FFFFFF"/>
        </w:rPr>
        <w:t>.</w:t>
      </w:r>
      <w:r w:rsidR="0044243A" w:rsidRPr="0044243A">
        <w:rPr>
          <w:noProof/>
          <w:lang w:eastAsia="es-MX"/>
        </w:rPr>
        <w:t xml:space="preserve"> </w:t>
      </w:r>
    </w:p>
    <w:p w:rsidR="00AB501C" w:rsidRDefault="00AB501C">
      <w:pPr>
        <w:rPr>
          <w:rFonts w:ascii="Arial" w:hAnsi="Arial" w:cs="Arial"/>
          <w:b/>
          <w:sz w:val="24"/>
          <w:szCs w:val="24"/>
        </w:rPr>
      </w:pPr>
    </w:p>
    <w:p w:rsidR="00AB501C" w:rsidRDefault="00AB501C">
      <w:pPr>
        <w:rPr>
          <w:rFonts w:ascii="Arial" w:hAnsi="Arial" w:cs="Arial"/>
          <w:b/>
          <w:sz w:val="24"/>
          <w:szCs w:val="24"/>
        </w:rPr>
      </w:pPr>
    </w:p>
    <w:p w:rsidR="006C120E" w:rsidRDefault="00AB501C">
      <w:pPr>
        <w:rPr>
          <w:rFonts w:ascii="Arial" w:hAnsi="Arial" w:cs="Arial"/>
          <w:b/>
          <w:sz w:val="24"/>
          <w:szCs w:val="24"/>
        </w:rPr>
      </w:pPr>
      <w:r>
        <w:rPr>
          <w:noProof/>
          <w:lang w:eastAsia="es-MX"/>
        </w:rPr>
        <w:drawing>
          <wp:anchor distT="0" distB="0" distL="114300" distR="114300" simplePos="0" relativeHeight="251658240" behindDoc="0" locked="0" layoutInCell="1" allowOverlap="1" wp14:anchorId="7B6E3CF1" wp14:editId="4F24E2B6">
            <wp:simplePos x="0" y="0"/>
            <wp:positionH relativeFrom="column">
              <wp:posOffset>3422650</wp:posOffset>
            </wp:positionH>
            <wp:positionV relativeFrom="paragraph">
              <wp:posOffset>120650</wp:posOffset>
            </wp:positionV>
            <wp:extent cx="2860040" cy="1916430"/>
            <wp:effectExtent l="0" t="0" r="0" b="7620"/>
            <wp:wrapSquare wrapText="bothSides"/>
            <wp:docPr id="2" name="Imagen 2" descr="Tipo Audi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o Auditor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20E">
        <w:rPr>
          <w:rFonts w:ascii="Arial" w:hAnsi="Arial" w:cs="Arial"/>
          <w:b/>
          <w:sz w:val="24"/>
          <w:szCs w:val="24"/>
        </w:rPr>
        <w:t>Montaje tipo  “Teatro”</w:t>
      </w:r>
    </w:p>
    <w:p w:rsidR="00AB501C" w:rsidRPr="00AB501C" w:rsidRDefault="00AB501C">
      <w:pPr>
        <w:rPr>
          <w:rFonts w:ascii="Arial" w:hAnsi="Arial" w:cs="Arial"/>
          <w:b/>
          <w:color w:val="000000" w:themeColor="text1"/>
          <w:sz w:val="24"/>
          <w:szCs w:val="24"/>
        </w:rPr>
      </w:pPr>
      <w:r w:rsidRPr="00AB501C">
        <w:rPr>
          <w:rFonts w:ascii="Arial" w:hAnsi="Arial" w:cs="Arial"/>
          <w:color w:val="000000" w:themeColor="text1"/>
          <w:shd w:val="clear" w:color="auto" w:fill="FFFFFF"/>
        </w:rPr>
        <w:t>Se usa cuando tenemos audiencias muy grandes como por ejemplo en actividades académicas, asambleas, reuniones de funcionarios, asociaciones, entre otros. Se estila contar con una mesa principal y frente a esta, se colocan sillas en hileras para alrededor de seis a ocho  personas, según el espacio del salón y en medio de cada hilera de sillas, pasillos para que las personas se movilicen.</w:t>
      </w:r>
      <w:r w:rsidRPr="00AB501C">
        <w:rPr>
          <w:noProof/>
          <w:lang w:eastAsia="es-MX"/>
        </w:rPr>
        <w:t xml:space="preserve"> </w:t>
      </w:r>
    </w:p>
    <w:p w:rsidR="00AB501C" w:rsidRDefault="00AB501C">
      <w:pPr>
        <w:rPr>
          <w:rFonts w:ascii="Arial" w:hAnsi="Arial" w:cs="Arial"/>
          <w:b/>
          <w:sz w:val="24"/>
          <w:szCs w:val="24"/>
        </w:rPr>
      </w:pPr>
    </w:p>
    <w:p w:rsidR="00AB501C" w:rsidRDefault="00AB501C">
      <w:pPr>
        <w:rPr>
          <w:rFonts w:ascii="Arial" w:hAnsi="Arial" w:cs="Arial"/>
          <w:b/>
          <w:sz w:val="24"/>
          <w:szCs w:val="24"/>
        </w:rPr>
      </w:pPr>
    </w:p>
    <w:p w:rsidR="00AB501C" w:rsidRDefault="00AB501C">
      <w:pPr>
        <w:rPr>
          <w:rFonts w:ascii="Arial" w:hAnsi="Arial" w:cs="Arial"/>
          <w:b/>
          <w:sz w:val="24"/>
          <w:szCs w:val="24"/>
        </w:rPr>
      </w:pPr>
    </w:p>
    <w:p w:rsidR="00AB501C" w:rsidRDefault="00C21B25">
      <w:pPr>
        <w:rPr>
          <w:rFonts w:ascii="Arial" w:hAnsi="Arial" w:cs="Arial"/>
          <w:b/>
          <w:sz w:val="24"/>
          <w:szCs w:val="24"/>
        </w:rPr>
      </w:pPr>
      <w:r>
        <w:rPr>
          <w:noProof/>
          <w:lang w:eastAsia="es-MX"/>
        </w:rPr>
        <w:drawing>
          <wp:anchor distT="0" distB="0" distL="114300" distR="114300" simplePos="0" relativeHeight="251661312" behindDoc="0" locked="0" layoutInCell="1" allowOverlap="1" wp14:anchorId="0B77D033" wp14:editId="0E7AE1A3">
            <wp:simplePos x="0" y="0"/>
            <wp:positionH relativeFrom="column">
              <wp:posOffset>3442335</wp:posOffset>
            </wp:positionH>
            <wp:positionV relativeFrom="paragraph">
              <wp:posOffset>217170</wp:posOffset>
            </wp:positionV>
            <wp:extent cx="2710815" cy="2084070"/>
            <wp:effectExtent l="0" t="0" r="0" b="0"/>
            <wp:wrapSquare wrapText="bothSides"/>
            <wp:docPr id="5" name="Imagen 5" descr="http://4.bp.blogspot.com/-54oZYk9cAcI/TkAQ807_6TI/AAAAAAAAAqA/_jEa54Q-XdY/s320/TipoEscu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54oZYk9cAcI/TkAQ807_6TI/AAAAAAAAAqA/_jEa54Q-XdY/s320/TipoEscue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0815" cy="208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20E" w:rsidRDefault="006C120E">
      <w:pPr>
        <w:rPr>
          <w:rFonts w:ascii="Arial" w:hAnsi="Arial" w:cs="Arial"/>
          <w:b/>
          <w:sz w:val="24"/>
          <w:szCs w:val="24"/>
        </w:rPr>
      </w:pPr>
      <w:r>
        <w:rPr>
          <w:rFonts w:ascii="Arial" w:hAnsi="Arial" w:cs="Arial"/>
          <w:b/>
          <w:sz w:val="24"/>
          <w:szCs w:val="24"/>
        </w:rPr>
        <w:t>Montaje tipo “Escuela”</w:t>
      </w:r>
    </w:p>
    <w:p w:rsidR="0044243A" w:rsidRPr="00C21B25" w:rsidRDefault="00435AF6">
      <w:pPr>
        <w:rPr>
          <w:rFonts w:ascii="Arial" w:hAnsi="Arial" w:cs="Arial"/>
          <w:b/>
        </w:rPr>
      </w:pPr>
      <w:r w:rsidRPr="00C21B25">
        <w:rPr>
          <w:rFonts w:ascii="Arial" w:hAnsi="Arial" w:cs="Arial"/>
          <w:color w:val="333333"/>
          <w:shd w:val="clear" w:color="auto" w:fill="FFFFFF"/>
        </w:rPr>
        <w:t xml:space="preserve">Aquí las filas de sillas llevan una mesa al frente y no suele haber más de 4 </w:t>
      </w:r>
      <w:proofErr w:type="spellStart"/>
      <w:r w:rsidRPr="00C21B25">
        <w:rPr>
          <w:rFonts w:ascii="Arial" w:hAnsi="Arial" w:cs="Arial"/>
          <w:color w:val="333333"/>
          <w:shd w:val="clear" w:color="auto" w:fill="FFFFFF"/>
        </w:rPr>
        <w:t>ó</w:t>
      </w:r>
      <w:proofErr w:type="spellEnd"/>
      <w:r w:rsidRPr="00C21B25">
        <w:rPr>
          <w:rFonts w:ascii="Arial" w:hAnsi="Arial" w:cs="Arial"/>
          <w:color w:val="333333"/>
          <w:shd w:val="clear" w:color="auto" w:fill="FFFFFF"/>
        </w:rPr>
        <w:t xml:space="preserve"> 5 sillas por mesa. Práctico para conferencias didácticas y presentaciones informativas.</w:t>
      </w:r>
      <w:r w:rsidRPr="00C21B25">
        <w:rPr>
          <w:rFonts w:ascii="Arial" w:hAnsi="Arial" w:cs="Arial"/>
          <w:color w:val="333333"/>
        </w:rPr>
        <w:br/>
      </w:r>
      <w:r w:rsidRPr="00C21B25">
        <w:rPr>
          <w:rFonts w:ascii="Arial" w:hAnsi="Arial" w:cs="Arial"/>
          <w:iCs/>
          <w:color w:val="333333"/>
          <w:shd w:val="clear" w:color="auto" w:fill="FFFFFF"/>
        </w:rPr>
        <w:lastRenderedPageBreak/>
        <w:t>Ventaja</w:t>
      </w:r>
      <w:r w:rsidRPr="00C21B25">
        <w:rPr>
          <w:rFonts w:ascii="Arial" w:hAnsi="Arial" w:cs="Arial"/>
          <w:color w:val="333333"/>
          <w:shd w:val="clear" w:color="auto" w:fill="FFFFFF"/>
        </w:rPr>
        <w:t>: práctico para tomar apuntes y cómodo para presentaciones largas.</w:t>
      </w:r>
      <w:r w:rsidRPr="00C21B25">
        <w:rPr>
          <w:rFonts w:ascii="Arial" w:hAnsi="Arial" w:cs="Arial"/>
          <w:color w:val="333333"/>
        </w:rPr>
        <w:br/>
      </w:r>
      <w:r w:rsidRPr="00C21B25">
        <w:rPr>
          <w:rFonts w:ascii="Arial" w:hAnsi="Arial" w:cs="Arial"/>
          <w:iCs/>
          <w:color w:val="333333"/>
          <w:shd w:val="clear" w:color="auto" w:fill="FFFFFF"/>
        </w:rPr>
        <w:t>Desventaja</w:t>
      </w:r>
      <w:r w:rsidRPr="00C21B25">
        <w:rPr>
          <w:rFonts w:ascii="Arial" w:hAnsi="Arial" w:cs="Arial"/>
          <w:color w:val="333333"/>
          <w:shd w:val="clear" w:color="auto" w:fill="FFFFFF"/>
        </w:rPr>
        <w:t>: la interacción entre los participantes es algo limitada.</w:t>
      </w:r>
    </w:p>
    <w:p w:rsidR="006C120E" w:rsidRDefault="006C120E"/>
    <w:sectPr w:rsidR="006C12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E8A"/>
    <w:multiLevelType w:val="multilevel"/>
    <w:tmpl w:val="8BB6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FF1210"/>
    <w:multiLevelType w:val="multilevel"/>
    <w:tmpl w:val="4B22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startOverride w:val="1"/>
    </w:lvlOverride>
  </w:num>
  <w:num w:numId="2">
    <w:abstractNumId w:val="1"/>
    <w:lvlOverride w:ilvl="1">
      <w:startOverride w:val="2"/>
    </w:lvlOverride>
  </w:num>
  <w:num w:numId="3">
    <w:abstractNumId w:val="1"/>
    <w:lvlOverride w:ilvl="1">
      <w:startOverride w:val="3"/>
    </w:lvlOverride>
  </w:num>
  <w:num w:numId="4">
    <w:abstractNumId w:val="1"/>
    <w:lvlOverride w:ilvl="1">
      <w:startOverride w:val="4"/>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0E"/>
    <w:rsid w:val="002F2313"/>
    <w:rsid w:val="00434AAB"/>
    <w:rsid w:val="00435AF6"/>
    <w:rsid w:val="0044243A"/>
    <w:rsid w:val="0045254F"/>
    <w:rsid w:val="006C120E"/>
    <w:rsid w:val="00801335"/>
    <w:rsid w:val="00974AEF"/>
    <w:rsid w:val="009F742B"/>
    <w:rsid w:val="00AB501C"/>
    <w:rsid w:val="00C21B25"/>
    <w:rsid w:val="00CA5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12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C120E"/>
    <w:rPr>
      <w:b/>
      <w:bCs/>
    </w:rPr>
  </w:style>
  <w:style w:type="paragraph" w:styleId="Textodeglobo">
    <w:name w:val="Balloon Text"/>
    <w:basedOn w:val="Normal"/>
    <w:link w:val="TextodegloboCar"/>
    <w:uiPriority w:val="99"/>
    <w:semiHidden/>
    <w:unhideWhenUsed/>
    <w:rsid w:val="006C12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20E"/>
    <w:rPr>
      <w:rFonts w:ascii="Tahoma" w:hAnsi="Tahoma" w:cs="Tahoma"/>
      <w:sz w:val="16"/>
      <w:szCs w:val="16"/>
    </w:rPr>
  </w:style>
  <w:style w:type="character" w:customStyle="1" w:styleId="apple-converted-space">
    <w:name w:val="apple-converted-space"/>
    <w:basedOn w:val="Fuentedeprrafopredeter"/>
    <w:rsid w:val="00434AAB"/>
  </w:style>
  <w:style w:type="character" w:styleId="Hipervnculo">
    <w:name w:val="Hyperlink"/>
    <w:basedOn w:val="Fuentedeprrafopredeter"/>
    <w:uiPriority w:val="99"/>
    <w:semiHidden/>
    <w:unhideWhenUsed/>
    <w:rsid w:val="00434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12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C120E"/>
    <w:rPr>
      <w:b/>
      <w:bCs/>
    </w:rPr>
  </w:style>
  <w:style w:type="paragraph" w:styleId="Textodeglobo">
    <w:name w:val="Balloon Text"/>
    <w:basedOn w:val="Normal"/>
    <w:link w:val="TextodegloboCar"/>
    <w:uiPriority w:val="99"/>
    <w:semiHidden/>
    <w:unhideWhenUsed/>
    <w:rsid w:val="006C12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20E"/>
    <w:rPr>
      <w:rFonts w:ascii="Tahoma" w:hAnsi="Tahoma" w:cs="Tahoma"/>
      <w:sz w:val="16"/>
      <w:szCs w:val="16"/>
    </w:rPr>
  </w:style>
  <w:style w:type="character" w:customStyle="1" w:styleId="apple-converted-space">
    <w:name w:val="apple-converted-space"/>
    <w:basedOn w:val="Fuentedeprrafopredeter"/>
    <w:rsid w:val="00434AAB"/>
  </w:style>
  <w:style w:type="character" w:styleId="Hipervnculo">
    <w:name w:val="Hyperlink"/>
    <w:basedOn w:val="Fuentedeprrafopredeter"/>
    <w:uiPriority w:val="99"/>
    <w:semiHidden/>
    <w:unhideWhenUsed/>
    <w:rsid w:val="00434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1481">
      <w:bodyDiv w:val="1"/>
      <w:marLeft w:val="0"/>
      <w:marRight w:val="0"/>
      <w:marTop w:val="0"/>
      <w:marBottom w:val="0"/>
      <w:divBdr>
        <w:top w:val="none" w:sz="0" w:space="0" w:color="auto"/>
        <w:left w:val="none" w:sz="0" w:space="0" w:color="auto"/>
        <w:bottom w:val="none" w:sz="0" w:space="0" w:color="auto"/>
        <w:right w:val="none" w:sz="0" w:space="0" w:color="auto"/>
      </w:divBdr>
    </w:div>
    <w:div w:id="1658457492">
      <w:bodyDiv w:val="1"/>
      <w:marLeft w:val="0"/>
      <w:marRight w:val="0"/>
      <w:marTop w:val="0"/>
      <w:marBottom w:val="0"/>
      <w:divBdr>
        <w:top w:val="none" w:sz="0" w:space="0" w:color="auto"/>
        <w:left w:val="none" w:sz="0" w:space="0" w:color="auto"/>
        <w:bottom w:val="none" w:sz="0" w:space="0" w:color="auto"/>
        <w:right w:val="none" w:sz="0" w:space="0" w:color="auto"/>
      </w:divBdr>
    </w:div>
    <w:div w:id="1908152068">
      <w:bodyDiv w:val="1"/>
      <w:marLeft w:val="0"/>
      <w:marRight w:val="0"/>
      <w:marTop w:val="0"/>
      <w:marBottom w:val="0"/>
      <w:divBdr>
        <w:top w:val="none" w:sz="0" w:space="0" w:color="auto"/>
        <w:left w:val="none" w:sz="0" w:space="0" w:color="auto"/>
        <w:bottom w:val="none" w:sz="0" w:space="0" w:color="auto"/>
        <w:right w:val="none" w:sz="0" w:space="0" w:color="auto"/>
      </w:divBdr>
    </w:div>
    <w:div w:id="19762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efinicion.de/progra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6</Pages>
  <Words>749</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2015-06-15T04:22:00Z</dcterms:created>
  <dcterms:modified xsi:type="dcterms:W3CDTF">2015-06-15T16:20:00Z</dcterms:modified>
</cp:coreProperties>
</file>