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F2" w:rsidRPr="00F46EF2" w:rsidRDefault="00F46EF2" w:rsidP="00F46EF2">
      <w:pPr>
        <w:jc w:val="center"/>
        <w:rPr>
          <w:color w:val="FF0000"/>
          <w:sz w:val="44"/>
          <w:szCs w:val="44"/>
        </w:rPr>
      </w:pPr>
      <w:r w:rsidRPr="00F46EF2">
        <w:rPr>
          <w:color w:val="FF0000"/>
          <w:sz w:val="44"/>
          <w:szCs w:val="44"/>
        </w:rPr>
        <w:t xml:space="preserve">ACTIVIDAD </w:t>
      </w:r>
      <w:r w:rsidR="00630CFA">
        <w:rPr>
          <w:color w:val="FF0000"/>
          <w:sz w:val="44"/>
          <w:szCs w:val="44"/>
        </w:rPr>
        <w:t>INTEGRADORA</w:t>
      </w:r>
    </w:p>
    <w:p w:rsidR="00F46EF2" w:rsidRPr="00F46EF2" w:rsidRDefault="00053C4B" w:rsidP="00F46EF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UNIDAD 3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Nombre del alumno: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proofErr w:type="spellStart"/>
      <w:r w:rsidRPr="00F46EF2">
        <w:rPr>
          <w:sz w:val="44"/>
          <w:szCs w:val="44"/>
        </w:rPr>
        <w:t>Mariam</w:t>
      </w:r>
      <w:proofErr w:type="spellEnd"/>
      <w:r w:rsidRPr="00F46EF2">
        <w:rPr>
          <w:sz w:val="44"/>
          <w:szCs w:val="44"/>
        </w:rPr>
        <w:t xml:space="preserve"> </w:t>
      </w:r>
      <w:proofErr w:type="spellStart"/>
      <w:r w:rsidRPr="00F46EF2">
        <w:rPr>
          <w:sz w:val="44"/>
          <w:szCs w:val="44"/>
        </w:rPr>
        <w:t>Sarahi</w:t>
      </w:r>
      <w:proofErr w:type="spellEnd"/>
      <w:r w:rsidRPr="00F46EF2">
        <w:rPr>
          <w:sz w:val="44"/>
          <w:szCs w:val="44"/>
        </w:rPr>
        <w:t xml:space="preserve"> Ledezma García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Matricula: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LTU785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Carrera: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Turismo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Semestre: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Octavo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Materia:</w:t>
      </w:r>
    </w:p>
    <w:p w:rsidR="007925E8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Administración de Congresos y Convenciones</w:t>
      </w:r>
    </w:p>
    <w:p w:rsidR="00F46EF2" w:rsidRDefault="00F46EF2" w:rsidP="00F46EF2">
      <w:pPr>
        <w:jc w:val="center"/>
        <w:rPr>
          <w:sz w:val="44"/>
          <w:szCs w:val="44"/>
        </w:rPr>
      </w:pPr>
    </w:p>
    <w:p w:rsidR="00F46EF2" w:rsidRDefault="00CB5AE4" w:rsidP="00F46EF2">
      <w:pPr>
        <w:jc w:val="center"/>
        <w:rPr>
          <w:sz w:val="44"/>
          <w:szCs w:val="44"/>
        </w:rPr>
      </w:pPr>
      <w:r w:rsidRPr="00CB5AE4">
        <w:rPr>
          <w:noProof/>
          <w:sz w:val="44"/>
          <w:szCs w:val="44"/>
          <w:lang w:eastAsia="es-MX"/>
        </w:rPr>
        <w:drawing>
          <wp:inline distT="0" distB="0" distL="0" distR="0">
            <wp:extent cx="5612130" cy="1787020"/>
            <wp:effectExtent l="0" t="0" r="7620" b="3810"/>
            <wp:docPr id="1" name="Imagen 1" descr="Resultado de imagen para EVENTOS Y CONVEN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VENTOS Y CONVENCI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91" w:rsidRDefault="00533F91" w:rsidP="001079ED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</w:p>
    <w:p w:rsidR="00630CFA" w:rsidRDefault="00053C4B" w:rsidP="00630CFA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Instrucciones: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</w:p>
    <w:p w:rsidR="00A73135" w:rsidRDefault="00630CFA" w:rsidP="00630CFA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  <w:r w:rsidRPr="00630CFA">
        <w:rPr>
          <w:rFonts w:ascii="Arial" w:hAnsi="Arial" w:cs="Arial"/>
          <w:color w:val="FF0000"/>
          <w:sz w:val="24"/>
          <w:szCs w:val="24"/>
        </w:rPr>
        <w:t>Conseguir un contrato que consideré todos los aspectos de montaje, bloqueo de habitaciones, servicios contratados, memorándums de operación, así como investigar que es un chart de grupos.</w:t>
      </w:r>
    </w:p>
    <w:p w:rsidR="00D8502C" w:rsidRDefault="00D8502C" w:rsidP="00630CFA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</w:p>
    <w:p w:rsidR="00D8502C" w:rsidRPr="00D8502C" w:rsidRDefault="00D8502C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8502C">
        <w:rPr>
          <w:rFonts w:ascii="Arial" w:hAnsi="Arial" w:cs="Arial"/>
          <w:color w:val="0D0D0D" w:themeColor="text1" w:themeTint="F2"/>
          <w:sz w:val="24"/>
          <w:szCs w:val="24"/>
        </w:rPr>
        <w:t>Aquí viene especificado todas las partes que debe de tener un contrato: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 Contrato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Explicito (obligaciones de ambas partes)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Fechas límite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Programa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Conferencistas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Necesidades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Honorarios. Forma de pago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 El contrato debe incluir</w:t>
      </w:r>
      <w:r>
        <w:rPr>
          <w:rFonts w:ascii="Arial" w:hAnsi="Arial" w:cs="Arial"/>
          <w:color w:val="0D0D0D" w:themeColor="text1" w:themeTint="F2"/>
          <w:sz w:val="24"/>
          <w:szCs w:val="24"/>
        </w:rPr>
        <w:t>: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 Contratación exclusiva de hoteles 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Visitas de inspección (el prurito de cliente y hotel por negociar directo)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Negociación de tarifas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Comisiones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Contratación de otros servicios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Presupuestos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Calidad y precio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 Revisión final de contrato</w:t>
      </w:r>
      <w:r>
        <w:rPr>
          <w:rFonts w:ascii="Arial" w:hAnsi="Arial" w:cs="Arial"/>
          <w:color w:val="0D0D0D" w:themeColor="text1" w:themeTint="F2"/>
          <w:sz w:val="24"/>
          <w:szCs w:val="24"/>
        </w:rPr>
        <w:t>: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Gastos adicionales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Viajes de inspección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Hospedaje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Transporte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Otros gastos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Imprenta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Publicidad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Comisiones bancarias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 Ruta crítica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(</w:t>
      </w:r>
      <w:proofErr w:type="spellStart"/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Check</w:t>
      </w:r>
      <w:proofErr w:type="spellEnd"/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list</w:t>
      </w:r>
      <w:proofErr w:type="spellEnd"/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)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Programa (estructura)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Salones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Necesidades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Profesores extranjeros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Búsqueda de sede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Presupuesto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 Definición de utilidad esperada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Definición de gastos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 Definición de cuotas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Selección de la sede</w:t>
      </w:r>
      <w:r>
        <w:rPr>
          <w:rFonts w:ascii="Arial" w:hAnsi="Arial" w:cs="Arial"/>
          <w:color w:val="0D0D0D" w:themeColor="text1" w:themeTint="F2"/>
          <w:sz w:val="24"/>
          <w:szCs w:val="24"/>
        </w:rPr>
        <w:t>: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 Negociación en la sede elegida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 Medición de capacidades y facilidades del lugar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 Promoción y difusión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 Temprana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 Directa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 Internet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 Correo electrónico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 Fechas límite. Cuotas diferenciales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 Programa preliminar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CONTRATACION DE HOTELES</w:t>
      </w:r>
      <w:r>
        <w:rPr>
          <w:rFonts w:ascii="Arial" w:hAnsi="Arial" w:cs="Arial"/>
          <w:color w:val="0D0D0D" w:themeColor="text1" w:themeTint="F2"/>
          <w:sz w:val="24"/>
          <w:szCs w:val="24"/>
        </w:rPr>
        <w:t>: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-Negociación y d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eterminación de espacios para el congreso y número de habitaciones por día</w:t>
      </w: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Depósitos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Condiciones de cancelación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Cuenta maestra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Tarifa contratada = Tarifa publicada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Comisión = Honorario pagado por el hotel. Tarifa neta o comisionable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debe ser la 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misma</w:t>
      </w: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El “Todo incluido”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CONTRATACION DE CENTROS DE CONVENCIONES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CONTRATACION DE SERVICIOS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Transporte terrestre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VIPS Apto-hotel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Equipo audiovisual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Interpretación simultanea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Diseño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Registro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Imprenta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Edecanes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Seguridad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Tours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Banquetes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Sistemas de comunicación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Radios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Teléfono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proofErr w:type="spellStart"/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nternet</w:t>
      </w:r>
      <w:proofErr w:type="spellEnd"/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Mamparas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Señalización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Agencia aduanal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Otros artículos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Portafolios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Plumas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Blocas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OPERACIÓN DEL CONGRESO 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PREVIA: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Elaboración de plano de exposición, programa de ventas y manual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Promoción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Registro previo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Búsqueda de fuentes de financiamiento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Venta de espacios comerciales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Patrocinios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Reservaciones de hotel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Elaboración de programa final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Contratación de servicios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Elaboración de documentación de congresistas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Confirmación de inscripción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Confirmación hotel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Gafete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Constancias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Portafolios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Materiales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Entrega de listados de huéspedes a hoteles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Cartas de instrucciones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Revisión final de cifras para confirmar contrataciones de equipos y espacios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DURANTE EL CONGRESO</w:t>
      </w:r>
      <w:r>
        <w:rPr>
          <w:rFonts w:ascii="Arial" w:hAnsi="Arial" w:cs="Arial"/>
          <w:color w:val="0D0D0D" w:themeColor="text1" w:themeTint="F2"/>
          <w:sz w:val="24"/>
          <w:szCs w:val="24"/>
        </w:rPr>
        <w:t>: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Verificar Montajes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Registro ultima hora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Exposición comercial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Pruebas de iluminación y audiovisual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Registro de participantes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Elaboración de constancias de asistencia y participación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Coordinación y supervisión de las áreas del congreso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Coordinación de eventos sociales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Coordinación del personal de seguridad, audiovisual, traducción simultánea,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edecanes y demás subcontratados por n</w:t>
      </w:r>
      <w:r>
        <w:rPr>
          <w:rFonts w:ascii="Arial" w:hAnsi="Arial" w:cs="Arial"/>
          <w:color w:val="0D0D0D" w:themeColor="text1" w:themeTint="F2"/>
          <w:sz w:val="24"/>
          <w:szCs w:val="24"/>
        </w:rPr>
        <w:t>osotros para la operación del ev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ento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Revisión de las cuentas de hoteles y recintos</w:t>
      </w: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Resolución de problemas de última hora y satisfacción de requerimientos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especiales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Elaboración de estadísticas e informes financieros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PROGRAMA DE ACOMPAÑANTES: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Planearlo desde el principio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Investigar atractivos turísticos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Involucrar a comité organizador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Elaborar el programa acorde con las actividades del congreso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Programa por edad y sexo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Promocionarlo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Identificación del acompañante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Precio justo. No sacar utilidad del programa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Posibilidad de atender actividades con los congresistas: Ceremonias, c</w:t>
      </w:r>
      <w:r>
        <w:rPr>
          <w:rFonts w:ascii="Arial" w:hAnsi="Arial" w:cs="Arial"/>
          <w:color w:val="0D0D0D" w:themeColor="text1" w:themeTint="F2"/>
          <w:sz w:val="24"/>
          <w:szCs w:val="24"/>
        </w:rPr>
        <w:t>ocktails.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Cenas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Gafetes</w:t>
      </w:r>
    </w:p>
    <w:p w:rsidR="00630CFA" w:rsidRPr="00630CFA" w:rsidRDefault="00630CFA" w:rsidP="00630CFA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SELECCIÓN DE UN RECINTO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Los elementos a considerar en la selección del recinto son: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A) Dimensiones de los espacios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B) Número de salas disponibles para llevar a cabo sesiones simultáneas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C) Independencia de controles de iluminación, aire acondicionado y</w:t>
      </w:r>
    </w:p>
    <w:p w:rsidR="00630CFA" w:rsidRPr="00630CFA" w:rsidRDefault="00D8502C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Eventualmente</w:t>
      </w:r>
      <w:r w:rsidR="00630CFA"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 sonido de cada una de las salas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D) Muros </w:t>
      </w:r>
      <w:r w:rsidR="00D8502C" w:rsidRPr="00630CFA">
        <w:rPr>
          <w:rFonts w:ascii="Arial" w:hAnsi="Arial" w:cs="Arial"/>
          <w:color w:val="0D0D0D" w:themeColor="text1" w:themeTint="F2"/>
          <w:sz w:val="24"/>
          <w:szCs w:val="24"/>
        </w:rPr>
        <w:t>son acústicos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 para dividir las áreas</w:t>
      </w:r>
    </w:p>
    <w:p w:rsidR="00630CFA" w:rsidRPr="00D8502C" w:rsidRDefault="00630CFA" w:rsidP="00D8502C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E) </w:t>
      </w:r>
      <w:r w:rsidR="00D8502C" w:rsidRPr="00630CFA">
        <w:rPr>
          <w:rFonts w:ascii="Arial" w:hAnsi="Arial" w:cs="Arial"/>
          <w:color w:val="0D0D0D" w:themeColor="text1" w:themeTint="F2"/>
          <w:sz w:val="24"/>
          <w:szCs w:val="24"/>
        </w:rPr>
        <w:t>Áreas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 de exposición de </w:t>
      </w:r>
      <w:r w:rsidR="00D8502C" w:rsidRPr="00630CFA">
        <w:rPr>
          <w:rFonts w:ascii="Arial" w:hAnsi="Arial" w:cs="Arial"/>
          <w:color w:val="0D0D0D" w:themeColor="text1" w:themeTint="F2"/>
          <w:sz w:val="24"/>
          <w:szCs w:val="24"/>
        </w:rPr>
        <w:t>tamaño suficiente y cercano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 a las áreas donde se</w:t>
      </w:r>
      <w:r w:rsidR="00D8502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D8502C">
        <w:rPr>
          <w:rFonts w:ascii="Arial" w:hAnsi="Arial" w:cs="Arial"/>
          <w:color w:val="0D0D0D" w:themeColor="text1" w:themeTint="F2"/>
          <w:sz w:val="24"/>
          <w:szCs w:val="24"/>
        </w:rPr>
        <w:t>llevan a cabo las actividades académicas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F) Facilidad de acceso para camiones de carga, autobuses de pasajeros y</w:t>
      </w:r>
    </w:p>
    <w:p w:rsidR="00630CFA" w:rsidRPr="00630CFA" w:rsidRDefault="00D8502C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Automóviles</w:t>
      </w:r>
      <w:r w:rsidR="00630CFA" w:rsidRPr="00630CFA">
        <w:rPr>
          <w:rFonts w:ascii="Arial" w:hAnsi="Arial" w:cs="Arial"/>
          <w:color w:val="0D0D0D" w:themeColor="text1" w:themeTint="F2"/>
          <w:sz w:val="24"/>
          <w:szCs w:val="24"/>
        </w:rPr>
        <w:t xml:space="preserve"> particulares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G) Estacionamiento suficiente y de bajo precio para los congresistas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H) Restaurantes en el recinto y en su vecindad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I) Acceso a transporte urbano</w:t>
      </w:r>
    </w:p>
    <w:p w:rsidR="00630CFA" w:rsidRPr="00D8502C" w:rsidRDefault="00630CFA" w:rsidP="00D8502C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J) Servicios adicionales como telefonía, Internet de alta velocidad alámbrico e</w:t>
      </w:r>
      <w:r w:rsidR="00D8502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502C" w:rsidRPr="00D8502C">
        <w:rPr>
          <w:rFonts w:ascii="Arial" w:hAnsi="Arial" w:cs="Arial"/>
          <w:color w:val="0D0D0D" w:themeColor="text1" w:themeTint="F2"/>
          <w:sz w:val="24"/>
          <w:szCs w:val="24"/>
        </w:rPr>
        <w:t>Inalámbrico</w:t>
      </w:r>
      <w:r w:rsidRPr="00D8502C">
        <w:rPr>
          <w:rFonts w:ascii="Arial" w:hAnsi="Arial" w:cs="Arial"/>
          <w:color w:val="0D0D0D" w:themeColor="text1" w:themeTint="F2"/>
          <w:sz w:val="24"/>
          <w:szCs w:val="24"/>
        </w:rPr>
        <w:t>, centro de negocios, departamento de banquetes.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K) Seguridad institucional adecuada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L) Personal capacitado y con experiencia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M) Acceso a servicios de emergencia médica</w:t>
      </w:r>
    </w:p>
    <w:p w:rsidR="00630CFA" w:rsidRP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N) Sistema interno de comunicaciones entre el personal operativo</w:t>
      </w:r>
    </w:p>
    <w:p w:rsidR="00630CFA" w:rsidRDefault="00630CF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t>O) Precios justos</w:t>
      </w:r>
      <w:r w:rsidRPr="00630CFA">
        <w:rPr>
          <w:rFonts w:ascii="Arial" w:hAnsi="Arial" w:cs="Arial"/>
          <w:color w:val="0D0D0D" w:themeColor="text1" w:themeTint="F2"/>
          <w:sz w:val="24"/>
          <w:szCs w:val="24"/>
        </w:rPr>
        <w:cr/>
      </w:r>
    </w:p>
    <w:p w:rsidR="00FA4FAA" w:rsidRDefault="00FA4FA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A4FAA" w:rsidRDefault="00FA4FA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A4FAA" w:rsidRDefault="00FA4FA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A4FAA" w:rsidRDefault="00FA4FAA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8502C" w:rsidRPr="00630CFA" w:rsidRDefault="00D8502C" w:rsidP="00630CFA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Un Chart de Grupos : es un grupo de personas que llegan a determinado lugar ya sea para hospedarse o asistir a un evento , para esto es muy importante llevar un control determinado de las personas que estarán dentro de él , es decir , tener su nombre completo , empresa , fecha y salida , número de habitaciones que van ocupar , cortesías , precios por habitación y por persona y como va a ser el plan del hotel ya sea todo incluido o en plan americano , estatus del grupo , nombre del representante y fecha de límite de tiempo.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821320008"/>
          <w:citation/>
        </w:sdtPr>
        <w:sdtContent>
          <w:r w:rsidR="00FA4FAA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FA4FAA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Mar12 \l 2058 </w:instrText>
          </w:r>
          <w:r w:rsidR="00FA4FAA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FA4FAA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FA4FAA" w:rsidRPr="00FA4FAA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(Perez, 2012)</w:t>
          </w:r>
          <w:r w:rsidR="00FA4FAA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E2639C" w:rsidRDefault="00A73135" w:rsidP="00A7313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</w:t>
      </w:r>
    </w:p>
    <w:p w:rsidR="00533F91" w:rsidRPr="00A73135" w:rsidRDefault="00FA4FAA" w:rsidP="00A7313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D8502C">
        <w:rPr>
          <w:rFonts w:ascii="Arial" w:hAnsi="Arial" w:cs="Arial"/>
          <w:color w:val="FF0000"/>
          <w:sz w:val="24"/>
          <w:szCs w:val="24"/>
        </w:rPr>
        <w:t xml:space="preserve"> </w:t>
      </w:r>
      <w:r w:rsidR="00533F91" w:rsidRPr="00A73135">
        <w:rPr>
          <w:rFonts w:ascii="Arial" w:hAnsi="Arial" w:cs="Arial"/>
          <w:color w:val="FF0000"/>
          <w:sz w:val="24"/>
          <w:szCs w:val="24"/>
        </w:rPr>
        <w:t>Bibliografía:</w:t>
      </w:r>
    </w:p>
    <w:p w:rsidR="00533F91" w:rsidRPr="00E2639C" w:rsidRDefault="00E2639C" w:rsidP="00E2639C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>Datos generales</w:t>
      </w:r>
      <w:r w:rsidR="00533F91"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 en grupos y c</w:t>
      </w: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>onvenciones: Consul</w:t>
      </w:r>
      <w:r w:rsidR="00D8502C">
        <w:rPr>
          <w:rFonts w:ascii="Arial" w:hAnsi="Arial" w:cs="Arial"/>
          <w:color w:val="0D0D0D" w:themeColor="text1" w:themeTint="F2"/>
          <w:sz w:val="24"/>
          <w:szCs w:val="24"/>
        </w:rPr>
        <w:t>tado el día 8</w:t>
      </w:r>
      <w:r w:rsidR="00533F91"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 de </w:t>
      </w:r>
      <w:r w:rsidR="00D8502C">
        <w:rPr>
          <w:rFonts w:ascii="Arial" w:hAnsi="Arial" w:cs="Arial"/>
          <w:color w:val="0D0D0D" w:themeColor="text1" w:themeTint="F2"/>
          <w:sz w:val="24"/>
          <w:szCs w:val="24"/>
        </w:rPr>
        <w:t>Mayo</w:t>
      </w: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33F91"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del 2017. Autor: Edgar </w:t>
      </w: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>Rosales</w:t>
      </w:r>
    </w:p>
    <w:p w:rsidR="00533F91" w:rsidRPr="00E2639C" w:rsidRDefault="00533F91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33F91" w:rsidRPr="00FA4FAA" w:rsidRDefault="00D8502C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" w:history="1">
        <w:r w:rsidRPr="00FA4FAA">
          <w:rPr>
            <w:rStyle w:val="Hipervnculo"/>
            <w:rFonts w:ascii="Arial" w:hAnsi="Arial" w:cs="Arial"/>
            <w:color w:val="0D0D0D" w:themeColor="text1" w:themeTint="F2"/>
            <w:sz w:val="24"/>
            <w:szCs w:val="24"/>
          </w:rPr>
          <w:t>https://servimed.com.mx/articulos/16.pdf</w:t>
        </w:r>
      </w:hyperlink>
    </w:p>
    <w:p w:rsidR="00D8502C" w:rsidRPr="00FA4FAA" w:rsidRDefault="00D8502C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8502C" w:rsidRPr="00FA4FAA" w:rsidRDefault="00D8502C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  <w:r w:rsidRPr="00FA4FAA">
        <w:rPr>
          <w:rFonts w:ascii="Arial" w:hAnsi="Arial" w:cs="Arial"/>
          <w:color w:val="0D0D0D" w:themeColor="text1" w:themeTint="F2"/>
          <w:sz w:val="24"/>
          <w:szCs w:val="24"/>
        </w:rPr>
        <w:t xml:space="preserve">Operación de grupos y </w:t>
      </w:r>
      <w:r w:rsidR="00FA4FAA" w:rsidRPr="00FA4FAA">
        <w:rPr>
          <w:rFonts w:ascii="Arial" w:hAnsi="Arial" w:cs="Arial"/>
          <w:color w:val="0D0D0D" w:themeColor="text1" w:themeTint="F2"/>
          <w:sz w:val="24"/>
          <w:szCs w:val="24"/>
        </w:rPr>
        <w:t>convenciones:</w:t>
      </w:r>
      <w:r w:rsidRPr="00FA4FAA">
        <w:rPr>
          <w:rFonts w:ascii="Arial" w:hAnsi="Arial" w:cs="Arial"/>
          <w:color w:val="0D0D0D" w:themeColor="text1" w:themeTint="F2"/>
          <w:sz w:val="24"/>
          <w:szCs w:val="24"/>
        </w:rPr>
        <w:t xml:space="preserve"> Consultado el </w:t>
      </w:r>
      <w:r w:rsidR="00FA4FAA" w:rsidRPr="00FA4FAA">
        <w:rPr>
          <w:rFonts w:ascii="Arial" w:hAnsi="Arial" w:cs="Arial"/>
          <w:color w:val="0D0D0D" w:themeColor="text1" w:themeTint="F2"/>
          <w:sz w:val="24"/>
          <w:szCs w:val="24"/>
        </w:rPr>
        <w:t>día</w:t>
      </w:r>
      <w:r w:rsidRPr="00FA4FAA">
        <w:rPr>
          <w:rFonts w:ascii="Arial" w:hAnsi="Arial" w:cs="Arial"/>
          <w:color w:val="0D0D0D" w:themeColor="text1" w:themeTint="F2"/>
          <w:sz w:val="24"/>
          <w:szCs w:val="24"/>
        </w:rPr>
        <w:t xml:space="preserve"> 8 de mayo del </w:t>
      </w:r>
      <w:proofErr w:type="gramStart"/>
      <w:r w:rsidRPr="00FA4FAA">
        <w:rPr>
          <w:rFonts w:ascii="Arial" w:hAnsi="Arial" w:cs="Arial"/>
          <w:color w:val="0D0D0D" w:themeColor="text1" w:themeTint="F2"/>
          <w:sz w:val="24"/>
          <w:szCs w:val="24"/>
        </w:rPr>
        <w:t>2017</w:t>
      </w:r>
      <w:r w:rsidR="00FA4FAA" w:rsidRPr="00FA4FAA">
        <w:rPr>
          <w:rFonts w:ascii="Arial" w:hAnsi="Arial" w:cs="Arial"/>
          <w:color w:val="0D0D0D" w:themeColor="text1" w:themeTint="F2"/>
          <w:sz w:val="24"/>
          <w:szCs w:val="24"/>
        </w:rPr>
        <w:t xml:space="preserve"> :</w:t>
      </w:r>
      <w:proofErr w:type="gramEnd"/>
      <w:r w:rsidR="00FA4FAA" w:rsidRPr="00FA4FAA">
        <w:rPr>
          <w:rFonts w:ascii="Arial" w:hAnsi="Arial" w:cs="Arial"/>
          <w:color w:val="0D0D0D" w:themeColor="text1" w:themeTint="F2"/>
          <w:sz w:val="24"/>
          <w:szCs w:val="24"/>
        </w:rPr>
        <w:t xml:space="preserve"> Autor- Margarita Pérez.</w:t>
      </w:r>
    </w:p>
    <w:p w:rsidR="00AE61BC" w:rsidRDefault="00AE61BC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8502C" w:rsidRPr="00E2639C" w:rsidRDefault="00D8502C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  <w:r w:rsidRPr="00D8502C">
        <w:rPr>
          <w:rFonts w:ascii="Arial" w:hAnsi="Arial" w:cs="Arial"/>
          <w:color w:val="0D0D0D" w:themeColor="text1" w:themeTint="F2"/>
          <w:sz w:val="24"/>
          <w:szCs w:val="24"/>
        </w:rPr>
        <w:t>https://es.slideshare.net/alexmontesmm/operacion-de-grupos-convenciones</w:t>
      </w:r>
    </w:p>
    <w:p w:rsidR="00E2639C" w:rsidRPr="00E2639C" w:rsidRDefault="00E2639C" w:rsidP="00E2639C">
      <w:pPr>
        <w:jc w:val="both"/>
        <w:rPr>
          <w:rFonts w:ascii="Arial" w:hAnsi="Arial" w:cs="Arial"/>
          <w:sz w:val="24"/>
          <w:szCs w:val="24"/>
        </w:rPr>
      </w:pPr>
    </w:p>
    <w:sectPr w:rsidR="00E2639C" w:rsidRPr="00E2639C" w:rsidSect="00CB5AE4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40B14"/>
    <w:multiLevelType w:val="hybridMultilevel"/>
    <w:tmpl w:val="DC68FE9A"/>
    <w:lvl w:ilvl="0" w:tplc="CBDAF9C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5856"/>
    <w:multiLevelType w:val="hybridMultilevel"/>
    <w:tmpl w:val="083071C2"/>
    <w:lvl w:ilvl="0" w:tplc="ADA633D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2"/>
    <w:rsid w:val="000467C3"/>
    <w:rsid w:val="00053C4B"/>
    <w:rsid w:val="001079ED"/>
    <w:rsid w:val="00226868"/>
    <w:rsid w:val="00367271"/>
    <w:rsid w:val="00474DB4"/>
    <w:rsid w:val="00533F91"/>
    <w:rsid w:val="00630CFA"/>
    <w:rsid w:val="007925E8"/>
    <w:rsid w:val="00A73135"/>
    <w:rsid w:val="00AE61BC"/>
    <w:rsid w:val="00CB5AE4"/>
    <w:rsid w:val="00D8502C"/>
    <w:rsid w:val="00E2639C"/>
    <w:rsid w:val="00E806C4"/>
    <w:rsid w:val="00F46EF2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5B032-304E-43AF-A35F-3B2C129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med.com.mx/articulos/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Vic14</b:Tag>
    <b:SourceType>Report</b:SourceType>
    <b:Guid>{E4E373C2-4811-47EB-AD9A-288312ED1322}</b:Guid>
    <b:Author>
      <b:Author>
        <b:Corporate>Victor Gutierrez</b:Corporate>
      </b:Author>
    </b:Author>
    <b:Title>Manual de Congresos y Convenciones</b:Title>
    <b:Year>2014</b:Year>
    <b:RefOrder>2</b:RefOrder>
  </b:Source>
  <b:Source>
    <b:Tag>ger16</b:Tag>
    <b:SourceType>Report</b:SourceType>
    <b:Guid>{74C76991-F4B1-43BE-A7DC-622869DCC436}</b:Guid>
    <b:Author>
      <b:Author>
        <b:NameList>
          <b:Person>
            <b:Last>aldrete</b:Last>
            <b:First>gerardo</b:First>
          </b:Person>
        </b:NameList>
      </b:Author>
    </b:Author>
    <b:Title>eventoclick</b:Title>
    <b:Year>2016</b:Year>
    <b:RefOrder>3</b:RefOrder>
  </b:Source>
  <b:Source>
    <b:Tag>Mar12</b:Tag>
    <b:SourceType>Report</b:SourceType>
    <b:Guid>{7F8588AA-07A2-45EB-936F-7D3DA557CBB8}</b:Guid>
    <b:Author>
      <b:Author>
        <b:NameList>
          <b:Person>
            <b:Last>Perez</b:Last>
            <b:First>Margarita</b:First>
          </b:Person>
        </b:NameList>
      </b:Author>
    </b:Author>
    <b:Title>Antecedentes Historicos de congresos y convenciones</b:Title>
    <b:Year>2012</b:Year>
    <b:RefOrder>1</b:RefOrder>
  </b:Source>
  <b:Source>
    <b:Tag>Edg15</b:Tag>
    <b:SourceType>Report</b:SourceType>
    <b:Guid>{054DE417-8C60-4BB5-90FD-D68AA3363FED}</b:Guid>
    <b:Author>
      <b:Author>
        <b:NameList>
          <b:Person>
            <b:Last>Rosales</b:Last>
            <b:First>Edgar</b:First>
          </b:Person>
        </b:NameList>
      </b:Author>
    </b:Author>
    <b:Title>Facultad de Turismo</b:Title>
    <b:Year>2015</b:Year>
    <b:RefOrder>4</b:RefOrder>
  </b:Source>
</b:Sources>
</file>

<file path=customXml/itemProps1.xml><?xml version="1.0" encoding="utf-8"?>
<ds:datastoreItem xmlns:ds="http://schemas.openxmlformats.org/officeDocument/2006/customXml" ds:itemID="{4C7BE3A6-58A1-4DAC-B4F7-442DFCA5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Solca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4</cp:revision>
  <dcterms:created xsi:type="dcterms:W3CDTF">2017-05-08T20:26:00Z</dcterms:created>
  <dcterms:modified xsi:type="dcterms:W3CDTF">2017-05-09T00:59:00Z</dcterms:modified>
</cp:coreProperties>
</file>